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32" w:rsidRPr="00CC306D" w:rsidRDefault="00617EE6" w:rsidP="001C128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C306D">
        <w:rPr>
          <w:rFonts w:ascii="Times New Roman" w:hAnsi="Times New Roman" w:cs="Times New Roman"/>
          <w:sz w:val="24"/>
          <w:szCs w:val="24"/>
        </w:rPr>
        <w:t>Лабораторная работа – 2</w:t>
      </w:r>
      <w:r w:rsidR="00FC67D9" w:rsidRPr="00CC306D">
        <w:rPr>
          <w:rFonts w:ascii="Times New Roman" w:hAnsi="Times New Roman" w:cs="Times New Roman"/>
          <w:sz w:val="24"/>
          <w:szCs w:val="24"/>
        </w:rPr>
        <w:t>6</w:t>
      </w:r>
      <w:r w:rsidRPr="00CC306D">
        <w:rPr>
          <w:rFonts w:ascii="Times New Roman" w:hAnsi="Times New Roman" w:cs="Times New Roman"/>
          <w:sz w:val="24"/>
          <w:szCs w:val="24"/>
        </w:rPr>
        <w:t>.11.2020</w:t>
      </w:r>
    </w:p>
    <w:p w:rsidR="00CC306D" w:rsidRDefault="00CC306D" w:rsidP="001C128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85">
        <w:rPr>
          <w:rFonts w:ascii="Times New Roman" w:hAnsi="Times New Roman" w:cs="Times New Roman"/>
          <w:b/>
          <w:sz w:val="24"/>
          <w:szCs w:val="24"/>
        </w:rPr>
        <w:t>Методы терапии</w:t>
      </w:r>
      <w:r w:rsidR="001C1285" w:rsidRPr="001C1285">
        <w:rPr>
          <w:rFonts w:ascii="Times New Roman" w:hAnsi="Times New Roman" w:cs="Times New Roman"/>
          <w:b/>
          <w:sz w:val="24"/>
          <w:szCs w:val="24"/>
        </w:rPr>
        <w:t xml:space="preserve"> маститов</w:t>
      </w:r>
    </w:p>
    <w:p w:rsidR="001C1285" w:rsidRPr="001C1285" w:rsidRDefault="001C1285" w:rsidP="001C128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C1285">
        <w:rPr>
          <w:rFonts w:ascii="Times New Roman" w:hAnsi="Times New Roman" w:cs="Times New Roman"/>
          <w:sz w:val="24"/>
          <w:szCs w:val="24"/>
        </w:rPr>
        <w:t xml:space="preserve">Теоретическая часть </w:t>
      </w:r>
    </w:p>
    <w:p w:rsidR="00FC67D9" w:rsidRPr="00CC306D" w:rsidRDefault="00FC67D9" w:rsidP="00FC6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06D">
        <w:rPr>
          <w:rFonts w:ascii="Times New Roman" w:hAnsi="Times New Roman" w:cs="Times New Roman"/>
          <w:sz w:val="24"/>
          <w:szCs w:val="24"/>
        </w:rPr>
        <w:t>К лечению маститов подходят комплексно с учетом патогенеза, общего состояния, клинического проявления патологии местного очага</w:t>
      </w:r>
    </w:p>
    <w:p w:rsidR="00FC67D9" w:rsidRPr="00CC306D" w:rsidRDefault="00FC67D9" w:rsidP="00FC6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06D">
        <w:rPr>
          <w:rFonts w:ascii="Times New Roman" w:hAnsi="Times New Roman" w:cs="Times New Roman"/>
          <w:sz w:val="24"/>
          <w:szCs w:val="24"/>
        </w:rPr>
        <w:t>Применяют:</w:t>
      </w:r>
    </w:p>
    <w:p w:rsidR="00FC67D9" w:rsidRPr="00CC306D" w:rsidRDefault="00FC67D9" w:rsidP="00FC6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06D">
        <w:rPr>
          <w:rFonts w:ascii="Times New Roman" w:hAnsi="Times New Roman" w:cs="Times New Roman"/>
          <w:sz w:val="24"/>
          <w:szCs w:val="24"/>
        </w:rPr>
        <w:t>Физические способы:</w:t>
      </w:r>
    </w:p>
    <w:p w:rsidR="00FC67D9" w:rsidRPr="00CC306D" w:rsidRDefault="00FC67D9" w:rsidP="00FC67D9">
      <w:pPr>
        <w:pStyle w:val="a7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06D">
        <w:rPr>
          <w:rFonts w:ascii="Times New Roman" w:hAnsi="Times New Roman" w:cs="Times New Roman"/>
          <w:sz w:val="24"/>
          <w:szCs w:val="24"/>
        </w:rPr>
        <w:t>глиняные примочки, смешанные с тремя столовыми ложками и литром воды, дают охлаждающий эффект при наступлении острого мастита. Ее разрешается продержать на вымени не больше трех часов;</w:t>
      </w:r>
    </w:p>
    <w:p w:rsidR="00FC67D9" w:rsidRPr="00CC306D" w:rsidRDefault="00FC67D9" w:rsidP="00FC67D9">
      <w:pPr>
        <w:pStyle w:val="a7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06D">
        <w:rPr>
          <w:rFonts w:ascii="Times New Roman" w:hAnsi="Times New Roman" w:cs="Times New Roman"/>
          <w:sz w:val="24"/>
          <w:szCs w:val="24"/>
        </w:rPr>
        <w:t xml:space="preserve">при закрытии соскового канала хлопьями казеина в него можно вводить негорячий раствор соды – </w:t>
      </w:r>
      <w:proofErr w:type="gramStart"/>
      <w:r w:rsidRPr="00CC306D">
        <w:rPr>
          <w:rFonts w:ascii="Times New Roman" w:hAnsi="Times New Roman" w:cs="Times New Roman"/>
          <w:sz w:val="24"/>
          <w:szCs w:val="24"/>
        </w:rPr>
        <w:t>около сорока миллилитров</w:t>
      </w:r>
      <w:proofErr w:type="gramEnd"/>
      <w:r w:rsidRPr="00CC306D">
        <w:rPr>
          <w:rFonts w:ascii="Times New Roman" w:hAnsi="Times New Roman" w:cs="Times New Roman"/>
          <w:sz w:val="24"/>
          <w:szCs w:val="24"/>
        </w:rPr>
        <w:t>. Он помогает разбить сгустки;</w:t>
      </w:r>
    </w:p>
    <w:p w:rsidR="00FC67D9" w:rsidRPr="00CC306D" w:rsidRDefault="00FC67D9" w:rsidP="00FC67D9">
      <w:pPr>
        <w:pStyle w:val="a7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06D">
        <w:rPr>
          <w:rFonts w:ascii="Times New Roman" w:hAnsi="Times New Roman" w:cs="Times New Roman"/>
          <w:sz w:val="24"/>
          <w:szCs w:val="24"/>
        </w:rPr>
        <w:t xml:space="preserve">при возникновении </w:t>
      </w:r>
      <w:proofErr w:type="spellStart"/>
      <w:r w:rsidRPr="00CC306D">
        <w:rPr>
          <w:rFonts w:ascii="Times New Roman" w:hAnsi="Times New Roman" w:cs="Times New Roman"/>
          <w:sz w:val="24"/>
          <w:szCs w:val="24"/>
        </w:rPr>
        <w:t>подострого</w:t>
      </w:r>
      <w:proofErr w:type="spellEnd"/>
      <w:r w:rsidRPr="00CC306D">
        <w:rPr>
          <w:rFonts w:ascii="Times New Roman" w:hAnsi="Times New Roman" w:cs="Times New Roman"/>
          <w:sz w:val="24"/>
          <w:szCs w:val="24"/>
        </w:rPr>
        <w:t xml:space="preserve"> и хронического воспаления через пять дней, как ослабнут симптомы, можно делать согревающие примочки на вымя. Чаще всего от мастита используют парафин, нагретый до сорока пяти градусов. Его накладывают на пораженную четверть. А сверху наносят еще несколько слоев, подогретых до восьмидесяти градусов. Все это заклеивают клеенкой и фиксируют повязку, что сохранить тепло дольше;</w:t>
      </w:r>
    </w:p>
    <w:p w:rsidR="00FC67D9" w:rsidRPr="00CC306D" w:rsidRDefault="00FC67D9" w:rsidP="00FC67D9">
      <w:pPr>
        <w:pStyle w:val="a7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06D">
        <w:rPr>
          <w:rFonts w:ascii="Times New Roman" w:hAnsi="Times New Roman" w:cs="Times New Roman"/>
          <w:sz w:val="24"/>
          <w:szCs w:val="24"/>
        </w:rPr>
        <w:t>некоторые специалисты советуют воспользоваться гелем с соком алоэ. Он помогает убрать отек, снизить воспаление;</w:t>
      </w:r>
    </w:p>
    <w:p w:rsidR="00FC67D9" w:rsidRPr="00CC306D" w:rsidRDefault="00FC67D9" w:rsidP="00FC67D9">
      <w:pPr>
        <w:pStyle w:val="a7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06D">
        <w:rPr>
          <w:rFonts w:ascii="Times New Roman" w:hAnsi="Times New Roman" w:cs="Times New Roman"/>
          <w:sz w:val="24"/>
          <w:szCs w:val="24"/>
        </w:rPr>
        <w:t>облучение ультрафиолетом организуют ртутно-кварцевой лампой. Использовать ее нужно на определенном расстоянии от молочной железы и определенное время;</w:t>
      </w:r>
    </w:p>
    <w:p w:rsidR="00FC67D9" w:rsidRPr="00CC306D" w:rsidRDefault="00FC67D9" w:rsidP="00FC67D9">
      <w:pPr>
        <w:pStyle w:val="a7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06D">
        <w:rPr>
          <w:rFonts w:ascii="Times New Roman" w:hAnsi="Times New Roman" w:cs="Times New Roman"/>
          <w:sz w:val="24"/>
          <w:szCs w:val="24"/>
        </w:rPr>
        <w:t>перед применением электрофореза вымя моют с мылом и высушивают, удаляют шерсть. Между кожным покровом и электродами помещают специальные прокладки и закрепляют бинтами;</w:t>
      </w:r>
    </w:p>
    <w:p w:rsidR="00FC67D9" w:rsidRPr="00CC306D" w:rsidRDefault="00FC67D9" w:rsidP="00FC67D9">
      <w:pPr>
        <w:pStyle w:val="a7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06D">
        <w:rPr>
          <w:rFonts w:ascii="Times New Roman" w:hAnsi="Times New Roman" w:cs="Times New Roman"/>
          <w:sz w:val="24"/>
          <w:szCs w:val="24"/>
        </w:rPr>
        <w:t>лечение </w:t>
      </w:r>
      <w:proofErr w:type="spellStart"/>
      <w:r w:rsidRPr="00CC306D">
        <w:rPr>
          <w:rFonts w:ascii="Times New Roman" w:hAnsi="Times New Roman" w:cs="Times New Roman"/>
          <w:sz w:val="24"/>
          <w:szCs w:val="24"/>
        </w:rPr>
        <w:fldChar w:fldCharType="begin"/>
      </w:r>
      <w:r w:rsidRPr="00CC306D">
        <w:rPr>
          <w:rFonts w:ascii="Times New Roman" w:hAnsi="Times New Roman" w:cs="Times New Roman"/>
          <w:sz w:val="24"/>
          <w:szCs w:val="24"/>
        </w:rPr>
        <w:instrText xml:space="preserve"> HYPERLINK "https://goferma.ru/zhivotnovodstvo/korovy/skrytyj-mastit-u-korovy-simptomy-i-lechenie.html" </w:instrText>
      </w:r>
      <w:r w:rsidRPr="00CC306D">
        <w:rPr>
          <w:rFonts w:ascii="Times New Roman" w:hAnsi="Times New Roman" w:cs="Times New Roman"/>
          <w:sz w:val="24"/>
          <w:szCs w:val="24"/>
        </w:rPr>
        <w:fldChar w:fldCharType="separate"/>
      </w:r>
      <w:r w:rsidRPr="00CC306D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субклинического</w:t>
      </w:r>
      <w:proofErr w:type="spellEnd"/>
      <w:r w:rsidRPr="00CC306D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мастита у коров</w:t>
      </w:r>
      <w:r w:rsidRPr="00CC306D">
        <w:rPr>
          <w:rFonts w:ascii="Times New Roman" w:hAnsi="Times New Roman" w:cs="Times New Roman"/>
          <w:sz w:val="24"/>
          <w:szCs w:val="24"/>
        </w:rPr>
        <w:fldChar w:fldCharType="end"/>
      </w:r>
      <w:r w:rsidRPr="00CC306D">
        <w:rPr>
          <w:rFonts w:ascii="Times New Roman" w:hAnsi="Times New Roman" w:cs="Times New Roman"/>
          <w:sz w:val="24"/>
          <w:szCs w:val="24"/>
        </w:rPr>
        <w:t> допускает использование ультразвука. Кожу избавляют от шерсти и обтирают спиртом. Головку аппарата медленно двигают по больной стороне вымени. Доза должна возрастать постепенно, от сеанса к сеансу, время которого максимум пятнадцать минут. Всего можно провести десять процедур;</w:t>
      </w:r>
    </w:p>
    <w:p w:rsidR="00FC67D9" w:rsidRPr="00CC306D" w:rsidRDefault="00FC67D9" w:rsidP="00FC67D9">
      <w:pPr>
        <w:pStyle w:val="a7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06D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CC306D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Pr="00CC306D">
        <w:rPr>
          <w:rFonts w:ascii="Times New Roman" w:hAnsi="Times New Roman" w:cs="Times New Roman"/>
          <w:sz w:val="24"/>
          <w:szCs w:val="24"/>
        </w:rPr>
        <w:t xml:space="preserve"> трех или пяти дней возможен массаж молочной железы, не больше двух раз в сутки. Его чередуют со сдаиванием и делают с разными мазями. Для этого годится камфорное масло, ихтиоловая мазь и другие. Преимущество ихтиола в его дезинфицирующих, противовоспалительных, обезболивающих и антисептических способностях. Отличие </w:t>
      </w:r>
      <w:proofErr w:type="spellStart"/>
      <w:r w:rsidRPr="00CC306D">
        <w:rPr>
          <w:rFonts w:ascii="Times New Roman" w:hAnsi="Times New Roman" w:cs="Times New Roman"/>
          <w:sz w:val="24"/>
          <w:szCs w:val="24"/>
        </w:rPr>
        <w:t>камфоры</w:t>
      </w:r>
      <w:proofErr w:type="spellEnd"/>
      <w:r w:rsidRPr="00CC306D">
        <w:rPr>
          <w:rFonts w:ascii="Times New Roman" w:hAnsi="Times New Roman" w:cs="Times New Roman"/>
          <w:sz w:val="24"/>
          <w:szCs w:val="24"/>
        </w:rPr>
        <w:t xml:space="preserve"> в том, что она сушит вымя.</w:t>
      </w:r>
    </w:p>
    <w:p w:rsidR="00FC67D9" w:rsidRPr="00CC306D" w:rsidRDefault="00FC67D9" w:rsidP="00FC67D9">
      <w:pPr>
        <w:pStyle w:val="a7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06D">
        <w:rPr>
          <w:rFonts w:ascii="Times New Roman" w:hAnsi="Times New Roman" w:cs="Times New Roman"/>
          <w:sz w:val="24"/>
          <w:szCs w:val="24"/>
        </w:rPr>
        <w:t xml:space="preserve">Массаж при лечении больных маститом коров делают с осторожностью. </w:t>
      </w:r>
      <w:proofErr w:type="gramStart"/>
      <w:r w:rsidRPr="00CC306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C306D">
        <w:rPr>
          <w:rFonts w:ascii="Times New Roman" w:hAnsi="Times New Roman" w:cs="Times New Roman"/>
          <w:sz w:val="24"/>
          <w:szCs w:val="24"/>
        </w:rPr>
        <w:t xml:space="preserve"> серозном он выполняется снизу вверх, при катаральном – в обратном направлении. Гнойное, фибринозное, </w:t>
      </w:r>
      <w:proofErr w:type="spellStart"/>
      <w:r w:rsidRPr="00CC306D">
        <w:rPr>
          <w:rFonts w:ascii="Times New Roman" w:hAnsi="Times New Roman" w:cs="Times New Roman"/>
          <w:sz w:val="24"/>
          <w:szCs w:val="24"/>
        </w:rPr>
        <w:t>гемморагическое</w:t>
      </w:r>
      <w:proofErr w:type="spellEnd"/>
      <w:r w:rsidRPr="00CC306D">
        <w:rPr>
          <w:rFonts w:ascii="Times New Roman" w:hAnsi="Times New Roman" w:cs="Times New Roman"/>
          <w:sz w:val="24"/>
          <w:szCs w:val="24"/>
        </w:rPr>
        <w:t xml:space="preserve"> воспаление запрещает его применение.</w:t>
      </w:r>
    </w:p>
    <w:p w:rsidR="00FC67D9" w:rsidRPr="00CC306D" w:rsidRDefault="00FC67D9" w:rsidP="00FC6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06D">
        <w:rPr>
          <w:rFonts w:ascii="Times New Roman" w:hAnsi="Times New Roman" w:cs="Times New Roman"/>
          <w:sz w:val="24"/>
          <w:szCs w:val="24"/>
        </w:rPr>
        <w:t>Такие способы лечения мастита у коров рекомендуют сочетать с клиническими и пробами для диагностики воспаления. К примеру, с инфекционным заболеванием нельзя бороться без медикаментозных средств. Мази не повредят, некоторые из них вытягивают гной, но в данном случае обязательными являются антибиотики.</w:t>
      </w:r>
    </w:p>
    <w:p w:rsidR="00FC67D9" w:rsidRPr="00CC306D" w:rsidRDefault="00FC67D9" w:rsidP="00FC6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306D">
        <w:rPr>
          <w:rFonts w:ascii="Times New Roman" w:hAnsi="Times New Roman" w:cs="Times New Roman"/>
          <w:sz w:val="24"/>
          <w:szCs w:val="24"/>
          <w:u w:val="single"/>
        </w:rPr>
        <w:t>Схема лечения мастита у коров</w:t>
      </w:r>
    </w:p>
    <w:p w:rsidR="00FC67D9" w:rsidRPr="00CC306D" w:rsidRDefault="00FC67D9" w:rsidP="00FC6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06D">
        <w:rPr>
          <w:rFonts w:ascii="Times New Roman" w:hAnsi="Times New Roman" w:cs="Times New Roman"/>
          <w:sz w:val="24"/>
          <w:szCs w:val="24"/>
        </w:rPr>
        <w:t xml:space="preserve">Лечение маститов в современной ветеринарии представлено разнообразными препаратами и способами их использования. В одном случае их можно использовать до отёла, например, лечение антибиотиками. Во втором случае, когда время развития </w:t>
      </w:r>
      <w:r w:rsidRPr="00CC306D">
        <w:rPr>
          <w:rFonts w:ascii="Times New Roman" w:hAnsi="Times New Roman" w:cs="Times New Roman"/>
          <w:sz w:val="24"/>
          <w:szCs w:val="24"/>
        </w:rPr>
        <w:lastRenderedPageBreak/>
        <w:t xml:space="preserve">болезни выпало после отела, стараются </w:t>
      </w:r>
      <w:proofErr w:type="gramStart"/>
      <w:r w:rsidRPr="00CC306D">
        <w:rPr>
          <w:rFonts w:ascii="Times New Roman" w:hAnsi="Times New Roman" w:cs="Times New Roman"/>
          <w:sz w:val="24"/>
          <w:szCs w:val="24"/>
        </w:rPr>
        <w:t>избегать</w:t>
      </w:r>
      <w:proofErr w:type="gramEnd"/>
      <w:r w:rsidRPr="00CC306D">
        <w:rPr>
          <w:rFonts w:ascii="Times New Roman" w:hAnsi="Times New Roman" w:cs="Times New Roman"/>
          <w:sz w:val="24"/>
          <w:szCs w:val="24"/>
        </w:rPr>
        <w:t xml:space="preserve"> их использование. Тогда в ход идут специальные лекарства от мастита.</w:t>
      </w:r>
    </w:p>
    <w:p w:rsidR="00FC67D9" w:rsidRPr="00CC306D" w:rsidRDefault="00FC67D9" w:rsidP="00FC6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306D">
        <w:rPr>
          <w:rFonts w:ascii="Times New Roman" w:hAnsi="Times New Roman" w:cs="Times New Roman"/>
          <w:sz w:val="24"/>
          <w:szCs w:val="24"/>
          <w:u w:val="single"/>
        </w:rPr>
        <w:t>Лечение маститов у коров антибиотиками</w:t>
      </w:r>
    </w:p>
    <w:p w:rsidR="00FC67D9" w:rsidRPr="00CC306D" w:rsidRDefault="00FC67D9" w:rsidP="00FC6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06D">
        <w:rPr>
          <w:rFonts w:ascii="Times New Roman" w:hAnsi="Times New Roman" w:cs="Times New Roman"/>
          <w:sz w:val="24"/>
          <w:szCs w:val="24"/>
        </w:rPr>
        <w:t>Использование противомикробных препаратов от мастита нацелено на то, чтобы избавить корову от острого серозного, катарального, гнойно-катарального, фибринозного и других тяжелых форм.</w:t>
      </w:r>
      <w:proofErr w:type="gramEnd"/>
      <w:r w:rsidRPr="00CC306D">
        <w:rPr>
          <w:rFonts w:ascii="Times New Roman" w:hAnsi="Times New Roman" w:cs="Times New Roman"/>
          <w:sz w:val="24"/>
          <w:szCs w:val="24"/>
        </w:rPr>
        <w:t xml:space="preserve"> Они могут назначаться в разных сочетаниях, но как лечить у коровы мастит, определяет специалист.</w:t>
      </w:r>
    </w:p>
    <w:p w:rsidR="00CC306D" w:rsidRPr="00CC306D" w:rsidRDefault="00FC67D9" w:rsidP="00CC30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06D">
        <w:rPr>
          <w:rFonts w:ascii="Times New Roman" w:hAnsi="Times New Roman" w:cs="Times New Roman"/>
          <w:sz w:val="24"/>
          <w:szCs w:val="24"/>
        </w:rPr>
        <w:t xml:space="preserve">Лечить рекомендуют пенициллином, </w:t>
      </w:r>
      <w:proofErr w:type="spellStart"/>
      <w:r w:rsidRPr="00CC306D">
        <w:rPr>
          <w:rFonts w:ascii="Times New Roman" w:hAnsi="Times New Roman" w:cs="Times New Roman"/>
          <w:sz w:val="24"/>
          <w:szCs w:val="24"/>
        </w:rPr>
        <w:t>эритромицином</w:t>
      </w:r>
      <w:proofErr w:type="spellEnd"/>
      <w:r w:rsidRPr="00CC3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06D">
        <w:rPr>
          <w:rFonts w:ascii="Times New Roman" w:hAnsi="Times New Roman" w:cs="Times New Roman"/>
          <w:sz w:val="24"/>
          <w:szCs w:val="24"/>
        </w:rPr>
        <w:t>неомицином</w:t>
      </w:r>
      <w:proofErr w:type="spellEnd"/>
      <w:r w:rsidRPr="00CC3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06D">
        <w:rPr>
          <w:rFonts w:ascii="Times New Roman" w:hAnsi="Times New Roman" w:cs="Times New Roman"/>
          <w:sz w:val="24"/>
          <w:szCs w:val="24"/>
        </w:rPr>
        <w:t>мономицином</w:t>
      </w:r>
      <w:proofErr w:type="spellEnd"/>
      <w:r w:rsidRPr="00CC3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06D">
        <w:rPr>
          <w:rFonts w:ascii="Times New Roman" w:hAnsi="Times New Roman" w:cs="Times New Roman"/>
          <w:sz w:val="24"/>
          <w:szCs w:val="24"/>
        </w:rPr>
        <w:t>экмоновоциллином</w:t>
      </w:r>
      <w:proofErr w:type="spellEnd"/>
      <w:r w:rsidRPr="00CC306D">
        <w:rPr>
          <w:rFonts w:ascii="Times New Roman" w:hAnsi="Times New Roman" w:cs="Times New Roman"/>
          <w:sz w:val="24"/>
          <w:szCs w:val="24"/>
        </w:rPr>
        <w:t xml:space="preserve"> и другими  антибиотиками. </w:t>
      </w:r>
    </w:p>
    <w:p w:rsidR="00FC67D9" w:rsidRPr="00CC306D" w:rsidRDefault="00FC67D9" w:rsidP="00CC30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06D">
        <w:rPr>
          <w:rFonts w:ascii="Times New Roman" w:hAnsi="Times New Roman" w:cs="Times New Roman"/>
          <w:sz w:val="24"/>
          <w:szCs w:val="24"/>
        </w:rPr>
        <w:t>По возможности нужно провести тесты на чувствительность конкретных возбудителей в каждом случае заболевания маститом у коров. В лаборатории анализируются пробы секрета из пораженных четвертей вымени.</w:t>
      </w:r>
    </w:p>
    <w:p w:rsidR="00FC67D9" w:rsidRPr="00CC306D" w:rsidRDefault="00FC67D9" w:rsidP="00FC6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06D">
        <w:rPr>
          <w:rFonts w:ascii="Times New Roman" w:hAnsi="Times New Roman" w:cs="Times New Roman"/>
          <w:sz w:val="24"/>
          <w:szCs w:val="24"/>
        </w:rPr>
        <w:t xml:space="preserve">В данном методе может быть рассмотрена схема лечения мастита у коров с помощью таких лекарств: однопроцентный раствор стрептоцида, аналогичный норсульфазола, также риванол, ихтиол и </w:t>
      </w:r>
      <w:proofErr w:type="spellStart"/>
      <w:r w:rsidRPr="00CC306D">
        <w:rPr>
          <w:rFonts w:ascii="Times New Roman" w:hAnsi="Times New Roman" w:cs="Times New Roman"/>
          <w:sz w:val="24"/>
          <w:szCs w:val="24"/>
        </w:rPr>
        <w:t>фурациллин</w:t>
      </w:r>
      <w:proofErr w:type="spellEnd"/>
      <w:r w:rsidRPr="00CC306D">
        <w:rPr>
          <w:rFonts w:ascii="Times New Roman" w:hAnsi="Times New Roman" w:cs="Times New Roman"/>
          <w:sz w:val="24"/>
          <w:szCs w:val="24"/>
        </w:rPr>
        <w:t>. Они назначаются в виде инъекций в молочную железу.</w:t>
      </w:r>
    </w:p>
    <w:p w:rsidR="00FC67D9" w:rsidRPr="00CC306D" w:rsidRDefault="00FC67D9" w:rsidP="00FC6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06D">
        <w:rPr>
          <w:rFonts w:ascii="Times New Roman" w:hAnsi="Times New Roman" w:cs="Times New Roman"/>
          <w:sz w:val="24"/>
          <w:szCs w:val="24"/>
        </w:rPr>
        <w:t>Перед введением растворы доводят до температуры тела животного, достаточно объема до восьмидесяти миллилитров на один укол. Если при воспалении образовались хлопья или камни, разрешается использования натрия двууглекислого.</w:t>
      </w:r>
    </w:p>
    <w:p w:rsidR="00FC67D9" w:rsidRPr="00CC306D" w:rsidRDefault="00FC67D9" w:rsidP="00FC6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06D">
        <w:rPr>
          <w:rFonts w:ascii="Times New Roman" w:hAnsi="Times New Roman" w:cs="Times New Roman"/>
          <w:sz w:val="24"/>
          <w:szCs w:val="24"/>
        </w:rPr>
        <w:t>Возникновение мастита у коровы способствует поражению многих органов и всего организма. Особенно угнетенное состояние заметно при фибринозном, гнойном воспалении, флегмоне, абсцессе, гангрене. В таких случаях клинические рекомендации по борьбе с маститом коров включают дополнительные препараты в соответствии с симптомами.</w:t>
      </w:r>
    </w:p>
    <w:p w:rsidR="00FC67D9" w:rsidRPr="00CC306D" w:rsidRDefault="00FC67D9" w:rsidP="00FC6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06D">
        <w:rPr>
          <w:rFonts w:ascii="Times New Roman" w:hAnsi="Times New Roman" w:cs="Times New Roman"/>
          <w:sz w:val="24"/>
          <w:szCs w:val="24"/>
        </w:rPr>
        <w:t>Раствор глюкоза сорока процентов в объеме четыреста миллилитров.</w:t>
      </w:r>
    </w:p>
    <w:p w:rsidR="00FC67D9" w:rsidRPr="00CC306D" w:rsidRDefault="00FC67D9" w:rsidP="00FC6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06D">
        <w:rPr>
          <w:rFonts w:ascii="Times New Roman" w:hAnsi="Times New Roman" w:cs="Times New Roman"/>
          <w:sz w:val="24"/>
          <w:szCs w:val="24"/>
        </w:rPr>
        <w:t xml:space="preserve">Раствор кальция хлорида или </w:t>
      </w:r>
      <w:proofErr w:type="spellStart"/>
      <w:r w:rsidRPr="00CC306D">
        <w:rPr>
          <w:rFonts w:ascii="Times New Roman" w:hAnsi="Times New Roman" w:cs="Times New Roman"/>
          <w:sz w:val="24"/>
          <w:szCs w:val="24"/>
        </w:rPr>
        <w:t>глюконата</w:t>
      </w:r>
      <w:proofErr w:type="spellEnd"/>
      <w:r w:rsidRPr="00CC306D">
        <w:rPr>
          <w:rFonts w:ascii="Times New Roman" w:hAnsi="Times New Roman" w:cs="Times New Roman"/>
          <w:sz w:val="24"/>
          <w:szCs w:val="24"/>
        </w:rPr>
        <w:t xml:space="preserve"> – не более ста пятидесяти миллилитров.</w:t>
      </w:r>
    </w:p>
    <w:p w:rsidR="00FC67D9" w:rsidRPr="00CC306D" w:rsidRDefault="00FC67D9" w:rsidP="00FC6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06D">
        <w:rPr>
          <w:rFonts w:ascii="Times New Roman" w:hAnsi="Times New Roman" w:cs="Times New Roman"/>
          <w:sz w:val="24"/>
          <w:szCs w:val="24"/>
        </w:rPr>
        <w:t>Физраствор</w:t>
      </w:r>
      <w:proofErr w:type="spellEnd"/>
      <w:r w:rsidRPr="00CC306D">
        <w:rPr>
          <w:rFonts w:ascii="Times New Roman" w:hAnsi="Times New Roman" w:cs="Times New Roman"/>
          <w:sz w:val="24"/>
          <w:szCs w:val="24"/>
        </w:rPr>
        <w:t xml:space="preserve"> смешивают с новокаином – доза один миллилитр на килограмм веса буренки.</w:t>
      </w:r>
    </w:p>
    <w:p w:rsidR="00FC67D9" w:rsidRPr="00CC306D" w:rsidRDefault="00FC67D9" w:rsidP="00FC6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06D">
        <w:rPr>
          <w:rFonts w:ascii="Times New Roman" w:hAnsi="Times New Roman" w:cs="Times New Roman"/>
          <w:sz w:val="24"/>
          <w:szCs w:val="24"/>
        </w:rPr>
        <w:t>Внутривенно колют десять граммов уротропина, смешанного с хлоридом кальция.</w:t>
      </w:r>
    </w:p>
    <w:p w:rsidR="00FC67D9" w:rsidRPr="00CC306D" w:rsidRDefault="00FC67D9" w:rsidP="00FC6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06D">
        <w:rPr>
          <w:rFonts w:ascii="Times New Roman" w:hAnsi="Times New Roman" w:cs="Times New Roman"/>
          <w:sz w:val="24"/>
          <w:szCs w:val="24"/>
        </w:rPr>
        <w:t>Однопроцентный раствор кальция перманганата назначают при гангрене. При этой форме также советуют перекись водорода. Средство вводится непосредственно в соскок больной доли.</w:t>
      </w:r>
    </w:p>
    <w:p w:rsidR="00FC67D9" w:rsidRPr="00CC306D" w:rsidRDefault="00FC67D9" w:rsidP="00FC6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06D">
        <w:rPr>
          <w:rFonts w:ascii="Times New Roman" w:hAnsi="Times New Roman" w:cs="Times New Roman"/>
          <w:sz w:val="24"/>
          <w:szCs w:val="24"/>
        </w:rPr>
        <w:t>Если появляются нарывы или гнойники, то их необходимо вскрывать. Операцию должен делать специалист. Потом за ними нужно ухаживать как за открытыми ранами.</w:t>
      </w:r>
    </w:p>
    <w:p w:rsidR="00FC67D9" w:rsidRPr="00CC306D" w:rsidRDefault="00FC67D9" w:rsidP="00FC6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06D">
        <w:rPr>
          <w:rFonts w:ascii="Times New Roman" w:hAnsi="Times New Roman" w:cs="Times New Roman"/>
          <w:sz w:val="24"/>
          <w:szCs w:val="24"/>
        </w:rPr>
        <w:t>Кофеин или подобные лекарства делают под кожу для поддержания жизненных функций организма.</w:t>
      </w:r>
    </w:p>
    <w:p w:rsidR="00FC67D9" w:rsidRPr="00CC306D" w:rsidRDefault="00FC67D9" w:rsidP="00FC6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06D">
        <w:rPr>
          <w:rFonts w:ascii="Times New Roman" w:hAnsi="Times New Roman" w:cs="Times New Roman"/>
          <w:sz w:val="24"/>
          <w:szCs w:val="24"/>
        </w:rPr>
        <w:t xml:space="preserve">Когда обнаружены признаки </w:t>
      </w:r>
      <w:proofErr w:type="spellStart"/>
      <w:r w:rsidRPr="00CC306D">
        <w:rPr>
          <w:rFonts w:ascii="Times New Roman" w:hAnsi="Times New Roman" w:cs="Times New Roman"/>
          <w:sz w:val="24"/>
          <w:szCs w:val="24"/>
        </w:rPr>
        <w:t>подострого</w:t>
      </w:r>
      <w:proofErr w:type="spellEnd"/>
      <w:r w:rsidRPr="00CC306D">
        <w:rPr>
          <w:rFonts w:ascii="Times New Roman" w:hAnsi="Times New Roman" w:cs="Times New Roman"/>
          <w:sz w:val="24"/>
          <w:szCs w:val="24"/>
        </w:rPr>
        <w:t xml:space="preserve"> или хронического вида воспаления, вылечить их можно посредством введения в молочную железу лекарств. До этого необходимо опустошить больную четверть. Они поддаются таким комплексным средствам, как </w:t>
      </w:r>
      <w:proofErr w:type="spellStart"/>
      <w:r w:rsidRPr="00CC306D">
        <w:rPr>
          <w:rFonts w:ascii="Times New Roman" w:hAnsi="Times New Roman" w:cs="Times New Roman"/>
          <w:sz w:val="24"/>
          <w:szCs w:val="24"/>
        </w:rPr>
        <w:t>мастицид</w:t>
      </w:r>
      <w:proofErr w:type="spellEnd"/>
      <w:r w:rsidRPr="00CC3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06D">
        <w:rPr>
          <w:rFonts w:ascii="Times New Roman" w:hAnsi="Times New Roman" w:cs="Times New Roman"/>
          <w:sz w:val="24"/>
          <w:szCs w:val="24"/>
        </w:rPr>
        <w:t>мастисаны</w:t>
      </w:r>
      <w:proofErr w:type="spellEnd"/>
      <w:proofErr w:type="gramStart"/>
      <w:r w:rsidRPr="00CC306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C306D">
        <w:rPr>
          <w:rFonts w:ascii="Times New Roman" w:hAnsi="Times New Roman" w:cs="Times New Roman"/>
          <w:sz w:val="24"/>
          <w:szCs w:val="24"/>
        </w:rPr>
        <w:t xml:space="preserve">, Б, Е; </w:t>
      </w:r>
      <w:proofErr w:type="spellStart"/>
      <w:r w:rsidRPr="00CC306D">
        <w:rPr>
          <w:rFonts w:ascii="Times New Roman" w:hAnsi="Times New Roman" w:cs="Times New Roman"/>
          <w:sz w:val="24"/>
          <w:szCs w:val="24"/>
        </w:rPr>
        <w:t>пенерсин-А</w:t>
      </w:r>
      <w:proofErr w:type="spellEnd"/>
      <w:r w:rsidRPr="00CC306D">
        <w:rPr>
          <w:rFonts w:ascii="Times New Roman" w:hAnsi="Times New Roman" w:cs="Times New Roman"/>
          <w:sz w:val="24"/>
          <w:szCs w:val="24"/>
        </w:rPr>
        <w:t>.</w:t>
      </w:r>
    </w:p>
    <w:p w:rsidR="00FC67D9" w:rsidRPr="00CC306D" w:rsidRDefault="00FC67D9" w:rsidP="00FC6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06D">
        <w:rPr>
          <w:rFonts w:ascii="Times New Roman" w:hAnsi="Times New Roman" w:cs="Times New Roman"/>
          <w:sz w:val="24"/>
          <w:szCs w:val="24"/>
        </w:rPr>
        <w:t>Их назначают дважды в сутки в объеме десять миллилитров. Следует пройти весь указанный курс избавления от мастита у коров, который обычно не превышает трех дней. В этот же период рекомендуют пятипроцентную мазь прополиса два раза в сутки.</w:t>
      </w:r>
    </w:p>
    <w:p w:rsidR="00FC67D9" w:rsidRPr="00CC306D" w:rsidRDefault="00FC67D9" w:rsidP="00FC6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06D">
        <w:rPr>
          <w:rFonts w:ascii="Times New Roman" w:hAnsi="Times New Roman" w:cs="Times New Roman"/>
          <w:sz w:val="24"/>
          <w:szCs w:val="24"/>
        </w:rPr>
        <w:t xml:space="preserve">Если лекарство назначено через сосковый канал, то берут пластмассовые шприцы. Необходимо соблюдать правила гигиены и не вводить сразу много раствора в молочную </w:t>
      </w:r>
      <w:r w:rsidRPr="00CC306D">
        <w:rPr>
          <w:rFonts w:ascii="Times New Roman" w:hAnsi="Times New Roman" w:cs="Times New Roman"/>
          <w:sz w:val="24"/>
          <w:szCs w:val="24"/>
        </w:rPr>
        <w:lastRenderedPageBreak/>
        <w:t>железу. Доза обычно составляет не больше пятидесяти миллилитров раствора, в котором будет триста тысяч единиц антибиотика.</w:t>
      </w:r>
    </w:p>
    <w:p w:rsidR="00FC67D9" w:rsidRPr="00CC306D" w:rsidRDefault="00FC67D9" w:rsidP="00FC6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C306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Мастит у коровы будет излечен</w:t>
        </w:r>
      </w:hyperlink>
      <w:r w:rsidRPr="00CC306D">
        <w:rPr>
          <w:rFonts w:ascii="Times New Roman" w:hAnsi="Times New Roman" w:cs="Times New Roman"/>
          <w:sz w:val="24"/>
          <w:szCs w:val="24"/>
        </w:rPr>
        <w:t>, если повторные пробы секрета или молока через десять дней покажут отрицательный результат.</w:t>
      </w:r>
    </w:p>
    <w:p w:rsidR="00FC67D9" w:rsidRPr="00CC306D" w:rsidRDefault="00FC67D9" w:rsidP="00FC6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06D">
        <w:rPr>
          <w:rFonts w:ascii="Times New Roman" w:hAnsi="Times New Roman" w:cs="Times New Roman"/>
          <w:sz w:val="24"/>
          <w:szCs w:val="24"/>
        </w:rPr>
        <w:t>Для успешной борьбы с маститами у коров необходимыми факторами являются:</w:t>
      </w:r>
    </w:p>
    <w:p w:rsidR="00FC67D9" w:rsidRPr="00CC306D" w:rsidRDefault="00FC67D9" w:rsidP="00FC6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06D">
        <w:rPr>
          <w:rFonts w:ascii="Times New Roman" w:hAnsi="Times New Roman" w:cs="Times New Roman"/>
          <w:sz w:val="24"/>
          <w:szCs w:val="24"/>
        </w:rPr>
        <w:t>Ранняя диагностика.</w:t>
      </w:r>
    </w:p>
    <w:p w:rsidR="00FC67D9" w:rsidRPr="00CC306D" w:rsidRDefault="00FC67D9" w:rsidP="00FC6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06D">
        <w:rPr>
          <w:rFonts w:ascii="Times New Roman" w:hAnsi="Times New Roman" w:cs="Times New Roman"/>
          <w:sz w:val="24"/>
          <w:szCs w:val="24"/>
        </w:rPr>
        <w:t>Немедленное лечение сразу же после установления диагноза.</w:t>
      </w:r>
    </w:p>
    <w:p w:rsidR="00FC67D9" w:rsidRPr="00CC306D" w:rsidRDefault="00FC67D9" w:rsidP="00FC6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06D">
        <w:rPr>
          <w:rFonts w:ascii="Times New Roman" w:hAnsi="Times New Roman" w:cs="Times New Roman"/>
          <w:sz w:val="24"/>
          <w:szCs w:val="24"/>
        </w:rPr>
        <w:t>Применение противовоспалительных препаратов.</w:t>
      </w:r>
    </w:p>
    <w:p w:rsidR="00FC67D9" w:rsidRPr="00CC306D" w:rsidRDefault="00FC67D9" w:rsidP="00FC6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06D">
        <w:rPr>
          <w:rFonts w:ascii="Times New Roman" w:hAnsi="Times New Roman" w:cs="Times New Roman"/>
          <w:sz w:val="24"/>
          <w:szCs w:val="24"/>
        </w:rPr>
        <w:t xml:space="preserve">Применение противомикробных препаратов широкого спектра действия, включающих </w:t>
      </w:r>
      <w:proofErr w:type="spellStart"/>
      <w:r w:rsidRPr="00CC306D">
        <w:rPr>
          <w:rFonts w:ascii="Times New Roman" w:hAnsi="Times New Roman" w:cs="Times New Roman"/>
          <w:sz w:val="24"/>
          <w:szCs w:val="24"/>
        </w:rPr>
        <w:t>подтитрованные</w:t>
      </w:r>
      <w:proofErr w:type="spellEnd"/>
      <w:r w:rsidRPr="00CC306D">
        <w:rPr>
          <w:rFonts w:ascii="Times New Roman" w:hAnsi="Times New Roman" w:cs="Times New Roman"/>
          <w:sz w:val="24"/>
          <w:szCs w:val="24"/>
        </w:rPr>
        <w:t xml:space="preserve"> антибиотики. (</w:t>
      </w:r>
      <w:proofErr w:type="spellStart"/>
      <w:r w:rsidRPr="00CC306D">
        <w:rPr>
          <w:rFonts w:ascii="Times New Roman" w:hAnsi="Times New Roman" w:cs="Times New Roman"/>
          <w:sz w:val="24"/>
          <w:szCs w:val="24"/>
        </w:rPr>
        <w:t>Подтитровка</w:t>
      </w:r>
      <w:proofErr w:type="spellEnd"/>
      <w:r w:rsidRPr="00CC306D">
        <w:rPr>
          <w:rFonts w:ascii="Times New Roman" w:hAnsi="Times New Roman" w:cs="Times New Roman"/>
          <w:sz w:val="24"/>
          <w:szCs w:val="24"/>
        </w:rPr>
        <w:t xml:space="preserve"> - исследование чувствительности микроорганизмов вызвавших заболевание к антибиотикам).</w:t>
      </w:r>
    </w:p>
    <w:p w:rsidR="00FC67D9" w:rsidRPr="00CC306D" w:rsidRDefault="00FC67D9" w:rsidP="00FC6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06D">
        <w:rPr>
          <w:rFonts w:ascii="Times New Roman" w:hAnsi="Times New Roman" w:cs="Times New Roman"/>
          <w:sz w:val="24"/>
          <w:szCs w:val="24"/>
        </w:rPr>
        <w:t xml:space="preserve">При воспалении вымя у коров становится твердым на ощупь, опухает, </w:t>
      </w:r>
      <w:proofErr w:type="spellStart"/>
      <w:r w:rsidRPr="00CC306D">
        <w:rPr>
          <w:rFonts w:ascii="Times New Roman" w:hAnsi="Times New Roman" w:cs="Times New Roman"/>
          <w:sz w:val="24"/>
          <w:szCs w:val="24"/>
        </w:rPr>
        <w:t>повышется</w:t>
      </w:r>
      <w:proofErr w:type="spellEnd"/>
      <w:r w:rsidRPr="00CC306D">
        <w:rPr>
          <w:rFonts w:ascii="Times New Roman" w:hAnsi="Times New Roman" w:cs="Times New Roman"/>
          <w:sz w:val="24"/>
          <w:szCs w:val="24"/>
        </w:rPr>
        <w:t xml:space="preserve"> температура, </w:t>
      </w:r>
      <w:proofErr w:type="spellStart"/>
      <w:r w:rsidRPr="00CC306D">
        <w:rPr>
          <w:rFonts w:ascii="Times New Roman" w:hAnsi="Times New Roman" w:cs="Times New Roman"/>
          <w:sz w:val="24"/>
          <w:szCs w:val="24"/>
        </w:rPr>
        <w:t>болезненым</w:t>
      </w:r>
      <w:proofErr w:type="spellEnd"/>
      <w:r w:rsidRPr="00CC306D">
        <w:rPr>
          <w:rFonts w:ascii="Times New Roman" w:hAnsi="Times New Roman" w:cs="Times New Roman"/>
          <w:sz w:val="24"/>
          <w:szCs w:val="24"/>
        </w:rPr>
        <w:t>, при тяжелом течении болезни наблюдается омертвение тканей. Нужно отметить, что эти признаки в основном проявляются на поздних стадиях заболевания. Для ранней диагностики мастита у коров широко и успешно применяют раствор для диагностики «</w:t>
      </w:r>
      <w:proofErr w:type="spellStart"/>
      <w:r w:rsidRPr="00CC306D">
        <w:rPr>
          <w:rFonts w:ascii="Times New Roman" w:hAnsi="Times New Roman" w:cs="Times New Roman"/>
          <w:sz w:val="24"/>
          <w:szCs w:val="24"/>
        </w:rPr>
        <w:t>Соматик-Эксперт</w:t>
      </w:r>
      <w:proofErr w:type="spellEnd"/>
      <w:r w:rsidRPr="00CC306D">
        <w:rPr>
          <w:rFonts w:ascii="Times New Roman" w:hAnsi="Times New Roman" w:cs="Times New Roman"/>
          <w:sz w:val="24"/>
          <w:szCs w:val="24"/>
        </w:rPr>
        <w:t>». Высокая чувствительность и достоверность теста обусловлена визуальным наблюдением сразу двух факторов: вязкости и интенсивности окраски пробы, аналогично золотому стандарту международной ветеринарной практики - Калифорнийскому тесту.</w:t>
      </w:r>
    </w:p>
    <w:p w:rsidR="00FC67D9" w:rsidRPr="00CC306D" w:rsidRDefault="00FC67D9" w:rsidP="00FC6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06D">
        <w:rPr>
          <w:rFonts w:ascii="Times New Roman" w:hAnsi="Times New Roman" w:cs="Times New Roman"/>
          <w:sz w:val="24"/>
          <w:szCs w:val="24"/>
        </w:rPr>
        <w:t xml:space="preserve">Раннее выявление </w:t>
      </w:r>
      <w:proofErr w:type="spellStart"/>
      <w:r w:rsidRPr="00CC306D">
        <w:rPr>
          <w:rFonts w:ascii="Times New Roman" w:hAnsi="Times New Roman" w:cs="Times New Roman"/>
          <w:sz w:val="24"/>
          <w:szCs w:val="24"/>
        </w:rPr>
        <w:t>субклинических</w:t>
      </w:r>
      <w:proofErr w:type="spellEnd"/>
      <w:r w:rsidRPr="00CC306D">
        <w:rPr>
          <w:rFonts w:ascii="Times New Roman" w:hAnsi="Times New Roman" w:cs="Times New Roman"/>
          <w:sz w:val="24"/>
          <w:szCs w:val="24"/>
        </w:rPr>
        <w:t xml:space="preserve"> маститов крупного рогатого скота позволяет оперативно применить лечение и не допустить наступление значительного экономического ущерба предприятию.</w:t>
      </w:r>
    </w:p>
    <w:p w:rsidR="00FC67D9" w:rsidRPr="00CC306D" w:rsidRDefault="00FC67D9" w:rsidP="00FC6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06D">
        <w:rPr>
          <w:rFonts w:ascii="Times New Roman" w:hAnsi="Times New Roman" w:cs="Times New Roman"/>
          <w:sz w:val="24"/>
          <w:szCs w:val="24"/>
        </w:rPr>
        <w:t>Схемы лечения мастита</w:t>
      </w:r>
    </w:p>
    <w:p w:rsidR="00FC67D9" w:rsidRPr="00CC306D" w:rsidRDefault="00FC67D9" w:rsidP="00FC6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06D">
        <w:rPr>
          <w:rFonts w:ascii="Times New Roman" w:hAnsi="Times New Roman" w:cs="Times New Roman"/>
          <w:sz w:val="24"/>
          <w:szCs w:val="24"/>
        </w:rPr>
        <w:t> 1. Схема лечения мастита у коров препаратами, при которых разрешено использование молока в пищевых целях без ограничения</w:t>
      </w:r>
    </w:p>
    <w:p w:rsidR="00FC67D9" w:rsidRPr="00CC306D" w:rsidRDefault="00FC67D9" w:rsidP="00FC6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06D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1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21"/>
        <w:gridCol w:w="2900"/>
        <w:gridCol w:w="1550"/>
        <w:gridCol w:w="1550"/>
        <w:gridCol w:w="1159"/>
      </w:tblGrid>
      <w:tr w:rsidR="00FC67D9" w:rsidRPr="00CC306D" w:rsidTr="00CC306D">
        <w:trPr>
          <w:trHeight w:val="331"/>
        </w:trPr>
        <w:tc>
          <w:tcPr>
            <w:tcW w:w="2021" w:type="dxa"/>
            <w:vMerge w:val="restart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7D9" w:rsidRPr="00CC306D" w:rsidRDefault="00FC67D9" w:rsidP="00FC67D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D">
              <w:rPr>
                <w:rFonts w:ascii="Times New Roman" w:hAnsi="Times New Roman" w:cs="Times New Roman"/>
                <w:sz w:val="24"/>
                <w:szCs w:val="24"/>
              </w:rPr>
              <w:t>Наименование препарата </w:t>
            </w:r>
          </w:p>
        </w:tc>
        <w:tc>
          <w:tcPr>
            <w:tcW w:w="2900" w:type="dxa"/>
            <w:vMerge w:val="restart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7D9" w:rsidRPr="00CC306D" w:rsidRDefault="00FC67D9" w:rsidP="00CC306D">
            <w:pPr>
              <w:spacing w:after="0"/>
              <w:ind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D">
              <w:rPr>
                <w:rFonts w:ascii="Times New Roman" w:hAnsi="Times New Roman" w:cs="Times New Roman"/>
                <w:sz w:val="24"/>
                <w:szCs w:val="24"/>
              </w:rPr>
              <w:t>Способ введения</w:t>
            </w:r>
          </w:p>
        </w:tc>
        <w:tc>
          <w:tcPr>
            <w:tcW w:w="4259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7D9" w:rsidRPr="00CC306D" w:rsidRDefault="00FC67D9" w:rsidP="00FC67D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D">
              <w:rPr>
                <w:rFonts w:ascii="Times New Roman" w:hAnsi="Times New Roman" w:cs="Times New Roman"/>
                <w:sz w:val="24"/>
                <w:szCs w:val="24"/>
              </w:rPr>
              <w:t>Продолжительность и частота введения</w:t>
            </w:r>
          </w:p>
        </w:tc>
      </w:tr>
      <w:tr w:rsidR="00FC67D9" w:rsidRPr="00CC306D" w:rsidTr="00CC306D">
        <w:trPr>
          <w:trHeight w:val="279"/>
        </w:trPr>
        <w:tc>
          <w:tcPr>
            <w:tcW w:w="2021" w:type="dxa"/>
            <w:vMerge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FFFFFF"/>
            <w:vAlign w:val="center"/>
            <w:hideMark/>
          </w:tcPr>
          <w:p w:rsidR="00FC67D9" w:rsidRPr="00CC306D" w:rsidRDefault="00FC67D9" w:rsidP="00FC67D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FFFFFF"/>
            <w:vAlign w:val="center"/>
            <w:hideMark/>
          </w:tcPr>
          <w:p w:rsidR="00FC67D9" w:rsidRPr="00CC306D" w:rsidRDefault="00FC67D9" w:rsidP="00CC306D">
            <w:pPr>
              <w:spacing w:after="0"/>
              <w:ind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7D9" w:rsidRPr="00CC306D" w:rsidRDefault="00FC67D9" w:rsidP="00CC30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D">
              <w:rPr>
                <w:rFonts w:ascii="Times New Roman" w:hAnsi="Times New Roman" w:cs="Times New Roman"/>
                <w:sz w:val="24"/>
                <w:szCs w:val="24"/>
              </w:rPr>
              <w:t>1-й день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7D9" w:rsidRPr="00CC306D" w:rsidRDefault="00FC67D9" w:rsidP="00CC306D">
            <w:pPr>
              <w:spacing w:after="0"/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D">
              <w:rPr>
                <w:rFonts w:ascii="Times New Roman" w:hAnsi="Times New Roman" w:cs="Times New Roman"/>
                <w:sz w:val="24"/>
                <w:szCs w:val="24"/>
              </w:rPr>
              <w:t>2-й день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7D9" w:rsidRPr="00CC306D" w:rsidRDefault="00FC67D9" w:rsidP="00CC30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D">
              <w:rPr>
                <w:rFonts w:ascii="Times New Roman" w:hAnsi="Times New Roman" w:cs="Times New Roman"/>
                <w:sz w:val="24"/>
                <w:szCs w:val="24"/>
              </w:rPr>
              <w:t>3-й день</w:t>
            </w:r>
          </w:p>
        </w:tc>
      </w:tr>
      <w:tr w:rsidR="00FC67D9" w:rsidRPr="00CC306D" w:rsidTr="00CC306D">
        <w:tc>
          <w:tcPr>
            <w:tcW w:w="2021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7D9" w:rsidRPr="00CC306D" w:rsidRDefault="00FC67D9" w:rsidP="00CC30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proofErr w:type="spellStart"/>
              <w:r w:rsidRPr="00CC306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Кетопробаг</w:t>
              </w:r>
              <w:proofErr w:type="spellEnd"/>
            </w:hyperlink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7D9" w:rsidRPr="00CC306D" w:rsidRDefault="00FC67D9" w:rsidP="00CC306D">
            <w:pPr>
              <w:spacing w:after="0"/>
              <w:ind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D">
              <w:rPr>
                <w:rFonts w:ascii="Times New Roman" w:hAnsi="Times New Roman" w:cs="Times New Roman"/>
                <w:sz w:val="24"/>
                <w:szCs w:val="24"/>
              </w:rPr>
              <w:t>внутримышечно или внутривенно в дозе 3 мл на 100 кг живой массы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7D9" w:rsidRPr="00CC306D" w:rsidRDefault="00FC67D9" w:rsidP="00CC30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D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7D9" w:rsidRPr="00CC306D" w:rsidRDefault="00FC67D9" w:rsidP="00CC306D">
            <w:pPr>
              <w:spacing w:after="0"/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D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7D9" w:rsidRPr="00CC306D" w:rsidRDefault="00FC67D9" w:rsidP="00CC30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D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</w:tr>
      <w:tr w:rsidR="00FC67D9" w:rsidRPr="00CC306D" w:rsidTr="00CC306D">
        <w:tc>
          <w:tcPr>
            <w:tcW w:w="2021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7D9" w:rsidRPr="00CC306D" w:rsidRDefault="00FC67D9" w:rsidP="00CC30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proofErr w:type="spellStart"/>
              <w:r w:rsidRPr="00CC306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Мастоферон</w:t>
              </w:r>
              <w:proofErr w:type="spellEnd"/>
            </w:hyperlink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7D9" w:rsidRPr="00CC306D" w:rsidRDefault="00FC67D9" w:rsidP="00CC30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06D">
              <w:rPr>
                <w:rFonts w:ascii="Times New Roman" w:hAnsi="Times New Roman" w:cs="Times New Roman"/>
                <w:sz w:val="24"/>
                <w:szCs w:val="24"/>
              </w:rPr>
              <w:t>интрацистернально</w:t>
            </w:r>
            <w:proofErr w:type="spellEnd"/>
            <w:r w:rsidRPr="00CC306D">
              <w:rPr>
                <w:rFonts w:ascii="Times New Roman" w:hAnsi="Times New Roman" w:cs="Times New Roman"/>
                <w:sz w:val="24"/>
                <w:szCs w:val="24"/>
              </w:rPr>
              <w:t xml:space="preserve"> в дозе 10 г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7D9" w:rsidRPr="00CC306D" w:rsidRDefault="00FC67D9" w:rsidP="00CC30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D">
              <w:rPr>
                <w:rFonts w:ascii="Times New Roman" w:hAnsi="Times New Roman" w:cs="Times New Roman"/>
                <w:sz w:val="24"/>
                <w:szCs w:val="24"/>
              </w:rPr>
              <w:t>2 раза через 12 часов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7D9" w:rsidRPr="00CC306D" w:rsidRDefault="00FC67D9" w:rsidP="00CC306D">
            <w:pPr>
              <w:spacing w:after="0"/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D">
              <w:rPr>
                <w:rFonts w:ascii="Times New Roman" w:hAnsi="Times New Roman" w:cs="Times New Roman"/>
                <w:sz w:val="24"/>
                <w:szCs w:val="24"/>
              </w:rPr>
              <w:t>2 раза через 12 часов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7D9" w:rsidRPr="00CC306D" w:rsidRDefault="00FC67D9" w:rsidP="00CC30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D">
              <w:rPr>
                <w:rFonts w:ascii="Times New Roman" w:hAnsi="Times New Roman" w:cs="Times New Roman"/>
                <w:sz w:val="24"/>
                <w:szCs w:val="24"/>
              </w:rPr>
              <w:t>2 раза через 12 часов</w:t>
            </w:r>
          </w:p>
        </w:tc>
      </w:tr>
      <w:tr w:rsidR="00FC67D9" w:rsidRPr="00CC306D" w:rsidTr="00CC306D">
        <w:trPr>
          <w:trHeight w:val="429"/>
        </w:trPr>
        <w:tc>
          <w:tcPr>
            <w:tcW w:w="2021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7D9" w:rsidRPr="00CC306D" w:rsidRDefault="00FC67D9" w:rsidP="00CC30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proofErr w:type="spellStart"/>
              <w:r w:rsidRPr="00CC306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Рецефур</w:t>
              </w:r>
              <w:proofErr w:type="spellEnd"/>
              <w:r w:rsidRPr="00CC306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ПС-200 </w:t>
              </w:r>
            </w:hyperlink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7D9" w:rsidRPr="00CC306D" w:rsidRDefault="00FC67D9" w:rsidP="00CC30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D">
              <w:rPr>
                <w:rFonts w:ascii="Times New Roman" w:hAnsi="Times New Roman" w:cs="Times New Roman"/>
                <w:sz w:val="24"/>
                <w:szCs w:val="24"/>
              </w:rPr>
              <w:t>подкожно в дозе 1 мл препарата на 30 кг массы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7D9" w:rsidRPr="00CC306D" w:rsidRDefault="00FC67D9" w:rsidP="00CC30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D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7D9" w:rsidRPr="00CC306D" w:rsidRDefault="00FC67D9" w:rsidP="00CC306D">
            <w:pPr>
              <w:spacing w:after="0"/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7D9" w:rsidRPr="00CC306D" w:rsidRDefault="00FC67D9" w:rsidP="00CC30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C67D9" w:rsidRPr="00CC306D" w:rsidRDefault="00FC67D9" w:rsidP="00FC6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06D">
        <w:rPr>
          <w:rFonts w:ascii="Times New Roman" w:hAnsi="Times New Roman" w:cs="Times New Roman"/>
          <w:sz w:val="24"/>
          <w:szCs w:val="24"/>
        </w:rPr>
        <w:t> </w:t>
      </w:r>
    </w:p>
    <w:p w:rsidR="00CC306D" w:rsidRPr="00CC306D" w:rsidRDefault="00CC306D">
      <w:pPr>
        <w:rPr>
          <w:rFonts w:ascii="Times New Roman" w:hAnsi="Times New Roman" w:cs="Times New Roman"/>
          <w:sz w:val="24"/>
          <w:szCs w:val="24"/>
        </w:rPr>
      </w:pPr>
      <w:r w:rsidRPr="00CC306D">
        <w:rPr>
          <w:rFonts w:ascii="Times New Roman" w:hAnsi="Times New Roman" w:cs="Times New Roman"/>
          <w:sz w:val="24"/>
          <w:szCs w:val="24"/>
        </w:rPr>
        <w:br w:type="page"/>
      </w:r>
    </w:p>
    <w:p w:rsidR="00FC67D9" w:rsidRPr="00CC306D" w:rsidRDefault="00FC67D9" w:rsidP="00FC6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06D">
        <w:rPr>
          <w:rFonts w:ascii="Times New Roman" w:hAnsi="Times New Roman" w:cs="Times New Roman"/>
          <w:sz w:val="24"/>
          <w:szCs w:val="24"/>
        </w:rPr>
        <w:lastRenderedPageBreak/>
        <w:t>2. Схема лечения мастита у коров препаратами, при которых разрешено использовать молоко в пищевых целях с ограничением 60 часов после последнего применения</w:t>
      </w:r>
    </w:p>
    <w:p w:rsidR="00FC67D9" w:rsidRPr="00CC306D" w:rsidRDefault="00FC67D9" w:rsidP="00FC6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06D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30"/>
        <w:gridCol w:w="2604"/>
        <w:gridCol w:w="1334"/>
        <w:gridCol w:w="1725"/>
        <w:gridCol w:w="1978"/>
      </w:tblGrid>
      <w:tr w:rsidR="00FC67D9" w:rsidRPr="00CC306D" w:rsidTr="00FC67D9">
        <w:trPr>
          <w:trHeight w:val="331"/>
        </w:trPr>
        <w:tc>
          <w:tcPr>
            <w:tcW w:w="2070" w:type="dxa"/>
            <w:vMerge w:val="restart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7D9" w:rsidRPr="00CC306D" w:rsidRDefault="00FC67D9" w:rsidP="00CC30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D">
              <w:rPr>
                <w:rFonts w:ascii="Times New Roman" w:hAnsi="Times New Roman" w:cs="Times New Roman"/>
                <w:sz w:val="24"/>
                <w:szCs w:val="24"/>
              </w:rPr>
              <w:t>Наименование препарата </w:t>
            </w:r>
          </w:p>
        </w:tc>
        <w:tc>
          <w:tcPr>
            <w:tcW w:w="3150" w:type="dxa"/>
            <w:vMerge w:val="restart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7D9" w:rsidRPr="00CC306D" w:rsidRDefault="00FC67D9" w:rsidP="00CC30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D">
              <w:rPr>
                <w:rFonts w:ascii="Times New Roman" w:hAnsi="Times New Roman" w:cs="Times New Roman"/>
                <w:sz w:val="24"/>
                <w:szCs w:val="24"/>
              </w:rPr>
              <w:t>Способ введения </w:t>
            </w:r>
          </w:p>
        </w:tc>
        <w:tc>
          <w:tcPr>
            <w:tcW w:w="6529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7D9" w:rsidRPr="00CC306D" w:rsidRDefault="00FC67D9" w:rsidP="00FC67D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D">
              <w:rPr>
                <w:rFonts w:ascii="Times New Roman" w:hAnsi="Times New Roman" w:cs="Times New Roman"/>
                <w:sz w:val="24"/>
                <w:szCs w:val="24"/>
              </w:rPr>
              <w:t>Продолжительность и частота введения</w:t>
            </w:r>
          </w:p>
        </w:tc>
      </w:tr>
      <w:tr w:rsidR="00FC67D9" w:rsidRPr="00CC306D" w:rsidTr="00FC67D9">
        <w:trPr>
          <w:trHeight w:val="280"/>
        </w:trPr>
        <w:tc>
          <w:tcPr>
            <w:tcW w:w="0" w:type="auto"/>
            <w:vMerge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FFFFFF"/>
            <w:vAlign w:val="center"/>
            <w:hideMark/>
          </w:tcPr>
          <w:p w:rsidR="00FC67D9" w:rsidRPr="00CC306D" w:rsidRDefault="00FC67D9" w:rsidP="00CC30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FFFFFF"/>
            <w:vAlign w:val="center"/>
            <w:hideMark/>
          </w:tcPr>
          <w:p w:rsidR="00FC67D9" w:rsidRPr="00CC306D" w:rsidRDefault="00FC67D9" w:rsidP="00CC30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7D9" w:rsidRPr="00CC306D" w:rsidRDefault="00FC67D9" w:rsidP="00CC30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D">
              <w:rPr>
                <w:rFonts w:ascii="Times New Roman" w:hAnsi="Times New Roman" w:cs="Times New Roman"/>
                <w:sz w:val="24"/>
                <w:szCs w:val="24"/>
              </w:rPr>
              <w:t>1-й день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7D9" w:rsidRPr="00CC306D" w:rsidRDefault="00FC67D9" w:rsidP="00CC30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D">
              <w:rPr>
                <w:rFonts w:ascii="Times New Roman" w:hAnsi="Times New Roman" w:cs="Times New Roman"/>
                <w:sz w:val="24"/>
                <w:szCs w:val="24"/>
              </w:rPr>
              <w:t>2-й день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7D9" w:rsidRPr="00CC306D" w:rsidRDefault="00FC67D9" w:rsidP="00FC67D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D">
              <w:rPr>
                <w:rFonts w:ascii="Times New Roman" w:hAnsi="Times New Roman" w:cs="Times New Roman"/>
                <w:sz w:val="24"/>
                <w:szCs w:val="24"/>
              </w:rPr>
              <w:t>3-й день</w:t>
            </w:r>
          </w:p>
        </w:tc>
      </w:tr>
      <w:tr w:rsidR="00FC67D9" w:rsidRPr="00CC306D" w:rsidTr="00FC67D9">
        <w:tc>
          <w:tcPr>
            <w:tcW w:w="207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7D9" w:rsidRPr="00CC306D" w:rsidRDefault="00FC67D9" w:rsidP="00CC30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proofErr w:type="spellStart"/>
              <w:r w:rsidRPr="00CC306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Флуксирол</w:t>
              </w:r>
              <w:proofErr w:type="spellEnd"/>
            </w:hyperlink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7D9" w:rsidRPr="00CC306D" w:rsidRDefault="00FC67D9" w:rsidP="00CC30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D">
              <w:rPr>
                <w:rFonts w:ascii="Times New Roman" w:hAnsi="Times New Roman" w:cs="Times New Roman"/>
                <w:sz w:val="24"/>
                <w:szCs w:val="24"/>
              </w:rPr>
              <w:t>внутримышечно или внутривенно в дозе 2 мл на 45 кг живой массы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7D9" w:rsidRPr="00CC306D" w:rsidRDefault="00FC67D9" w:rsidP="00CC30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D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7D9" w:rsidRPr="00CC306D" w:rsidRDefault="00FC67D9" w:rsidP="00CC30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D">
              <w:rPr>
                <w:rFonts w:ascii="Times New Roman" w:hAnsi="Times New Roman" w:cs="Times New Roman"/>
                <w:sz w:val="24"/>
                <w:szCs w:val="24"/>
              </w:rPr>
              <w:t>1 раз (ожидание 60 часов по молоку)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7D9" w:rsidRPr="00CC306D" w:rsidRDefault="00FC67D9" w:rsidP="00CC30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D">
              <w:rPr>
                <w:rFonts w:ascii="Times New Roman" w:hAnsi="Times New Roman" w:cs="Times New Roman"/>
                <w:sz w:val="24"/>
                <w:szCs w:val="24"/>
              </w:rPr>
              <w:t>1 раз (при необходимости)</w:t>
            </w:r>
          </w:p>
        </w:tc>
      </w:tr>
      <w:tr w:rsidR="00FC67D9" w:rsidRPr="00CC306D" w:rsidTr="00FC67D9">
        <w:tc>
          <w:tcPr>
            <w:tcW w:w="207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7D9" w:rsidRPr="00CC306D" w:rsidRDefault="00FC67D9" w:rsidP="00CC30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proofErr w:type="spellStart"/>
              <w:r w:rsidRPr="00CC306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АмоксиБАГ</w:t>
              </w:r>
              <w:proofErr w:type="spellEnd"/>
              <w:r w:rsidRPr="00CC306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 LC</w:t>
              </w:r>
            </w:hyperlink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7D9" w:rsidRPr="00CC306D" w:rsidRDefault="00FC67D9" w:rsidP="00CC30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06D">
              <w:rPr>
                <w:rFonts w:ascii="Times New Roman" w:hAnsi="Times New Roman" w:cs="Times New Roman"/>
                <w:sz w:val="24"/>
                <w:szCs w:val="24"/>
              </w:rPr>
              <w:t>интрацистернально</w:t>
            </w:r>
            <w:proofErr w:type="spellEnd"/>
            <w:r w:rsidRPr="00CC306D">
              <w:rPr>
                <w:rFonts w:ascii="Times New Roman" w:hAnsi="Times New Roman" w:cs="Times New Roman"/>
                <w:sz w:val="24"/>
                <w:szCs w:val="24"/>
              </w:rPr>
              <w:t xml:space="preserve"> в дозе 3 г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7D9" w:rsidRPr="00CC306D" w:rsidRDefault="00FC67D9" w:rsidP="00CC30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D">
              <w:rPr>
                <w:rFonts w:ascii="Times New Roman" w:hAnsi="Times New Roman" w:cs="Times New Roman"/>
                <w:sz w:val="24"/>
                <w:szCs w:val="24"/>
              </w:rPr>
              <w:t>2 раза в день через 12 часов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7D9" w:rsidRPr="00CC306D" w:rsidRDefault="00FC67D9" w:rsidP="00CC30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D">
              <w:rPr>
                <w:rFonts w:ascii="Times New Roman" w:hAnsi="Times New Roman" w:cs="Times New Roman"/>
                <w:sz w:val="24"/>
                <w:szCs w:val="24"/>
              </w:rPr>
              <w:t>1 раз (ожидание 60 часов по молоку)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7D9" w:rsidRPr="00CC306D" w:rsidRDefault="00FC67D9" w:rsidP="00CC30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67D9" w:rsidRPr="00CC306D" w:rsidTr="00FC67D9">
        <w:trPr>
          <w:trHeight w:val="429"/>
        </w:trPr>
        <w:tc>
          <w:tcPr>
            <w:tcW w:w="207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7D9" w:rsidRPr="00CC306D" w:rsidRDefault="00FC67D9" w:rsidP="00CC30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proofErr w:type="spellStart"/>
              <w:r w:rsidRPr="00CC306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Рецефур</w:t>
              </w:r>
              <w:proofErr w:type="spellEnd"/>
              <w:r w:rsidRPr="00CC306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ПС-200</w:t>
              </w:r>
            </w:hyperlink>
            <w:r w:rsidRPr="00CC306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7D9" w:rsidRPr="00CC306D" w:rsidRDefault="00FC67D9" w:rsidP="00FC67D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D">
              <w:rPr>
                <w:rFonts w:ascii="Times New Roman" w:hAnsi="Times New Roman" w:cs="Times New Roman"/>
                <w:sz w:val="24"/>
                <w:szCs w:val="24"/>
              </w:rPr>
              <w:t>подкожно в дозе 1 мл препарата на 30 кг массы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7D9" w:rsidRPr="00CC306D" w:rsidRDefault="00FC67D9" w:rsidP="00CC30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D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7D9" w:rsidRPr="00CC306D" w:rsidRDefault="00FC67D9" w:rsidP="00CC30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7D9" w:rsidRPr="00CC306D" w:rsidRDefault="00FC67D9" w:rsidP="00FC67D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C67D9" w:rsidRPr="00CC306D" w:rsidRDefault="00FC67D9" w:rsidP="00FC6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06D">
        <w:rPr>
          <w:rFonts w:ascii="Times New Roman" w:hAnsi="Times New Roman" w:cs="Times New Roman"/>
          <w:sz w:val="24"/>
          <w:szCs w:val="24"/>
        </w:rPr>
        <w:t xml:space="preserve">* Ветеринарный препарат </w:t>
      </w:r>
      <w:proofErr w:type="spellStart"/>
      <w:r w:rsidRPr="00CC306D">
        <w:rPr>
          <w:rFonts w:ascii="Times New Roman" w:hAnsi="Times New Roman" w:cs="Times New Roman"/>
          <w:sz w:val="24"/>
          <w:szCs w:val="24"/>
        </w:rPr>
        <w:t>Рецефур</w:t>
      </w:r>
      <w:proofErr w:type="spellEnd"/>
      <w:r w:rsidRPr="00CC306D">
        <w:rPr>
          <w:rFonts w:ascii="Times New Roman" w:hAnsi="Times New Roman" w:cs="Times New Roman"/>
          <w:sz w:val="24"/>
          <w:szCs w:val="24"/>
        </w:rPr>
        <w:t xml:space="preserve"> ПС-200 можно заменить на </w:t>
      </w:r>
      <w:proofErr w:type="spellStart"/>
      <w:r w:rsidRPr="00CC306D">
        <w:rPr>
          <w:rFonts w:ascii="Times New Roman" w:hAnsi="Times New Roman" w:cs="Times New Roman"/>
          <w:sz w:val="24"/>
          <w:szCs w:val="24"/>
        </w:rPr>
        <w:t>Дуоциллин</w:t>
      </w:r>
      <w:proofErr w:type="spellEnd"/>
      <w:r w:rsidRPr="00CC306D">
        <w:rPr>
          <w:rFonts w:ascii="Times New Roman" w:hAnsi="Times New Roman" w:cs="Times New Roman"/>
          <w:sz w:val="24"/>
          <w:szCs w:val="24"/>
        </w:rPr>
        <w:t xml:space="preserve"> LA, который вводится внутримышечно в дозе 1 мл препарата на 25 кг массы тела однократно. Однако при применении препарата </w:t>
      </w:r>
      <w:proofErr w:type="spellStart"/>
      <w:r w:rsidRPr="00CC306D">
        <w:rPr>
          <w:rFonts w:ascii="Times New Roman" w:hAnsi="Times New Roman" w:cs="Times New Roman"/>
          <w:sz w:val="24"/>
          <w:szCs w:val="24"/>
        </w:rPr>
        <w:t>Дуоциллин</w:t>
      </w:r>
      <w:proofErr w:type="spellEnd"/>
      <w:r w:rsidRPr="00CC306D">
        <w:rPr>
          <w:rFonts w:ascii="Times New Roman" w:hAnsi="Times New Roman" w:cs="Times New Roman"/>
          <w:sz w:val="24"/>
          <w:szCs w:val="24"/>
        </w:rPr>
        <w:t xml:space="preserve"> LA сроки ожидания по молоку увеличиваются до 72 часов.</w:t>
      </w:r>
    </w:p>
    <w:p w:rsidR="00FC67D9" w:rsidRPr="00CC306D" w:rsidRDefault="00FC67D9" w:rsidP="00CC30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06D">
        <w:rPr>
          <w:rFonts w:ascii="Times New Roman" w:hAnsi="Times New Roman" w:cs="Times New Roman"/>
          <w:sz w:val="24"/>
          <w:szCs w:val="24"/>
        </w:rPr>
        <w:t> 3. Схема лечения мастита у коров препаратами, при которых разрешено использовать молоко в пищевых целях с ограничением 72 часа после последнего применения (при тяжелой форме течения заболевания)</w:t>
      </w:r>
    </w:p>
    <w:p w:rsidR="00617EE6" w:rsidRDefault="001C1285" w:rsidP="001C128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C1285">
        <w:rPr>
          <w:rFonts w:ascii="Times New Roman" w:hAnsi="Times New Roman" w:cs="Times New Roman"/>
          <w:sz w:val="24"/>
          <w:szCs w:val="24"/>
          <w:u w:val="single"/>
        </w:rPr>
        <w:t>Ход работы</w:t>
      </w:r>
    </w:p>
    <w:p w:rsidR="001C1285" w:rsidRDefault="001C1285" w:rsidP="001C1285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теоретическим материалом </w:t>
      </w:r>
    </w:p>
    <w:p w:rsidR="001C1285" w:rsidRDefault="001C1285" w:rsidP="001C1285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Просмотрите фильмы «Острый мастит у коров», «Мастит в селе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Лечение», «Работа в Швейцарии на ферме, лечение мастита» на почте группы.</w:t>
      </w:r>
    </w:p>
    <w:p w:rsidR="001C1285" w:rsidRDefault="001C1285" w:rsidP="001C1285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Составьте свою  сему лечения коров с маститом: </w:t>
      </w:r>
    </w:p>
    <w:p w:rsidR="001C1285" w:rsidRDefault="001C1285" w:rsidP="001C1285">
      <w:pPr>
        <w:pStyle w:val="a7"/>
        <w:spacing w:after="0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Серозный мастит</w:t>
      </w:r>
    </w:p>
    <w:p w:rsidR="001C1285" w:rsidRDefault="001C1285" w:rsidP="001C1285">
      <w:pPr>
        <w:pStyle w:val="a7"/>
        <w:spacing w:after="0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Катаральный мастит</w:t>
      </w:r>
    </w:p>
    <w:p w:rsidR="001C1285" w:rsidRPr="001C1285" w:rsidRDefault="001C1285" w:rsidP="001C1285">
      <w:pPr>
        <w:pStyle w:val="a7"/>
        <w:spacing w:after="0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 рецепты для каждой схемы лечения на курс.</w:t>
      </w:r>
    </w:p>
    <w:sectPr w:rsidR="001C1285" w:rsidRPr="001C1285" w:rsidSect="002F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7258"/>
    <w:multiLevelType w:val="hybridMultilevel"/>
    <w:tmpl w:val="F3408E0E"/>
    <w:lvl w:ilvl="0" w:tplc="1BDAF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F11F37"/>
    <w:multiLevelType w:val="multilevel"/>
    <w:tmpl w:val="8D20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C6FC6"/>
    <w:multiLevelType w:val="multilevel"/>
    <w:tmpl w:val="9B70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BD5649"/>
    <w:multiLevelType w:val="multilevel"/>
    <w:tmpl w:val="1B586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D769D7"/>
    <w:multiLevelType w:val="multilevel"/>
    <w:tmpl w:val="7096B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501989"/>
    <w:multiLevelType w:val="hybridMultilevel"/>
    <w:tmpl w:val="C9A8CE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17EE6"/>
    <w:rsid w:val="001C1285"/>
    <w:rsid w:val="002F1C32"/>
    <w:rsid w:val="005F4C41"/>
    <w:rsid w:val="00617EE6"/>
    <w:rsid w:val="007D5711"/>
    <w:rsid w:val="00982EC8"/>
    <w:rsid w:val="00CC306D"/>
    <w:rsid w:val="00FC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32"/>
  </w:style>
  <w:style w:type="paragraph" w:styleId="2">
    <w:name w:val="heading 2"/>
    <w:basedOn w:val="a"/>
    <w:link w:val="20"/>
    <w:uiPriority w:val="9"/>
    <w:qFormat/>
    <w:rsid w:val="00FC67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67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C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67D9"/>
    <w:rPr>
      <w:b/>
      <w:bCs/>
    </w:rPr>
  </w:style>
  <w:style w:type="character" w:styleId="a6">
    <w:name w:val="Hyperlink"/>
    <w:basedOn w:val="a0"/>
    <w:uiPriority w:val="99"/>
    <w:unhideWhenUsed/>
    <w:rsid w:val="00FC67D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C67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67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C67D9"/>
  </w:style>
  <w:style w:type="character" w:customStyle="1" w:styleId="ctatext">
    <w:name w:val="ctatext"/>
    <w:basedOn w:val="a0"/>
    <w:rsid w:val="00FC67D9"/>
  </w:style>
  <w:style w:type="character" w:customStyle="1" w:styleId="posttitle">
    <w:name w:val="posttitle"/>
    <w:basedOn w:val="a0"/>
    <w:rsid w:val="00FC67D9"/>
  </w:style>
  <w:style w:type="paragraph" w:styleId="a7">
    <w:name w:val="List Paragraph"/>
    <w:basedOn w:val="a"/>
    <w:uiPriority w:val="34"/>
    <w:qFormat/>
    <w:rsid w:val="00FC6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235">
          <w:blockQuote w:val="1"/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6056">
          <w:blockQuote w:val="1"/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5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7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1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9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03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06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10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44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17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974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596872">
                                                                      <w:marLeft w:val="0"/>
                                                                      <w:marRight w:val="346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0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443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8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045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666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923872">
          <w:blockQuote w:val="1"/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agrogen.by/katalog/retsefur-ps-200-detail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elagrogen.by/katalog/mastoferon-detail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lagrogen.by/katalog/ketoprobag-detail.html" TargetMode="External"/><Relationship Id="rId11" Type="http://schemas.openxmlformats.org/officeDocument/2006/relationships/hyperlink" Target="https://www.belagrogen.by/katalog/retsefur-ps-200-detail.html" TargetMode="External"/><Relationship Id="rId5" Type="http://schemas.openxmlformats.org/officeDocument/2006/relationships/hyperlink" Target="https://goferma.ru/zhivotnovodstvo/korovy/lechenie-mastita-u-korov-narodnymi-sredstvami.html" TargetMode="External"/><Relationship Id="rId10" Type="http://schemas.openxmlformats.org/officeDocument/2006/relationships/hyperlink" Target="https://www.belagrogen.by/katalog/amoxi-bag-lc-1232-1261-detai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lagrogen.by/katalog/fluksirol-detai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2020-11-25T09:44:00Z</dcterms:created>
  <dcterms:modified xsi:type="dcterms:W3CDTF">2020-11-26T10:38:00Z</dcterms:modified>
</cp:coreProperties>
</file>