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FD" w:rsidRPr="00DD5DC0" w:rsidRDefault="002D3FFD" w:rsidP="002D3F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DC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ПЗ-14</w:t>
      </w:r>
    </w:p>
    <w:p w:rsidR="00A43C36" w:rsidRPr="002D3FFD" w:rsidRDefault="002D3FFD" w:rsidP="002D3F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Тема: </w:t>
      </w:r>
      <w:bookmarkStart w:id="0" w:name="_GoBack"/>
      <w:r w:rsidR="00A43C36" w:rsidRPr="00273AD9">
        <w:rPr>
          <w:rFonts w:ascii="Times New Roman" w:hAnsi="Times New Roman" w:cs="Times New Roman"/>
          <w:sz w:val="28"/>
          <w:szCs w:val="28"/>
        </w:rPr>
        <w:t>Производственная проверка и внедрение результатов научных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исследований</w:t>
      </w:r>
    </w:p>
    <w:bookmarkEnd w:id="0"/>
    <w:p w:rsidR="00A43C36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Научно- исследовательские разработки имеют не только научную, но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в практическую ценность, без чего они не представляют ценности для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научно-технического прогресса.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Законченные разработки, если доказана их экономическая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эффективность необходимо внедрять в сельскохозяйственное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производство.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Законченными НИР в ОКР признаются опытные образцы и макеты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 xml:space="preserve">механизмов, рабочих органов машин и оборудования, </w:t>
      </w:r>
      <w:proofErr w:type="spellStart"/>
      <w:r w:rsidRPr="00273AD9">
        <w:rPr>
          <w:rFonts w:ascii="Times New Roman" w:hAnsi="Times New Roman" w:cs="Times New Roman"/>
          <w:sz w:val="28"/>
          <w:szCs w:val="28"/>
        </w:rPr>
        <w:t>проектнотехнологические</w:t>
      </w:r>
      <w:proofErr w:type="spellEnd"/>
      <w:r w:rsidRPr="00273AD9">
        <w:rPr>
          <w:rFonts w:ascii="Times New Roman" w:hAnsi="Times New Roman" w:cs="Times New Roman"/>
          <w:sz w:val="28"/>
          <w:szCs w:val="28"/>
        </w:rPr>
        <w:t xml:space="preserve"> решения, воплощенные в проектах и в производстве,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рекомендации по усовершенствованию механизированных разработок и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другие научно-технические объекты в том случае, если они прошли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 xml:space="preserve">экспериментальную проверку и показали высокую </w:t>
      </w:r>
      <w:proofErr w:type="spellStart"/>
      <w:r w:rsidRPr="00273AD9">
        <w:rPr>
          <w:rFonts w:ascii="Times New Roman" w:hAnsi="Times New Roman" w:cs="Times New Roman"/>
          <w:sz w:val="28"/>
          <w:szCs w:val="28"/>
        </w:rPr>
        <w:t>техникоэкономическую</w:t>
      </w:r>
      <w:proofErr w:type="spellEnd"/>
      <w:r w:rsidRPr="00273AD9">
        <w:rPr>
          <w:rFonts w:ascii="Times New Roman" w:hAnsi="Times New Roman" w:cs="Times New Roman"/>
          <w:sz w:val="28"/>
          <w:szCs w:val="28"/>
        </w:rPr>
        <w:t xml:space="preserve"> эффективность.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Внедрение научного результата в производство представляет не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менее сложную задачу, чем его получение в процессе исследования.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Современное сельскохозяйственное производство может в</w:t>
      </w:r>
    </w:p>
    <w:p w:rsidR="00A43C36" w:rsidRPr="00273AD9" w:rsidRDefault="00A43C36" w:rsidP="00A4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AD9">
        <w:rPr>
          <w:rFonts w:ascii="Times New Roman" w:hAnsi="Times New Roman" w:cs="Times New Roman"/>
          <w:sz w:val="28"/>
          <w:szCs w:val="28"/>
        </w:rPr>
        <w:t>полной мере реализовать результаты научных исследований только в том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случае, если они доведены до стадии полных технических и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технологических разработок.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При оценке законченных НИР отмечается научная и практическая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ценность работы, конкретные возможности использования и реализации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результатов в производстве. Целесообразность внедрения полученных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научных результатов обосновывается полученным конкретным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экономическим эффектом или производственной проверкой, а также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расчетными показателями возможного экономического эффекта в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сельскохозяйственном производстве при максимальном масштабе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использования результатов работы.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В качестве показателей экономической эффективности научных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разработок могут быть и такие, как повышение производительности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труда, снижение себестоимости, снижение удельных показателей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proofErr w:type="spellStart"/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материало</w:t>
      </w:r>
      <w:proofErr w:type="spellEnd"/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t>- и энергоемкости, снижение потерь основной продукции, срок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окупаемости капитальных вложений, социальные - улучшение условий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труда, снижение вредного воздействия на окружающую среду и др.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Отчеты о производственной проверке технических разработок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направляются в отраслевые управления министерства и производственные областные управления сельского хозяйства для экспертизы и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принятия решения о включении созданной новой техники законченных</w:t>
      </w:r>
      <w:r w:rsidRPr="00273AD9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разработок в соответствующей план внедрения.</w:t>
      </w:r>
      <w:r w:rsidRPr="00273A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762" w:rsidRDefault="00971762"/>
    <w:sectPr w:rsidR="0097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39"/>
    <w:rsid w:val="002D3FFD"/>
    <w:rsid w:val="00971762"/>
    <w:rsid w:val="00A43C36"/>
    <w:rsid w:val="00B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5E62"/>
  <w15:chartTrackingRefBased/>
  <w15:docId w15:val="{A9B25C4C-ED83-45BC-997E-F70A90D7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3FF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2018-11-20T10:04:00Z</dcterms:created>
  <dcterms:modified xsi:type="dcterms:W3CDTF">2018-11-20T10:08:00Z</dcterms:modified>
</cp:coreProperties>
</file>