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63" w:rsidRDefault="00E93263" w:rsidP="008E2082">
      <w:pPr>
        <w:spacing w:after="0"/>
        <w:ind w:firstLine="567"/>
        <w:jc w:val="both"/>
        <w:rPr>
          <w:sz w:val="24"/>
          <w:szCs w:val="24"/>
        </w:rPr>
      </w:pPr>
      <w:r w:rsidRPr="00D21114">
        <w:rPr>
          <w:rFonts w:ascii="Times New Roman" w:hAnsi="Times New Roman" w:cs="Times New Roman"/>
          <w:b/>
          <w:snapToGrid w:val="0"/>
          <w:sz w:val="28"/>
          <w:szCs w:val="28"/>
        </w:rPr>
        <w:t>Раздел 2.</w:t>
      </w:r>
      <w:r w:rsidRPr="00D21114">
        <w:rPr>
          <w:rFonts w:ascii="Times New Roman" w:hAnsi="Times New Roman" w:cs="Times New Roman"/>
          <w:b/>
          <w:bCs/>
          <w:color w:val="000000"/>
          <w:spacing w:val="1"/>
          <w:sz w:val="28"/>
          <w:szCs w:val="28"/>
        </w:rPr>
        <w:t xml:space="preserve">  </w:t>
      </w:r>
      <w:r>
        <w:rPr>
          <w:rFonts w:ascii="Times New Roman" w:hAnsi="Times New Roman" w:cs="Times New Roman"/>
          <w:b/>
          <w:sz w:val="28"/>
          <w:szCs w:val="28"/>
        </w:rPr>
        <w:t xml:space="preserve">МЕТОДИКА </w:t>
      </w:r>
      <w:r w:rsidRPr="007A622E">
        <w:rPr>
          <w:rFonts w:ascii="Times New Roman" w:hAnsi="Times New Roman" w:cs="Times New Roman"/>
          <w:b/>
          <w:sz w:val="28"/>
          <w:szCs w:val="28"/>
        </w:rPr>
        <w:t>НАУЧНЫХ ИССЛЕДОВАНИЙ</w:t>
      </w:r>
      <w:r>
        <w:rPr>
          <w:sz w:val="24"/>
          <w:szCs w:val="24"/>
        </w:rPr>
        <w:t xml:space="preserve">  </w:t>
      </w:r>
    </w:p>
    <w:p w:rsidR="00E93263" w:rsidRDefault="00E93263" w:rsidP="008E2082">
      <w:pPr>
        <w:spacing w:after="0"/>
        <w:ind w:firstLine="567"/>
        <w:jc w:val="both"/>
        <w:rPr>
          <w:rFonts w:ascii="Times New Roman" w:hAnsi="Times New Roman" w:cs="Times New Roman"/>
          <w:i/>
          <w:sz w:val="28"/>
          <w:szCs w:val="28"/>
        </w:rPr>
      </w:pPr>
    </w:p>
    <w:p w:rsidR="00E93263" w:rsidRDefault="00E93263" w:rsidP="008E2082">
      <w:pPr>
        <w:spacing w:after="0"/>
        <w:ind w:firstLine="567"/>
        <w:jc w:val="both"/>
        <w:rPr>
          <w:rFonts w:ascii="Times New Roman" w:eastAsia="Times New Roman" w:hAnsi="Times New Roman" w:cs="Times New Roman"/>
          <w:i/>
          <w:sz w:val="28"/>
          <w:szCs w:val="28"/>
        </w:rPr>
      </w:pPr>
      <w:r>
        <w:rPr>
          <w:rFonts w:ascii="Times New Roman" w:hAnsi="Times New Roman" w:cs="Times New Roman"/>
          <w:i/>
          <w:sz w:val="28"/>
          <w:szCs w:val="28"/>
        </w:rPr>
        <w:t xml:space="preserve">ММНИмаг-18 </w:t>
      </w:r>
      <w:r w:rsidRPr="00907751">
        <w:rPr>
          <w:rFonts w:ascii="Times New Roman" w:eastAsia="Times New Roman" w:hAnsi="Times New Roman" w:cs="Times New Roman"/>
          <w:i/>
          <w:sz w:val="28"/>
          <w:szCs w:val="28"/>
        </w:rPr>
        <w:t>Лекция №</w:t>
      </w:r>
      <w:r>
        <w:rPr>
          <w:rFonts w:ascii="Times New Roman" w:eastAsia="Times New Roman" w:hAnsi="Times New Roman" w:cs="Times New Roman"/>
          <w:i/>
          <w:sz w:val="28"/>
          <w:szCs w:val="28"/>
        </w:rPr>
        <w:t>3</w:t>
      </w:r>
      <w:r w:rsidRPr="00907751">
        <w:rPr>
          <w:rFonts w:ascii="Times New Roman" w:eastAsia="Times New Roman" w:hAnsi="Times New Roman" w:cs="Times New Roman"/>
          <w:i/>
          <w:sz w:val="28"/>
          <w:szCs w:val="28"/>
        </w:rPr>
        <w:t>=2ч.</w:t>
      </w:r>
    </w:p>
    <w:p w:rsidR="00E93263" w:rsidRDefault="00E93263" w:rsidP="008E2082">
      <w:pPr>
        <w:shd w:val="clear" w:color="auto" w:fill="FFFFFF"/>
        <w:spacing w:after="0"/>
        <w:ind w:firstLine="567"/>
        <w:jc w:val="both"/>
        <w:rPr>
          <w:rFonts w:ascii="Times New Roman" w:eastAsia="Times New Roman" w:hAnsi="Times New Roman" w:cs="Times New Roman"/>
          <w:b/>
          <w:bCs/>
          <w:color w:val="000000"/>
          <w:spacing w:val="-6"/>
          <w:w w:val="96"/>
          <w:sz w:val="28"/>
          <w:szCs w:val="28"/>
        </w:rPr>
      </w:pPr>
      <w:r>
        <w:rPr>
          <w:rFonts w:ascii="Times New Roman" w:eastAsia="Times New Roman" w:hAnsi="Times New Roman" w:cs="Times New Roman"/>
          <w:b/>
          <w:sz w:val="28"/>
          <w:szCs w:val="28"/>
        </w:rPr>
        <w:t>Тема</w:t>
      </w:r>
      <w:r>
        <w:rPr>
          <w:rFonts w:ascii="Times New Roman" w:hAnsi="Times New Roman" w:cs="Times New Roman"/>
          <w:b/>
          <w:sz w:val="28"/>
          <w:szCs w:val="28"/>
        </w:rPr>
        <w:t xml:space="preserve"> 2.1</w:t>
      </w:r>
      <w:r w:rsidRPr="00032D67">
        <w:rPr>
          <w:rFonts w:ascii="Times New Roman" w:hAnsi="Times New Roman" w:cs="Times New Roman"/>
          <w:b/>
          <w:sz w:val="28"/>
          <w:szCs w:val="28"/>
        </w:rPr>
        <w:t>.</w:t>
      </w:r>
      <w:r w:rsidRPr="00087C1A">
        <w:rPr>
          <w:rFonts w:ascii="Times New Roman" w:hAnsi="Times New Roman" w:cs="Times New Roman"/>
          <w:b/>
          <w:sz w:val="28"/>
          <w:szCs w:val="28"/>
        </w:rPr>
        <w:t xml:space="preserve"> </w:t>
      </w:r>
      <w:r w:rsidRPr="00B20B79">
        <w:rPr>
          <w:rFonts w:ascii="Times New Roman" w:eastAsia="Times New Roman" w:hAnsi="Times New Roman" w:cs="Times New Roman"/>
          <w:b/>
          <w:bCs/>
          <w:color w:val="000000"/>
          <w:spacing w:val="-6"/>
          <w:w w:val="96"/>
          <w:sz w:val="28"/>
          <w:szCs w:val="28"/>
        </w:rPr>
        <w:t xml:space="preserve">Методика и </w:t>
      </w:r>
      <w:r w:rsidR="00F307CB">
        <w:rPr>
          <w:rFonts w:ascii="Times New Roman" w:eastAsia="Times New Roman" w:hAnsi="Times New Roman" w:cs="Times New Roman"/>
          <w:b/>
          <w:bCs/>
          <w:color w:val="000000"/>
          <w:spacing w:val="-6"/>
          <w:w w:val="96"/>
          <w:sz w:val="28"/>
          <w:szCs w:val="28"/>
        </w:rPr>
        <w:t xml:space="preserve">её формы для различных </w:t>
      </w:r>
      <w:r w:rsidR="00F307CB" w:rsidRPr="00F307CB">
        <w:rPr>
          <w:rFonts w:ascii="Times New Roman" w:eastAsia="Times New Roman" w:hAnsi="Times New Roman" w:cs="Times New Roman"/>
          <w:b/>
          <w:bCs/>
          <w:sz w:val="28"/>
          <w:szCs w:val="28"/>
        </w:rPr>
        <w:t>научных исследований</w:t>
      </w:r>
    </w:p>
    <w:p w:rsidR="008A5AEB" w:rsidRPr="009362D0" w:rsidRDefault="008A5AEB" w:rsidP="008E2082">
      <w:pPr>
        <w:shd w:val="clear" w:color="auto" w:fill="FFFFFF"/>
        <w:spacing w:after="0"/>
        <w:ind w:firstLine="567"/>
        <w:jc w:val="both"/>
        <w:rPr>
          <w:rFonts w:ascii="Times New Roman" w:eastAsia="Times New Roman" w:hAnsi="Times New Roman" w:cs="Times New Roman"/>
          <w:bCs/>
          <w:i/>
          <w:color w:val="000000"/>
          <w:spacing w:val="-6"/>
          <w:w w:val="96"/>
          <w:sz w:val="28"/>
          <w:szCs w:val="28"/>
        </w:rPr>
      </w:pPr>
      <w:r w:rsidRPr="009362D0">
        <w:rPr>
          <w:rFonts w:ascii="Times New Roman" w:hAnsi="Times New Roman" w:cs="Times New Roman"/>
          <w:i/>
          <w:sz w:val="28"/>
          <w:szCs w:val="28"/>
        </w:rPr>
        <w:t>2.1</w:t>
      </w:r>
      <w:r w:rsidR="00277BA0">
        <w:rPr>
          <w:rFonts w:ascii="Times New Roman" w:hAnsi="Times New Roman" w:cs="Times New Roman"/>
          <w:sz w:val="28"/>
          <w:szCs w:val="28"/>
        </w:rPr>
        <w:t>.</w:t>
      </w:r>
      <w:r w:rsidRPr="009362D0">
        <w:rPr>
          <w:rFonts w:ascii="Times New Roman" w:hAnsi="Times New Roman" w:cs="Times New Roman"/>
          <w:i/>
          <w:sz w:val="28"/>
          <w:szCs w:val="28"/>
        </w:rPr>
        <w:t xml:space="preserve">1. </w:t>
      </w:r>
      <w:r w:rsidR="00277BA0" w:rsidRPr="00277BA0">
        <w:rPr>
          <w:rFonts w:ascii="Times New Roman" w:eastAsia="Times New Roman" w:hAnsi="Times New Roman" w:cs="Times New Roman"/>
          <w:bCs/>
          <w:i/>
          <w:sz w:val="28"/>
          <w:szCs w:val="28"/>
        </w:rPr>
        <w:t>Методика</w:t>
      </w:r>
      <w:r w:rsidR="00277BA0">
        <w:rPr>
          <w:rFonts w:ascii="Times New Roman" w:eastAsia="Times New Roman" w:hAnsi="Times New Roman" w:cs="Times New Roman"/>
          <w:bCs/>
          <w:i/>
          <w:sz w:val="28"/>
          <w:szCs w:val="28"/>
        </w:rPr>
        <w:t xml:space="preserve"> и м</w:t>
      </w:r>
      <w:r w:rsidR="00277BA0" w:rsidRPr="00277BA0">
        <w:rPr>
          <w:rFonts w:ascii="Times New Roman" w:eastAsia="Times New Roman" w:hAnsi="Times New Roman" w:cs="Times New Roman"/>
          <w:bCs/>
          <w:i/>
          <w:sz w:val="28"/>
          <w:szCs w:val="28"/>
        </w:rPr>
        <w:t>етодическая система научных исследований</w:t>
      </w:r>
    </w:p>
    <w:p w:rsidR="008A5AEB" w:rsidRPr="008E2082" w:rsidRDefault="008E2082" w:rsidP="008E2082">
      <w:pPr>
        <w:autoSpaceDE w:val="0"/>
        <w:autoSpaceDN w:val="0"/>
        <w:adjustRightInd w:val="0"/>
        <w:spacing w:after="0"/>
        <w:ind w:firstLine="567"/>
        <w:jc w:val="both"/>
        <w:rPr>
          <w:rFonts w:ascii="Times New Roman" w:eastAsia="Times New Roman,Bold" w:hAnsi="Times New Roman" w:cs="Times New Roman"/>
          <w:bCs/>
          <w:i/>
          <w:sz w:val="28"/>
          <w:szCs w:val="28"/>
        </w:rPr>
      </w:pPr>
      <w:r w:rsidRPr="008E2082">
        <w:rPr>
          <w:rFonts w:ascii="Times New Roman" w:eastAsia="Times New Roman" w:hAnsi="Times New Roman" w:cs="Times New Roman"/>
          <w:bCs/>
          <w:i/>
          <w:sz w:val="28"/>
          <w:szCs w:val="28"/>
        </w:rPr>
        <w:t>2.1.2. Методики теоретических исследований</w:t>
      </w:r>
    </w:p>
    <w:p w:rsidR="008E2082" w:rsidRPr="008E2082" w:rsidRDefault="008E2082" w:rsidP="008E2082">
      <w:pPr>
        <w:spacing w:after="0" w:line="240" w:lineRule="auto"/>
        <w:ind w:firstLine="567"/>
        <w:jc w:val="both"/>
        <w:rPr>
          <w:rFonts w:ascii="Times New Roman" w:eastAsia="Times New Roman" w:hAnsi="Times New Roman" w:cs="Times New Roman"/>
          <w:bCs/>
          <w:sz w:val="28"/>
          <w:szCs w:val="28"/>
        </w:rPr>
      </w:pPr>
      <w:r w:rsidRPr="008E2082">
        <w:rPr>
          <w:rFonts w:ascii="Times New Roman" w:eastAsia="Times New Roman" w:hAnsi="Times New Roman" w:cs="Times New Roman"/>
          <w:bCs/>
          <w:i/>
          <w:sz w:val="28"/>
          <w:szCs w:val="28"/>
        </w:rPr>
        <w:t>2.1.3. Методики экспериментальных исследований</w:t>
      </w:r>
    </w:p>
    <w:p w:rsidR="0074360C" w:rsidRPr="008E2082" w:rsidRDefault="008E2082" w:rsidP="008E2082">
      <w:pPr>
        <w:autoSpaceDE w:val="0"/>
        <w:autoSpaceDN w:val="0"/>
        <w:adjustRightInd w:val="0"/>
        <w:spacing w:after="0"/>
        <w:ind w:firstLine="567"/>
        <w:jc w:val="both"/>
        <w:rPr>
          <w:rFonts w:ascii="Times New Roman" w:eastAsia="Times New Roman,Bold" w:hAnsi="Times New Roman" w:cs="Times New Roman"/>
          <w:bCs/>
          <w:i/>
          <w:sz w:val="28"/>
          <w:szCs w:val="28"/>
        </w:rPr>
      </w:pPr>
      <w:bookmarkStart w:id="0" w:name="_GoBack"/>
      <w:bookmarkEnd w:id="0"/>
      <w:r w:rsidRPr="008E2082">
        <w:rPr>
          <w:rFonts w:ascii="Times New Roman" w:eastAsia="Times New Roman" w:hAnsi="Times New Roman" w:cs="Times New Roman"/>
          <w:bCs/>
          <w:i/>
          <w:sz w:val="28"/>
          <w:szCs w:val="28"/>
        </w:rPr>
        <w:t>2.1.4. Методика оформления научных результатов</w:t>
      </w:r>
    </w:p>
    <w:p w:rsidR="008E2082" w:rsidRPr="008E2082" w:rsidRDefault="008E2082" w:rsidP="008E2082">
      <w:pPr>
        <w:autoSpaceDE w:val="0"/>
        <w:autoSpaceDN w:val="0"/>
        <w:adjustRightInd w:val="0"/>
        <w:spacing w:after="0"/>
        <w:ind w:firstLine="709"/>
        <w:jc w:val="both"/>
        <w:rPr>
          <w:rFonts w:ascii="Times New Roman" w:eastAsia="Times New Roman,Bold" w:hAnsi="Times New Roman" w:cs="Times New Roman"/>
          <w:bCs/>
          <w:i/>
          <w:sz w:val="28"/>
          <w:szCs w:val="28"/>
        </w:rPr>
      </w:pPr>
    </w:p>
    <w:p w:rsidR="00277BA0" w:rsidRPr="00277BA0" w:rsidRDefault="00277BA0" w:rsidP="00277BA0">
      <w:pPr>
        <w:shd w:val="clear" w:color="auto" w:fill="FFFFFF"/>
        <w:spacing w:after="0"/>
        <w:ind w:firstLine="709"/>
        <w:jc w:val="both"/>
        <w:rPr>
          <w:rFonts w:ascii="Times New Roman" w:eastAsia="Times New Roman" w:hAnsi="Times New Roman" w:cs="Times New Roman"/>
          <w:b/>
          <w:bCs/>
          <w:i/>
          <w:color w:val="000000"/>
          <w:spacing w:val="-6"/>
          <w:w w:val="96"/>
          <w:sz w:val="28"/>
          <w:szCs w:val="28"/>
        </w:rPr>
      </w:pPr>
      <w:r w:rsidRPr="00277BA0">
        <w:rPr>
          <w:rFonts w:ascii="Times New Roman" w:hAnsi="Times New Roman" w:cs="Times New Roman"/>
          <w:b/>
          <w:i/>
          <w:sz w:val="28"/>
          <w:szCs w:val="28"/>
        </w:rPr>
        <w:t>2.1</w:t>
      </w:r>
      <w:r w:rsidRPr="00277BA0">
        <w:rPr>
          <w:rFonts w:ascii="Times New Roman" w:hAnsi="Times New Roman" w:cs="Times New Roman"/>
          <w:b/>
          <w:sz w:val="28"/>
          <w:szCs w:val="28"/>
        </w:rPr>
        <w:t>.</w:t>
      </w:r>
      <w:r w:rsidRPr="00277BA0">
        <w:rPr>
          <w:rFonts w:ascii="Times New Roman" w:hAnsi="Times New Roman" w:cs="Times New Roman"/>
          <w:b/>
          <w:i/>
          <w:sz w:val="28"/>
          <w:szCs w:val="28"/>
        </w:rPr>
        <w:t xml:space="preserve">1. </w:t>
      </w:r>
      <w:r w:rsidRPr="00277BA0">
        <w:rPr>
          <w:rFonts w:ascii="Times New Roman" w:eastAsia="Times New Roman" w:hAnsi="Times New Roman" w:cs="Times New Roman"/>
          <w:b/>
          <w:bCs/>
          <w:i/>
          <w:sz w:val="28"/>
          <w:szCs w:val="28"/>
        </w:rPr>
        <w:t>Методика и методическая система научных исследований</w:t>
      </w:r>
    </w:p>
    <w:p w:rsidR="0074360C" w:rsidRPr="0074360C" w:rsidRDefault="00277BA0" w:rsidP="0074360C">
      <w:pPr>
        <w:spacing w:after="0" w:line="240" w:lineRule="auto"/>
        <w:ind w:firstLine="567"/>
        <w:jc w:val="both"/>
        <w:rPr>
          <w:rFonts w:ascii="Times New Roman" w:eastAsia="Times New Roman" w:hAnsi="Times New Roman" w:cs="Times New Roman"/>
          <w:sz w:val="28"/>
          <w:szCs w:val="28"/>
        </w:rPr>
      </w:pPr>
      <w:r w:rsidRPr="00277BA0">
        <w:rPr>
          <w:rFonts w:ascii="Times New Roman" w:eastAsia="Times New Roman" w:hAnsi="Times New Roman" w:cs="Times New Roman"/>
          <w:bCs/>
          <w:i/>
          <w:sz w:val="28"/>
          <w:szCs w:val="28"/>
        </w:rPr>
        <w:t>Методика научных исследований</w:t>
      </w:r>
      <w:r w:rsidRPr="0074360C">
        <w:rPr>
          <w:rFonts w:ascii="Times New Roman" w:eastAsia="Times New Roman" w:hAnsi="Times New Roman" w:cs="Times New Roman"/>
          <w:sz w:val="28"/>
          <w:szCs w:val="28"/>
        </w:rPr>
        <w:t xml:space="preserve"> — это</w:t>
      </w:r>
      <w:r w:rsidR="0074360C" w:rsidRPr="0074360C">
        <w:rPr>
          <w:rFonts w:ascii="Times New Roman" w:eastAsia="Times New Roman" w:hAnsi="Times New Roman" w:cs="Times New Roman"/>
          <w:sz w:val="28"/>
          <w:szCs w:val="28"/>
        </w:rPr>
        <w:t xml:space="preserve"> совокупность конкретных форм, методов и средств теоретических и прикладных исследований в определенной области знаний (направления профессиональной деятельности исследователя).</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Методика научных исследований выбирается для решения научной задачи в соответствии со сформулированной целью изучения конкретного объекта исследований (структуры, характеристики, информационные связи и другие свойства объекта) с помощью научных принципов и методов познания для получения запланированных результатов, определяющих целесообразную деятельность для достижения определенного эффекта при дальнейшем использовании научных результатов в теории и практике (внедрение в производство, науку, образование и т.п.).</w:t>
      </w:r>
    </w:p>
    <w:p w:rsidR="0074360C" w:rsidRDefault="0074360C" w:rsidP="0074360C">
      <w:pPr>
        <w:spacing w:after="0" w:line="240" w:lineRule="auto"/>
        <w:ind w:firstLine="567"/>
        <w:jc w:val="both"/>
        <w:rPr>
          <w:rFonts w:ascii="Times New Roman" w:eastAsia="Times New Roman" w:hAnsi="Times New Roman" w:cs="Times New Roman"/>
          <w:sz w:val="28"/>
          <w:szCs w:val="28"/>
        </w:rPr>
      </w:pPr>
      <w:r w:rsidRPr="00277BA0">
        <w:rPr>
          <w:rFonts w:ascii="Times New Roman" w:eastAsia="Times New Roman" w:hAnsi="Times New Roman" w:cs="Times New Roman"/>
          <w:bCs/>
          <w:i/>
          <w:sz w:val="28"/>
          <w:szCs w:val="28"/>
        </w:rPr>
        <w:t>Методическая система научных исследований</w:t>
      </w:r>
      <w:r w:rsidRPr="0074360C">
        <w:rPr>
          <w:rFonts w:ascii="Times New Roman" w:eastAsia="Times New Roman" w:hAnsi="Times New Roman" w:cs="Times New Roman"/>
          <w:sz w:val="28"/>
          <w:szCs w:val="28"/>
        </w:rPr>
        <w:t xml:space="preserve"> должна включать ряд частных методик, ориентированных на выполнение работ</w:t>
      </w:r>
      <w:r w:rsidR="00277BA0">
        <w:rPr>
          <w:rFonts w:ascii="Times New Roman" w:eastAsia="Times New Roman" w:hAnsi="Times New Roman" w:cs="Times New Roman"/>
          <w:sz w:val="28"/>
          <w:szCs w:val="28"/>
        </w:rPr>
        <w:t xml:space="preserve"> на каждом из этапов научно-исследовательских работ</w:t>
      </w:r>
      <w:r w:rsidR="0063360A">
        <w:rPr>
          <w:rFonts w:ascii="Times New Roman" w:eastAsia="Times New Roman" w:hAnsi="Times New Roman" w:cs="Times New Roman"/>
          <w:sz w:val="28"/>
          <w:szCs w:val="28"/>
        </w:rPr>
        <w:t xml:space="preserve"> (</w:t>
      </w:r>
      <w:r w:rsidR="00277BA0">
        <w:rPr>
          <w:rFonts w:ascii="Times New Roman" w:eastAsia="Times New Roman" w:hAnsi="Times New Roman" w:cs="Times New Roman"/>
          <w:sz w:val="28"/>
          <w:szCs w:val="28"/>
        </w:rPr>
        <w:t>НИР</w:t>
      </w:r>
      <w:r w:rsidR="0063360A">
        <w:rPr>
          <w:rFonts w:ascii="Times New Roman" w:eastAsia="Times New Roman" w:hAnsi="Times New Roman" w:cs="Times New Roman"/>
          <w:sz w:val="28"/>
          <w:szCs w:val="28"/>
        </w:rPr>
        <w:t>) и осуществляющих м</w:t>
      </w:r>
      <w:r w:rsidR="0063360A" w:rsidRPr="0074360C">
        <w:rPr>
          <w:rFonts w:ascii="Times New Roman" w:eastAsia="Times New Roman" w:hAnsi="Times New Roman" w:cs="Times New Roman"/>
          <w:sz w:val="28"/>
          <w:szCs w:val="28"/>
        </w:rPr>
        <w:t>етодическое обеспечение этапов научных исследований</w:t>
      </w:r>
      <w:r w:rsidR="0063360A">
        <w:rPr>
          <w:rFonts w:ascii="Times New Roman" w:eastAsia="Times New Roman" w:hAnsi="Times New Roman" w:cs="Times New Roman"/>
          <w:sz w:val="28"/>
          <w:szCs w:val="28"/>
        </w:rPr>
        <w:t>:</w:t>
      </w:r>
    </w:p>
    <w:p w:rsidR="00277BA0" w:rsidRPr="0063360A" w:rsidRDefault="0063360A" w:rsidP="0063360A">
      <w:pPr>
        <w:pStyle w:val="a3"/>
        <w:numPr>
          <w:ilvl w:val="0"/>
          <w:numId w:val="1"/>
        </w:numPr>
        <w:spacing w:after="0" w:line="240" w:lineRule="auto"/>
        <w:ind w:left="851" w:hanging="284"/>
        <w:jc w:val="both"/>
        <w:rPr>
          <w:rFonts w:ascii="Times New Roman" w:eastAsia="Times New Roman" w:hAnsi="Times New Roman" w:cs="Times New Roman"/>
          <w:sz w:val="28"/>
          <w:szCs w:val="28"/>
        </w:rPr>
      </w:pPr>
      <w:r w:rsidRPr="0063360A">
        <w:rPr>
          <w:rFonts w:ascii="Times New Roman" w:eastAsia="Times New Roman" w:hAnsi="Times New Roman" w:cs="Times New Roman"/>
          <w:sz w:val="28"/>
          <w:szCs w:val="28"/>
          <w:u w:val="single"/>
        </w:rPr>
        <w:t>Этап 1</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М</w:t>
      </w:r>
      <w:r w:rsidRPr="0063360A">
        <w:rPr>
          <w:rFonts w:ascii="Times New Roman" w:eastAsia="Times New Roman" w:hAnsi="Times New Roman" w:cs="Times New Roman"/>
          <w:sz w:val="28"/>
          <w:szCs w:val="28"/>
        </w:rPr>
        <w:t>етодика постановки научной проблемы на основе вскрытия противоречий между имеющимися на данный момент знаниями об объекте исследования и знаниями необходимыми для практического решения задачи, востребованной обществом;</w:t>
      </w:r>
    </w:p>
    <w:p w:rsidR="00277BA0" w:rsidRDefault="0063360A" w:rsidP="0063360A">
      <w:pPr>
        <w:pStyle w:val="a3"/>
        <w:numPr>
          <w:ilvl w:val="0"/>
          <w:numId w:val="1"/>
        </w:numPr>
        <w:spacing w:after="0" w:line="240" w:lineRule="auto"/>
        <w:ind w:left="851" w:hanging="284"/>
        <w:jc w:val="both"/>
        <w:rPr>
          <w:rFonts w:ascii="Times New Roman" w:eastAsia="Times New Roman" w:hAnsi="Times New Roman" w:cs="Times New Roman"/>
          <w:sz w:val="28"/>
          <w:szCs w:val="28"/>
        </w:rPr>
      </w:pPr>
      <w:r w:rsidRPr="0063360A">
        <w:rPr>
          <w:rFonts w:ascii="Times New Roman" w:eastAsia="Times New Roman" w:hAnsi="Times New Roman" w:cs="Times New Roman"/>
          <w:sz w:val="28"/>
          <w:szCs w:val="28"/>
          <w:u w:val="single"/>
        </w:rPr>
        <w:t>Этап 2</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М</w:t>
      </w:r>
      <w:r w:rsidRPr="0063360A">
        <w:rPr>
          <w:rFonts w:ascii="Times New Roman" w:eastAsia="Times New Roman" w:hAnsi="Times New Roman" w:cs="Times New Roman"/>
          <w:sz w:val="28"/>
          <w:szCs w:val="28"/>
        </w:rPr>
        <w:t>етодика выбора темы и научное обоснование ее актуальности для развития науки и практического применения;</w:t>
      </w:r>
    </w:p>
    <w:p w:rsidR="0063360A" w:rsidRDefault="0063360A" w:rsidP="0063360A">
      <w:pPr>
        <w:pStyle w:val="a3"/>
        <w:numPr>
          <w:ilvl w:val="0"/>
          <w:numId w:val="1"/>
        </w:numPr>
        <w:spacing w:after="0" w:line="240" w:lineRule="auto"/>
        <w:ind w:left="851" w:hanging="284"/>
        <w:jc w:val="both"/>
        <w:rPr>
          <w:rFonts w:ascii="Times New Roman" w:eastAsia="Times New Roman" w:hAnsi="Times New Roman" w:cs="Times New Roman"/>
          <w:sz w:val="28"/>
          <w:szCs w:val="28"/>
        </w:rPr>
      </w:pPr>
      <w:r w:rsidRPr="0063360A">
        <w:rPr>
          <w:rFonts w:ascii="Times New Roman" w:eastAsia="Times New Roman" w:hAnsi="Times New Roman" w:cs="Times New Roman"/>
          <w:sz w:val="28"/>
          <w:szCs w:val="28"/>
          <w:u w:val="single"/>
        </w:rPr>
        <w:t>Этап 3</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М</w:t>
      </w:r>
      <w:r w:rsidRPr="0074360C">
        <w:rPr>
          <w:rFonts w:ascii="Times New Roman" w:eastAsia="Times New Roman" w:hAnsi="Times New Roman" w:cs="Times New Roman"/>
          <w:sz w:val="28"/>
          <w:szCs w:val="28"/>
        </w:rPr>
        <w:t>етодика информационного поиска путей решения проблемы и формулировка гипотезы с уточнением задач исследования, разработка плана научного исследования</w:t>
      </w:r>
      <w:r>
        <w:rPr>
          <w:rFonts w:ascii="Times New Roman" w:eastAsia="Times New Roman" w:hAnsi="Times New Roman" w:cs="Times New Roman"/>
          <w:sz w:val="28"/>
          <w:szCs w:val="28"/>
        </w:rPr>
        <w:t>;</w:t>
      </w:r>
    </w:p>
    <w:p w:rsidR="0063360A" w:rsidRDefault="0031036D" w:rsidP="0031036D">
      <w:pPr>
        <w:pStyle w:val="a3"/>
        <w:numPr>
          <w:ilvl w:val="0"/>
          <w:numId w:val="1"/>
        </w:numPr>
        <w:spacing w:after="0" w:line="240" w:lineRule="auto"/>
        <w:ind w:left="851" w:hanging="284"/>
        <w:jc w:val="both"/>
        <w:rPr>
          <w:rFonts w:ascii="Times New Roman" w:eastAsia="Times New Roman" w:hAnsi="Times New Roman" w:cs="Times New Roman"/>
          <w:sz w:val="28"/>
          <w:szCs w:val="28"/>
        </w:rPr>
      </w:pPr>
      <w:r w:rsidRPr="0063360A">
        <w:rPr>
          <w:rFonts w:ascii="Times New Roman" w:eastAsia="Times New Roman" w:hAnsi="Times New Roman" w:cs="Times New Roman"/>
          <w:sz w:val="28"/>
          <w:szCs w:val="28"/>
          <w:u w:val="single"/>
        </w:rPr>
        <w:t>Этап 4.</w:t>
      </w:r>
      <w:r>
        <w:rPr>
          <w:rFonts w:ascii="Times New Roman" w:eastAsia="Times New Roman" w:hAnsi="Times New Roman" w:cs="Times New Roman"/>
          <w:sz w:val="28"/>
          <w:szCs w:val="28"/>
        </w:rPr>
        <w:t xml:space="preserve"> М</w:t>
      </w:r>
      <w:r w:rsidRPr="0074360C">
        <w:rPr>
          <w:rFonts w:ascii="Times New Roman" w:eastAsia="Times New Roman" w:hAnsi="Times New Roman" w:cs="Times New Roman"/>
          <w:sz w:val="28"/>
          <w:szCs w:val="28"/>
        </w:rPr>
        <w:t>етодика научного поиска – проведение научного исследования (теоретические и экспериментальные работы)</w:t>
      </w:r>
      <w:r>
        <w:rPr>
          <w:rFonts w:ascii="Times New Roman" w:eastAsia="Times New Roman" w:hAnsi="Times New Roman" w:cs="Times New Roman"/>
          <w:sz w:val="28"/>
          <w:szCs w:val="28"/>
        </w:rPr>
        <w:t>;</w:t>
      </w:r>
    </w:p>
    <w:p w:rsidR="0031036D" w:rsidRDefault="0031036D" w:rsidP="0031036D">
      <w:pPr>
        <w:pStyle w:val="a3"/>
        <w:numPr>
          <w:ilvl w:val="0"/>
          <w:numId w:val="1"/>
        </w:numPr>
        <w:spacing w:after="0" w:line="240" w:lineRule="auto"/>
        <w:ind w:left="851" w:hanging="284"/>
        <w:jc w:val="both"/>
        <w:rPr>
          <w:rFonts w:ascii="Times New Roman" w:eastAsia="Times New Roman" w:hAnsi="Times New Roman" w:cs="Times New Roman"/>
          <w:sz w:val="28"/>
          <w:szCs w:val="28"/>
        </w:rPr>
      </w:pPr>
      <w:r w:rsidRPr="0063360A">
        <w:rPr>
          <w:rFonts w:ascii="Times New Roman" w:eastAsia="Times New Roman" w:hAnsi="Times New Roman" w:cs="Times New Roman"/>
          <w:sz w:val="28"/>
          <w:szCs w:val="28"/>
          <w:u w:val="single"/>
        </w:rPr>
        <w:t>Этап 5.</w:t>
      </w:r>
      <w:r w:rsidRPr="0074360C">
        <w:rPr>
          <w:rFonts w:ascii="Times New Roman" w:eastAsia="Times New Roman" w:hAnsi="Times New Roman" w:cs="Times New Roman"/>
          <w:sz w:val="28"/>
          <w:szCs w:val="28"/>
        </w:rPr>
        <w:t xml:space="preserve"> Методика формулирования тезисов научного положения на основе обобщения научных результатов</w:t>
      </w:r>
      <w:r>
        <w:rPr>
          <w:rFonts w:ascii="Times New Roman" w:eastAsia="Times New Roman" w:hAnsi="Times New Roman" w:cs="Times New Roman"/>
          <w:sz w:val="28"/>
          <w:szCs w:val="28"/>
        </w:rPr>
        <w:t>.</w:t>
      </w:r>
    </w:p>
    <w:p w:rsidR="0031036D" w:rsidRDefault="0031036D" w:rsidP="0031036D">
      <w:pPr>
        <w:pStyle w:val="a3"/>
        <w:spacing w:after="0" w:line="240" w:lineRule="auto"/>
        <w:ind w:left="851"/>
        <w:jc w:val="both"/>
        <w:rPr>
          <w:rFonts w:ascii="Times New Roman" w:eastAsia="Times New Roman" w:hAnsi="Times New Roman" w:cs="Times New Roman"/>
          <w:sz w:val="28"/>
          <w:szCs w:val="28"/>
          <w:u w:val="single"/>
        </w:rPr>
      </w:pPr>
    </w:p>
    <w:p w:rsidR="0031036D" w:rsidRDefault="0031036D" w:rsidP="0031036D">
      <w:pPr>
        <w:pStyle w:val="a3"/>
        <w:spacing w:after="0" w:line="240" w:lineRule="auto"/>
        <w:ind w:left="851"/>
        <w:jc w:val="both"/>
        <w:rPr>
          <w:rFonts w:ascii="Times New Roman" w:eastAsia="Times New Roman" w:hAnsi="Times New Roman" w:cs="Times New Roman"/>
          <w:sz w:val="28"/>
          <w:szCs w:val="28"/>
          <w:u w:val="single"/>
        </w:rPr>
      </w:pPr>
    </w:p>
    <w:p w:rsidR="00277BA0" w:rsidRDefault="00277BA0" w:rsidP="0074360C">
      <w:pPr>
        <w:spacing w:after="0" w:line="240" w:lineRule="auto"/>
        <w:ind w:firstLine="567"/>
        <w:jc w:val="both"/>
        <w:rPr>
          <w:rFonts w:ascii="Times New Roman" w:eastAsia="Times New Roman" w:hAnsi="Times New Roman" w:cs="Times New Roman"/>
          <w:sz w:val="28"/>
          <w:szCs w:val="28"/>
        </w:rPr>
      </w:pPr>
    </w:p>
    <w:p w:rsidR="0074360C" w:rsidRPr="0074360C" w:rsidRDefault="0031036D" w:rsidP="007436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0074360C" w:rsidRPr="0074360C">
        <w:rPr>
          <w:rFonts w:ascii="Times New Roman" w:eastAsia="Times New Roman" w:hAnsi="Times New Roman" w:cs="Times New Roman"/>
          <w:sz w:val="28"/>
          <w:szCs w:val="28"/>
        </w:rPr>
        <w:t>аучные исследования начинаются с постановки проблемы, поэтому методика должна позволить вскрыть противоречия между имеющимися знаниями об объекте исследования, которые необходимы для практического решения задачи, т.е. на лицо недостаточность теоретических сведений об объекте исследования для получения</w:t>
      </w:r>
      <w:r>
        <w:rPr>
          <w:rFonts w:ascii="Times New Roman" w:eastAsia="Times New Roman" w:hAnsi="Times New Roman" w:cs="Times New Roman"/>
          <w:sz w:val="28"/>
          <w:szCs w:val="28"/>
        </w:rPr>
        <w:t xml:space="preserve"> необходимого результата (этап 1</w:t>
      </w:r>
      <w:r w:rsidR="0074360C" w:rsidRPr="0074360C">
        <w:rPr>
          <w:rFonts w:ascii="Times New Roman" w:eastAsia="Times New Roman" w:hAnsi="Times New Roman" w:cs="Times New Roman"/>
          <w:sz w:val="28"/>
          <w:szCs w:val="28"/>
        </w:rPr>
        <w:t>).</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Постановка проблемы позволяет выбрать тему исследования на основе методики формулирования темы и обоснования ее актуальности для решения конкре</w:t>
      </w:r>
      <w:r w:rsidR="0031036D">
        <w:rPr>
          <w:rFonts w:ascii="Times New Roman" w:eastAsia="Times New Roman" w:hAnsi="Times New Roman" w:cs="Times New Roman"/>
          <w:sz w:val="28"/>
          <w:szCs w:val="28"/>
        </w:rPr>
        <w:t>тной задачи исследования (этап 2</w:t>
      </w:r>
      <w:r w:rsidRPr="0074360C">
        <w:rPr>
          <w:rFonts w:ascii="Times New Roman" w:eastAsia="Times New Roman" w:hAnsi="Times New Roman" w:cs="Times New Roman"/>
          <w:sz w:val="28"/>
          <w:szCs w:val="28"/>
        </w:rPr>
        <w:t>).</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xml:space="preserve">Выбор темы, ее формулирование и обоснование актуальности разработки позволяет перейти к следующему этапу – информационному поиску путей решения проблемы на основе методики анализа литературных источников для обобщения имеющихся научных результатов в данной области знаний (обзор литературных источников и использование информационных ресурсов Internet). Результатом будет являться план проведения научных исследований </w:t>
      </w:r>
      <w:r w:rsidR="0031036D">
        <w:rPr>
          <w:rFonts w:ascii="Times New Roman" w:eastAsia="Times New Roman" w:hAnsi="Times New Roman" w:cs="Times New Roman"/>
          <w:sz w:val="28"/>
          <w:szCs w:val="28"/>
        </w:rPr>
        <w:t>по поставленной проблеме (этап 3</w:t>
      </w:r>
      <w:r w:rsidRPr="0074360C">
        <w:rPr>
          <w:rFonts w:ascii="Times New Roman" w:eastAsia="Times New Roman" w:hAnsi="Times New Roman" w:cs="Times New Roman"/>
          <w:sz w:val="28"/>
          <w:szCs w:val="28"/>
        </w:rPr>
        <w:t>).</w:t>
      </w:r>
    </w:p>
    <w:p w:rsidR="0031036D" w:rsidRDefault="0074360C" w:rsidP="0031036D">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Методика научного поиска обычно формируется на основе выбора из уже имеющихся методик, которые ранее применялись для других объектов (процессов, явлений) в смежных областях или если прототип такой методики отсутствует, то разрабатывается новая авторская методика для решения зад</w:t>
      </w:r>
      <w:r w:rsidR="0031036D">
        <w:rPr>
          <w:rFonts w:ascii="Times New Roman" w:eastAsia="Times New Roman" w:hAnsi="Times New Roman" w:cs="Times New Roman"/>
          <w:sz w:val="28"/>
          <w:szCs w:val="28"/>
        </w:rPr>
        <w:t>ачи, поставленной в теме (этап 4</w:t>
      </w:r>
      <w:r w:rsidRPr="0074360C">
        <w:rPr>
          <w:rFonts w:ascii="Times New Roman" w:eastAsia="Times New Roman" w:hAnsi="Times New Roman" w:cs="Times New Roman"/>
          <w:sz w:val="28"/>
          <w:szCs w:val="28"/>
        </w:rPr>
        <w:t>).</w:t>
      </w:r>
    </w:p>
    <w:p w:rsidR="0031036D" w:rsidRPr="0031036D" w:rsidRDefault="0031036D" w:rsidP="0031036D">
      <w:pPr>
        <w:spacing w:after="0" w:line="240" w:lineRule="auto"/>
        <w:ind w:firstLine="567"/>
        <w:jc w:val="both"/>
        <w:rPr>
          <w:rFonts w:ascii="Times New Roman" w:eastAsia="Times New Roman" w:hAnsi="Times New Roman" w:cs="Times New Roman"/>
          <w:sz w:val="28"/>
          <w:szCs w:val="28"/>
        </w:rPr>
      </w:pPr>
      <w:r w:rsidRPr="0031036D">
        <w:rPr>
          <w:rFonts w:ascii="Times New Roman" w:eastAsia="Times New Roman" w:hAnsi="Times New Roman" w:cs="Times New Roman"/>
          <w:sz w:val="28"/>
          <w:szCs w:val="28"/>
        </w:rPr>
        <w:t xml:space="preserve">Методика формулирования тезисов научного положения на основе обобщения научных </w:t>
      </w:r>
      <w:r w:rsidR="008E2082" w:rsidRPr="0031036D">
        <w:rPr>
          <w:rFonts w:ascii="Times New Roman" w:eastAsia="Times New Roman" w:hAnsi="Times New Roman" w:cs="Times New Roman"/>
          <w:sz w:val="28"/>
          <w:szCs w:val="28"/>
        </w:rPr>
        <w:t>результатов</w:t>
      </w:r>
      <w:r w:rsidR="008E2082">
        <w:rPr>
          <w:rFonts w:ascii="Times New Roman" w:eastAsia="Times New Roman" w:hAnsi="Times New Roman" w:cs="Times New Roman"/>
          <w:sz w:val="28"/>
          <w:szCs w:val="28"/>
        </w:rPr>
        <w:t xml:space="preserve"> обычно</w:t>
      </w:r>
      <w:r>
        <w:rPr>
          <w:rFonts w:ascii="Times New Roman" w:eastAsia="Times New Roman" w:hAnsi="Times New Roman" w:cs="Times New Roman"/>
          <w:sz w:val="28"/>
          <w:szCs w:val="28"/>
        </w:rPr>
        <w:t xml:space="preserve"> применяется в конце проведенных научных исследований (этап 5</w:t>
      </w:r>
      <w:r w:rsidRPr="0074360C">
        <w:rPr>
          <w:rFonts w:ascii="Times New Roman" w:eastAsia="Times New Roman" w:hAnsi="Times New Roman" w:cs="Times New Roman"/>
          <w:sz w:val="28"/>
          <w:szCs w:val="28"/>
        </w:rPr>
        <w:t>)</w:t>
      </w:r>
      <w:r w:rsidRPr="0031036D">
        <w:rPr>
          <w:rFonts w:ascii="Times New Roman" w:eastAsia="Times New Roman" w:hAnsi="Times New Roman" w:cs="Times New Roman"/>
          <w:sz w:val="28"/>
          <w:szCs w:val="28"/>
        </w:rPr>
        <w:t>.</w:t>
      </w:r>
    </w:p>
    <w:p w:rsidR="0031036D" w:rsidRPr="0074360C" w:rsidRDefault="0031036D" w:rsidP="008E2082">
      <w:pPr>
        <w:spacing w:after="0" w:line="240" w:lineRule="auto"/>
        <w:jc w:val="both"/>
        <w:rPr>
          <w:rFonts w:ascii="Times New Roman" w:eastAsia="Times New Roman" w:hAnsi="Times New Roman" w:cs="Times New Roman"/>
          <w:sz w:val="28"/>
          <w:szCs w:val="28"/>
        </w:rPr>
      </w:pPr>
    </w:p>
    <w:p w:rsidR="008E2082" w:rsidRPr="008E2082" w:rsidRDefault="0031036D" w:rsidP="0074360C">
      <w:pPr>
        <w:spacing w:after="0" w:line="240" w:lineRule="auto"/>
        <w:ind w:firstLine="567"/>
        <w:jc w:val="both"/>
        <w:rPr>
          <w:rFonts w:ascii="Times New Roman" w:eastAsia="Times New Roman" w:hAnsi="Times New Roman" w:cs="Times New Roman"/>
          <w:b/>
          <w:bCs/>
          <w:i/>
          <w:sz w:val="28"/>
          <w:szCs w:val="28"/>
        </w:rPr>
      </w:pPr>
      <w:r w:rsidRPr="008E2082">
        <w:rPr>
          <w:rFonts w:ascii="Times New Roman" w:eastAsia="Times New Roman" w:hAnsi="Times New Roman" w:cs="Times New Roman"/>
          <w:b/>
          <w:bCs/>
          <w:i/>
          <w:sz w:val="28"/>
          <w:szCs w:val="28"/>
        </w:rPr>
        <w:t>2.1</w:t>
      </w:r>
      <w:r w:rsidR="0074360C" w:rsidRPr="008E2082">
        <w:rPr>
          <w:rFonts w:ascii="Times New Roman" w:eastAsia="Times New Roman" w:hAnsi="Times New Roman" w:cs="Times New Roman"/>
          <w:b/>
          <w:bCs/>
          <w:i/>
          <w:sz w:val="28"/>
          <w:szCs w:val="28"/>
        </w:rPr>
        <w:t>.</w:t>
      </w:r>
      <w:r w:rsidRPr="008E2082">
        <w:rPr>
          <w:rFonts w:ascii="Times New Roman" w:eastAsia="Times New Roman" w:hAnsi="Times New Roman" w:cs="Times New Roman"/>
          <w:b/>
          <w:bCs/>
          <w:i/>
          <w:sz w:val="28"/>
          <w:szCs w:val="28"/>
        </w:rPr>
        <w:t>2.</w:t>
      </w:r>
      <w:r w:rsidR="008E2082" w:rsidRPr="008E2082">
        <w:rPr>
          <w:rFonts w:ascii="Times New Roman" w:eastAsia="Times New Roman" w:hAnsi="Times New Roman" w:cs="Times New Roman"/>
          <w:b/>
          <w:bCs/>
          <w:i/>
          <w:sz w:val="28"/>
          <w:szCs w:val="28"/>
        </w:rPr>
        <w:t xml:space="preserve"> Методики теоретических </w:t>
      </w:r>
      <w:r w:rsidR="0074360C" w:rsidRPr="008E2082">
        <w:rPr>
          <w:rFonts w:ascii="Times New Roman" w:eastAsia="Times New Roman" w:hAnsi="Times New Roman" w:cs="Times New Roman"/>
          <w:b/>
          <w:bCs/>
          <w:i/>
          <w:sz w:val="28"/>
          <w:szCs w:val="28"/>
        </w:rPr>
        <w:t xml:space="preserve">исследований </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bCs/>
          <w:i/>
          <w:sz w:val="28"/>
          <w:szCs w:val="28"/>
        </w:rPr>
        <w:t>Методики теоретических исследований</w:t>
      </w:r>
      <w:r w:rsidRPr="0074360C">
        <w:rPr>
          <w:rFonts w:ascii="Times New Roman" w:eastAsia="Times New Roman" w:hAnsi="Times New Roman" w:cs="Times New Roman"/>
          <w:sz w:val="28"/>
          <w:szCs w:val="28"/>
        </w:rPr>
        <w:t xml:space="preserve"> определяют общую структуру теоретического исследования и методики решения главной и вспомогательной задач в соответствии с названием темы и поставленной проблемой.</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Теоретические исследования являются творческими, направленными на создание новых научных гипотез, глубокое объяснение неизученных явлений или процессов, обобщение отдельных явлений или процессов, обоснование стратегии и тактики научных исследований, а также решении других подобных задач.</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Научные исследования базируются на интеллектуальной деятельности (мышлении) человека – исследователя. Важнейшим элементом теоретического исследования является умственный труд. Существует большое количество методик теоретического исследования, поэтому выбор можно делать только в соответствии с конкретной научной проблемой.</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Отметим некоторые принципы научного труда, в котором теоретические исследования составляют базисный компонент научного результата:</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xml:space="preserve">1. Постоянно думать о предмете исследования. Так И.Ньютон на вопрос о том, как он сумел открыть законы небесной механики, ответил: «Очень просто, я все время думал о них». Из этого принципа следует два практических </w:t>
      </w:r>
      <w:r w:rsidRPr="0074360C">
        <w:rPr>
          <w:rFonts w:ascii="Times New Roman" w:eastAsia="Times New Roman" w:hAnsi="Times New Roman" w:cs="Times New Roman"/>
          <w:sz w:val="28"/>
          <w:szCs w:val="28"/>
        </w:rPr>
        <w:lastRenderedPageBreak/>
        <w:t>вывода: нельзя заниматься научной работой только на работе, человек должен думать о предмете своего исследования постоянно.</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2. Не работать без плана. При научном исследовании сначала пишется укрупненный план, а затем в процессе теоретических исследований его детализируют и корректируют.</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3. Контролировать ход работы в процессе теоретических исследований. По результатам постоянного контроля хода исследований осуществляется корректировка работ и выполняется анализ научных результатов.</w:t>
      </w:r>
    </w:p>
    <w:p w:rsidR="008E2082" w:rsidRDefault="008E2082" w:rsidP="0074360C">
      <w:pPr>
        <w:spacing w:after="0" w:line="240" w:lineRule="auto"/>
        <w:ind w:firstLine="567"/>
        <w:jc w:val="both"/>
        <w:rPr>
          <w:rFonts w:ascii="Times New Roman" w:eastAsia="Times New Roman" w:hAnsi="Times New Roman" w:cs="Times New Roman"/>
          <w:b/>
          <w:bCs/>
          <w:sz w:val="28"/>
          <w:szCs w:val="28"/>
        </w:rPr>
      </w:pPr>
    </w:p>
    <w:p w:rsidR="008E2082" w:rsidRDefault="008E2082" w:rsidP="008E2082">
      <w:pPr>
        <w:spacing w:after="0" w:line="240" w:lineRule="auto"/>
        <w:ind w:firstLine="567"/>
        <w:jc w:val="both"/>
        <w:rPr>
          <w:rFonts w:ascii="Times New Roman" w:eastAsia="Times New Roman" w:hAnsi="Times New Roman" w:cs="Times New Roman"/>
          <w:b/>
          <w:bCs/>
          <w:sz w:val="28"/>
          <w:szCs w:val="28"/>
        </w:rPr>
      </w:pPr>
      <w:r w:rsidRPr="008E2082">
        <w:rPr>
          <w:rFonts w:ascii="Times New Roman" w:eastAsia="Times New Roman" w:hAnsi="Times New Roman" w:cs="Times New Roman"/>
          <w:b/>
          <w:bCs/>
          <w:i/>
          <w:sz w:val="28"/>
          <w:szCs w:val="28"/>
        </w:rPr>
        <w:t>2.1.</w:t>
      </w:r>
      <w:r>
        <w:rPr>
          <w:rFonts w:ascii="Times New Roman" w:eastAsia="Times New Roman" w:hAnsi="Times New Roman" w:cs="Times New Roman"/>
          <w:b/>
          <w:bCs/>
          <w:i/>
          <w:sz w:val="28"/>
          <w:szCs w:val="28"/>
        </w:rPr>
        <w:t>3</w:t>
      </w:r>
      <w:r w:rsidRPr="008E2082">
        <w:rPr>
          <w:rFonts w:ascii="Times New Roman" w:eastAsia="Times New Roman" w:hAnsi="Times New Roman" w:cs="Times New Roman"/>
          <w:b/>
          <w:bCs/>
          <w:i/>
          <w:sz w:val="28"/>
          <w:szCs w:val="28"/>
        </w:rPr>
        <w:t>. Методики экспериментальных исследований</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bCs/>
          <w:i/>
          <w:sz w:val="28"/>
          <w:szCs w:val="28"/>
        </w:rPr>
        <w:t>Методики экспериментальных исследований</w:t>
      </w:r>
      <w:r w:rsidRPr="0074360C">
        <w:rPr>
          <w:rFonts w:ascii="Times New Roman" w:eastAsia="Times New Roman" w:hAnsi="Times New Roman" w:cs="Times New Roman"/>
          <w:sz w:val="28"/>
          <w:szCs w:val="28"/>
        </w:rPr>
        <w:t xml:space="preserve"> – это общая структура, последовательность и приемы выполнения экспериментальных исследований. Экспериментальные исследования подтверждают теоретические понятия, законы, принципы на практике и являются базой для подтверждения достоверности полученных научных результатов сформулированных в гипотезе научных исследований по выбранной теме.</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Эксперимент и теория взаимосвязаны:</w:t>
      </w:r>
    </w:p>
    <w:p w:rsidR="0074360C" w:rsidRPr="008E2082" w:rsidRDefault="0074360C" w:rsidP="008E2082">
      <w:pPr>
        <w:pStyle w:val="a3"/>
        <w:numPr>
          <w:ilvl w:val="0"/>
          <w:numId w:val="2"/>
        </w:numPr>
        <w:spacing w:after="0" w:line="240" w:lineRule="auto"/>
        <w:jc w:val="both"/>
        <w:rPr>
          <w:rFonts w:ascii="Times New Roman" w:eastAsia="Times New Roman" w:hAnsi="Times New Roman" w:cs="Times New Roman"/>
          <w:sz w:val="28"/>
          <w:szCs w:val="28"/>
        </w:rPr>
      </w:pPr>
      <w:r w:rsidRPr="008E2082">
        <w:rPr>
          <w:rFonts w:ascii="Times New Roman" w:eastAsia="Times New Roman" w:hAnsi="Times New Roman" w:cs="Times New Roman"/>
          <w:sz w:val="28"/>
          <w:szCs w:val="28"/>
        </w:rPr>
        <w:t>теория позволяет обосновывать методику эксперимента;</w:t>
      </w:r>
    </w:p>
    <w:p w:rsidR="0074360C" w:rsidRPr="008E2082" w:rsidRDefault="0074360C" w:rsidP="008E2082">
      <w:pPr>
        <w:pStyle w:val="a3"/>
        <w:numPr>
          <w:ilvl w:val="0"/>
          <w:numId w:val="2"/>
        </w:numPr>
        <w:spacing w:after="0" w:line="240" w:lineRule="auto"/>
        <w:jc w:val="both"/>
        <w:rPr>
          <w:rFonts w:ascii="Times New Roman" w:eastAsia="Times New Roman" w:hAnsi="Times New Roman" w:cs="Times New Roman"/>
          <w:sz w:val="28"/>
          <w:szCs w:val="28"/>
        </w:rPr>
      </w:pPr>
      <w:r w:rsidRPr="008E2082">
        <w:rPr>
          <w:rFonts w:ascii="Times New Roman" w:eastAsia="Times New Roman" w:hAnsi="Times New Roman" w:cs="Times New Roman"/>
          <w:sz w:val="28"/>
          <w:szCs w:val="28"/>
        </w:rPr>
        <w:t>эксперимент позволяет оценить справедливость теории.</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Экспериментальные исследования состоят из трех этапов: планирование, эксперимент и анализ (обработка результатов).</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В подавляющем большинстве случаев эксперимент является многофакторным опытом. Многофакторность эксперимента дает возможность изложения его стратегии после очередного этапа. Многофакторный эксперимент базируется на общематематическом аппарате, основы которого были заложены в трудах Р.Фишера.</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Приступая к эксперименту необходимо: составить программу, обосновать методику, выбрать измерительную аппаратуру, произвести оценку измерений, определить последовательность и составить календарный план.</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Математическая теория эксперимента и его планирование, предусматривающее изменение всех исследуемых факторов (измеряемых параметров) по определенному плану и учитывающее их взаимодействие – качественно новый подход к исследованию с применением ЭВМ для обработки результатов факторного эксперимента. Это направление в экспериментальных исследованиях получило название «вычислительный эксперимент».</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Важным разделом методики экспериментальных исследований является обработка и анализ данных. Особое внимание в подборе методики эксперимента должно быть уделено математическим методам обработки и удобным формам записи результатов в виде таблиц, графиков, формул, диаграмм и т.п.</w:t>
      </w:r>
    </w:p>
    <w:p w:rsidR="008E2082" w:rsidRDefault="008E2082" w:rsidP="0074360C">
      <w:pPr>
        <w:spacing w:after="0" w:line="240" w:lineRule="auto"/>
        <w:ind w:firstLine="567"/>
        <w:jc w:val="both"/>
        <w:rPr>
          <w:rFonts w:ascii="Times New Roman" w:eastAsia="Times New Roman" w:hAnsi="Times New Roman" w:cs="Times New Roman"/>
          <w:b/>
          <w:bCs/>
          <w:sz w:val="28"/>
          <w:szCs w:val="28"/>
        </w:rPr>
      </w:pPr>
    </w:p>
    <w:p w:rsidR="008E2082" w:rsidRDefault="008E2082" w:rsidP="0074360C">
      <w:pPr>
        <w:spacing w:after="0" w:line="240" w:lineRule="auto"/>
        <w:ind w:firstLine="567"/>
        <w:jc w:val="both"/>
        <w:rPr>
          <w:rFonts w:ascii="Times New Roman" w:eastAsia="Times New Roman" w:hAnsi="Times New Roman" w:cs="Times New Roman"/>
          <w:b/>
          <w:bCs/>
          <w:sz w:val="28"/>
          <w:szCs w:val="28"/>
        </w:rPr>
      </w:pPr>
    </w:p>
    <w:p w:rsidR="008E2082" w:rsidRDefault="008E2082" w:rsidP="0074360C">
      <w:pPr>
        <w:spacing w:after="0" w:line="240" w:lineRule="auto"/>
        <w:ind w:firstLine="567"/>
        <w:jc w:val="both"/>
        <w:rPr>
          <w:rFonts w:ascii="Times New Roman" w:eastAsia="Times New Roman" w:hAnsi="Times New Roman" w:cs="Times New Roman"/>
          <w:b/>
          <w:bCs/>
          <w:sz w:val="28"/>
          <w:szCs w:val="28"/>
        </w:rPr>
      </w:pPr>
    </w:p>
    <w:p w:rsidR="008E2082" w:rsidRDefault="008E2082" w:rsidP="0074360C">
      <w:pPr>
        <w:spacing w:after="0" w:line="240" w:lineRule="auto"/>
        <w:ind w:firstLine="567"/>
        <w:jc w:val="both"/>
        <w:rPr>
          <w:rFonts w:ascii="Times New Roman" w:eastAsia="Times New Roman" w:hAnsi="Times New Roman" w:cs="Times New Roman"/>
          <w:b/>
          <w:bCs/>
          <w:sz w:val="28"/>
          <w:szCs w:val="28"/>
        </w:rPr>
      </w:pPr>
    </w:p>
    <w:p w:rsidR="008E2082" w:rsidRDefault="008E2082" w:rsidP="008E2082">
      <w:pPr>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2.1.4.</w:t>
      </w:r>
      <w:r w:rsidRPr="008E2082">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Методика оформления научных результатов</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bCs/>
          <w:i/>
          <w:sz w:val="28"/>
          <w:szCs w:val="28"/>
        </w:rPr>
        <w:t>Методика оформления научных результатов</w:t>
      </w:r>
      <w:r w:rsidRPr="0074360C">
        <w:rPr>
          <w:rFonts w:ascii="Times New Roman" w:eastAsia="Times New Roman" w:hAnsi="Times New Roman" w:cs="Times New Roman"/>
          <w:sz w:val="28"/>
          <w:szCs w:val="28"/>
        </w:rPr>
        <w:t xml:space="preserve"> в виде научного положения, которое является заключающим этапом решения научной проблемы. Формами научной продукции являются:</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научно-технический отчет;</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доклад;</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тезисы;</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статья;</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монография;</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учебное пособие;</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выпускная квалификационная работа.</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xml:space="preserve">Новые научные результаты, имеющие </w:t>
      </w:r>
      <w:r w:rsidR="008E2082" w:rsidRPr="0074360C">
        <w:rPr>
          <w:rFonts w:ascii="Times New Roman" w:eastAsia="Times New Roman" w:hAnsi="Times New Roman" w:cs="Times New Roman"/>
          <w:sz w:val="28"/>
          <w:szCs w:val="28"/>
        </w:rPr>
        <w:t>важное теоретическое значение,</w:t>
      </w:r>
      <w:r w:rsidRPr="0074360C">
        <w:rPr>
          <w:rFonts w:ascii="Times New Roman" w:eastAsia="Times New Roman" w:hAnsi="Times New Roman" w:cs="Times New Roman"/>
          <w:sz w:val="28"/>
          <w:szCs w:val="28"/>
        </w:rPr>
        <w:t xml:space="preserve"> и имеют практическое применение, публикуются в монографиях, статьях, научных отчетах, а учебные материалы в учебниках, учебных пособиях, методических рекомендациях.</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i/>
          <w:sz w:val="28"/>
          <w:szCs w:val="28"/>
        </w:rPr>
        <w:t>Монография</w:t>
      </w:r>
      <w:r w:rsidRPr="0074360C">
        <w:rPr>
          <w:rFonts w:ascii="Times New Roman" w:eastAsia="Times New Roman" w:hAnsi="Times New Roman" w:cs="Times New Roman"/>
          <w:sz w:val="28"/>
          <w:szCs w:val="28"/>
        </w:rPr>
        <w:t xml:space="preserve"> – научное издание в виде книги, содержащее всестороннее исследование одной проблемы.</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i/>
          <w:sz w:val="28"/>
          <w:szCs w:val="28"/>
        </w:rPr>
        <w:t>Доклад</w:t>
      </w:r>
      <w:r w:rsidRPr="0074360C">
        <w:rPr>
          <w:rFonts w:ascii="Times New Roman" w:eastAsia="Times New Roman" w:hAnsi="Times New Roman" w:cs="Times New Roman"/>
          <w:sz w:val="28"/>
          <w:szCs w:val="28"/>
        </w:rPr>
        <w:t xml:space="preserve"> – краткое изложение содержания основных научных положений, сформулированных автором, выводы и предложения. При подготовке доклада необходимо составить краткие тезисы на 1-2 страницах с изложением цели и содержания идей.</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i/>
          <w:sz w:val="28"/>
          <w:szCs w:val="28"/>
        </w:rPr>
        <w:t>Статья</w:t>
      </w:r>
      <w:r w:rsidRPr="0074360C">
        <w:rPr>
          <w:rFonts w:ascii="Times New Roman" w:eastAsia="Times New Roman" w:hAnsi="Times New Roman" w:cs="Times New Roman"/>
          <w:sz w:val="28"/>
          <w:szCs w:val="28"/>
        </w:rPr>
        <w:t xml:space="preserve"> – материал, предоставленный в виде информации для специалистов, которые могут использовать результаты в своей работе.</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i/>
          <w:sz w:val="28"/>
          <w:szCs w:val="28"/>
        </w:rPr>
        <w:t>Учебник</w:t>
      </w:r>
      <w:r w:rsidRPr="0074360C">
        <w:rPr>
          <w:rFonts w:ascii="Times New Roman" w:eastAsia="Times New Roman" w:hAnsi="Times New Roman" w:cs="Times New Roman"/>
          <w:sz w:val="28"/>
          <w:szCs w:val="28"/>
        </w:rPr>
        <w:t xml:space="preserve"> – учебное издание в виде книги, содержащее систематическое изложение определенной учебной дисциплины, соответствующее учебной программе, утвержденной официальными органами.</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i/>
          <w:sz w:val="28"/>
          <w:szCs w:val="28"/>
        </w:rPr>
        <w:t>Учебное пособие</w:t>
      </w:r>
      <w:r w:rsidRPr="0074360C">
        <w:rPr>
          <w:rFonts w:ascii="Times New Roman" w:eastAsia="Times New Roman" w:hAnsi="Times New Roman" w:cs="Times New Roman"/>
          <w:sz w:val="28"/>
          <w:szCs w:val="28"/>
        </w:rPr>
        <w:t xml:space="preserve"> – учебное издание частично заменяющее или дополняющее учебник.</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8E2082">
        <w:rPr>
          <w:rFonts w:ascii="Times New Roman" w:eastAsia="Times New Roman" w:hAnsi="Times New Roman" w:cs="Times New Roman"/>
          <w:i/>
          <w:sz w:val="28"/>
          <w:szCs w:val="28"/>
        </w:rPr>
        <w:t>Выпускная квалификационная работа</w:t>
      </w:r>
      <w:r w:rsidRPr="0074360C">
        <w:rPr>
          <w:rFonts w:ascii="Times New Roman" w:eastAsia="Times New Roman" w:hAnsi="Times New Roman" w:cs="Times New Roman"/>
          <w:sz w:val="28"/>
          <w:szCs w:val="28"/>
        </w:rPr>
        <w:t xml:space="preserve"> – результат научных исследований выпускника высшего учебного заведения</w:t>
      </w:r>
      <w:r w:rsidR="008E2082">
        <w:rPr>
          <w:rFonts w:ascii="Times New Roman" w:eastAsia="Times New Roman" w:hAnsi="Times New Roman" w:cs="Times New Roman"/>
          <w:sz w:val="28"/>
          <w:szCs w:val="28"/>
        </w:rPr>
        <w:t>, в т.</w:t>
      </w:r>
      <w:r w:rsidR="00F307CB">
        <w:rPr>
          <w:rFonts w:ascii="Times New Roman" w:eastAsia="Times New Roman" w:hAnsi="Times New Roman" w:cs="Times New Roman"/>
          <w:sz w:val="28"/>
          <w:szCs w:val="28"/>
        </w:rPr>
        <w:t xml:space="preserve"> </w:t>
      </w:r>
      <w:r w:rsidR="008E2082">
        <w:rPr>
          <w:rFonts w:ascii="Times New Roman" w:eastAsia="Times New Roman" w:hAnsi="Times New Roman" w:cs="Times New Roman"/>
          <w:sz w:val="28"/>
          <w:szCs w:val="28"/>
        </w:rPr>
        <w:t>ч. и магистранта</w:t>
      </w:r>
      <w:r w:rsidRPr="0074360C">
        <w:rPr>
          <w:rFonts w:ascii="Times New Roman" w:eastAsia="Times New Roman" w:hAnsi="Times New Roman" w:cs="Times New Roman"/>
          <w:sz w:val="28"/>
          <w:szCs w:val="28"/>
        </w:rPr>
        <w:t>. ВКР классифицируется как специальная, публично защищаемая квалификационная работа.</w:t>
      </w:r>
    </w:p>
    <w:p w:rsidR="0074360C" w:rsidRPr="0074360C" w:rsidRDefault="0074360C" w:rsidP="0074360C">
      <w:pPr>
        <w:spacing w:after="0" w:line="240" w:lineRule="auto"/>
        <w:ind w:firstLine="567"/>
        <w:jc w:val="both"/>
        <w:rPr>
          <w:rFonts w:ascii="Times New Roman" w:eastAsia="Times New Roman" w:hAnsi="Times New Roman" w:cs="Times New Roman"/>
          <w:sz w:val="28"/>
          <w:szCs w:val="28"/>
        </w:rPr>
      </w:pPr>
      <w:r w:rsidRPr="0074360C">
        <w:rPr>
          <w:rFonts w:ascii="Times New Roman" w:eastAsia="Times New Roman" w:hAnsi="Times New Roman" w:cs="Times New Roman"/>
          <w:sz w:val="28"/>
          <w:szCs w:val="28"/>
        </w:rPr>
        <w:t xml:space="preserve">Для проведения научных исследований необходимо выбрать оптимальную методику для данной темы (задачи) из имеющихся в науке или разработать новую. Причем необходимо обратить особое внимание на три взаимосвязанных научных понятия: методология, метод, методика, значение которых носит принципиальный характер для </w:t>
      </w:r>
      <w:r w:rsidR="00F307CB">
        <w:rPr>
          <w:rFonts w:ascii="Times New Roman" w:eastAsia="Times New Roman" w:hAnsi="Times New Roman" w:cs="Times New Roman"/>
          <w:sz w:val="28"/>
          <w:szCs w:val="28"/>
        </w:rPr>
        <w:t>магистранта</w:t>
      </w:r>
      <w:r w:rsidRPr="0074360C">
        <w:rPr>
          <w:rFonts w:ascii="Times New Roman" w:eastAsia="Times New Roman" w:hAnsi="Times New Roman" w:cs="Times New Roman"/>
          <w:sz w:val="28"/>
          <w:szCs w:val="28"/>
        </w:rPr>
        <w:t>, выполняющего исследования по теме ВКР</w:t>
      </w:r>
      <w:r w:rsidR="00F307CB">
        <w:rPr>
          <w:rFonts w:ascii="Times New Roman" w:eastAsia="Times New Roman" w:hAnsi="Times New Roman" w:cs="Times New Roman"/>
          <w:sz w:val="28"/>
          <w:szCs w:val="28"/>
        </w:rPr>
        <w:t>М</w:t>
      </w:r>
      <w:r w:rsidRPr="0074360C">
        <w:rPr>
          <w:rFonts w:ascii="Times New Roman" w:eastAsia="Times New Roman" w:hAnsi="Times New Roman" w:cs="Times New Roman"/>
          <w:sz w:val="28"/>
          <w:szCs w:val="28"/>
        </w:rPr>
        <w:t>.</w:t>
      </w:r>
    </w:p>
    <w:p w:rsidR="005673D3" w:rsidRPr="0074360C" w:rsidRDefault="005673D3" w:rsidP="0074360C"/>
    <w:sectPr w:rsidR="005673D3" w:rsidRPr="0074360C" w:rsidSect="008E208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2F" w:rsidRDefault="00DE162F" w:rsidP="008E2082">
      <w:pPr>
        <w:spacing w:after="0" w:line="240" w:lineRule="auto"/>
      </w:pPr>
      <w:r>
        <w:separator/>
      </w:r>
    </w:p>
  </w:endnote>
  <w:endnote w:type="continuationSeparator" w:id="0">
    <w:p w:rsidR="00DE162F" w:rsidRDefault="00DE162F" w:rsidP="008E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2F" w:rsidRDefault="00DE162F" w:rsidP="008E2082">
      <w:pPr>
        <w:spacing w:after="0" w:line="240" w:lineRule="auto"/>
      </w:pPr>
      <w:r>
        <w:separator/>
      </w:r>
    </w:p>
  </w:footnote>
  <w:footnote w:type="continuationSeparator" w:id="0">
    <w:p w:rsidR="00DE162F" w:rsidRDefault="00DE162F" w:rsidP="008E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53919"/>
      <w:docPartObj>
        <w:docPartGallery w:val="Page Numbers (Top of Page)"/>
        <w:docPartUnique/>
      </w:docPartObj>
    </w:sdtPr>
    <w:sdtEndPr/>
    <w:sdtContent>
      <w:p w:rsidR="008E2082" w:rsidRDefault="008E2082">
        <w:pPr>
          <w:pStyle w:val="a4"/>
          <w:jc w:val="right"/>
        </w:pPr>
        <w:r>
          <w:fldChar w:fldCharType="begin"/>
        </w:r>
        <w:r>
          <w:instrText>PAGE   \* MERGEFORMAT</w:instrText>
        </w:r>
        <w:r>
          <w:fldChar w:fldCharType="separate"/>
        </w:r>
        <w:r w:rsidR="002D4DFC">
          <w:rPr>
            <w:noProof/>
          </w:rPr>
          <w:t>4</w:t>
        </w:r>
        <w:r>
          <w:fldChar w:fldCharType="end"/>
        </w:r>
      </w:p>
    </w:sdtContent>
  </w:sdt>
  <w:p w:rsidR="008E2082" w:rsidRDefault="008E208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E213D"/>
    <w:multiLevelType w:val="hybridMultilevel"/>
    <w:tmpl w:val="A53EB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0445F03"/>
    <w:multiLevelType w:val="hybridMultilevel"/>
    <w:tmpl w:val="61045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F0"/>
    <w:rsid w:val="00277BA0"/>
    <w:rsid w:val="002D4DFC"/>
    <w:rsid w:val="0031036D"/>
    <w:rsid w:val="005673D3"/>
    <w:rsid w:val="0063360A"/>
    <w:rsid w:val="0074360C"/>
    <w:rsid w:val="007D0FF0"/>
    <w:rsid w:val="008A5AEB"/>
    <w:rsid w:val="008B6BA9"/>
    <w:rsid w:val="008E2082"/>
    <w:rsid w:val="00D67CE7"/>
    <w:rsid w:val="00DE162F"/>
    <w:rsid w:val="00E93263"/>
    <w:rsid w:val="00F3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1F30"/>
  <w15:chartTrackingRefBased/>
  <w15:docId w15:val="{306617FC-C57B-4C35-80B7-2312A368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08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60A"/>
    <w:pPr>
      <w:ind w:left="720"/>
      <w:contextualSpacing/>
    </w:pPr>
  </w:style>
  <w:style w:type="paragraph" w:styleId="a4">
    <w:name w:val="header"/>
    <w:basedOn w:val="a"/>
    <w:link w:val="a5"/>
    <w:uiPriority w:val="99"/>
    <w:unhideWhenUsed/>
    <w:rsid w:val="008E20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2082"/>
    <w:rPr>
      <w:rFonts w:eastAsiaTheme="minorEastAsia"/>
      <w:lang w:eastAsia="ru-RU"/>
    </w:rPr>
  </w:style>
  <w:style w:type="paragraph" w:styleId="a6">
    <w:name w:val="footer"/>
    <w:basedOn w:val="a"/>
    <w:link w:val="a7"/>
    <w:uiPriority w:val="99"/>
    <w:unhideWhenUsed/>
    <w:rsid w:val="008E20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208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2018-09-12T04:55:00Z</dcterms:created>
  <dcterms:modified xsi:type="dcterms:W3CDTF">2018-09-18T13:55:00Z</dcterms:modified>
</cp:coreProperties>
</file>