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B5" w:rsidRDefault="003978B5" w:rsidP="003978B5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тестов</w:t>
      </w:r>
    </w:p>
    <w:p w:rsidR="003978B5" w:rsidRDefault="003978B5" w:rsidP="003978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Патентоведение</w:t>
      </w:r>
      <w:proofErr w:type="spellEnd"/>
      <w:r>
        <w:rPr>
          <w:rFonts w:ascii="Times New Roman" w:hAnsi="Times New Roman"/>
          <w:b/>
          <w:bCs/>
          <w:color w:val="212121"/>
          <w:spacing w:val="-1"/>
          <w:sz w:val="24"/>
          <w:szCs w:val="24"/>
        </w:rPr>
        <w:t>»</w:t>
      </w:r>
    </w:p>
    <w:p w:rsidR="003978B5" w:rsidRDefault="003978B5" w:rsidP="003978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(текущая аттестация – тестирование)</w:t>
      </w:r>
    </w:p>
    <w:p w:rsidR="003978B5" w:rsidRDefault="003978B5" w:rsidP="003978B5">
      <w:pPr>
        <w:pStyle w:val="c0"/>
        <w:spacing w:before="0" w:beforeAutospacing="0" w:after="0" w:afterAutospacing="0"/>
        <w:jc w:val="center"/>
        <w:rPr>
          <w:b/>
        </w:rPr>
      </w:pPr>
    </w:p>
    <w:p w:rsidR="003978B5" w:rsidRDefault="003978B5" w:rsidP="003978B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978B5" w:rsidRPr="00F15530" w:rsidRDefault="003978B5" w:rsidP="003978B5">
      <w:pPr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5530">
        <w:rPr>
          <w:rFonts w:ascii="Times New Roman" w:hAnsi="Times New Roman"/>
          <w:b/>
          <w:sz w:val="24"/>
          <w:szCs w:val="24"/>
          <w:u w:val="single"/>
        </w:rPr>
        <w:t>Модульный контроль №1</w:t>
      </w: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Раздел 1. ВВЕДЕНИЕ. ПОНЯТИЕ О ПАТЕНТОВЕДЕНИИ, КАК О НАУКЕ И УЧЕБНОЙ ДИСЦИПЛИНЕ</w:t>
      </w:r>
    </w:p>
    <w:p w:rsidR="003978B5" w:rsidRPr="00F15530" w:rsidRDefault="003978B5" w:rsidP="003978B5">
      <w:pPr>
        <w:widowControl w:val="0"/>
        <w:ind w:left="1134" w:hanging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</w:rPr>
        <w:t xml:space="preserve">1.1. Какие отличия характеризуют </w:t>
      </w:r>
      <w:proofErr w:type="spellStart"/>
      <w:r w:rsidRPr="00F15530">
        <w:rPr>
          <w:rFonts w:ascii="Times New Roman" w:eastAsia="Times New Roman" w:hAnsi="Times New Roman"/>
          <w:sz w:val="24"/>
          <w:szCs w:val="24"/>
        </w:rPr>
        <w:t>патентоведение</w:t>
      </w:r>
      <w:proofErr w:type="spellEnd"/>
      <w:r w:rsidRPr="00F15530">
        <w:rPr>
          <w:rFonts w:ascii="Times New Roman" w:eastAsia="Times New Roman" w:hAnsi="Times New Roman"/>
          <w:sz w:val="24"/>
          <w:szCs w:val="24"/>
        </w:rPr>
        <w:t xml:space="preserve"> как науку и учебную дисциплину</w:t>
      </w:r>
    </w:p>
    <w:p w:rsidR="003978B5" w:rsidRPr="00F15530" w:rsidRDefault="003978B5" w:rsidP="003978B5">
      <w:pPr>
        <w:widowControl w:val="0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1.2. Что входит в понятие, состав и объекты интеллектуальной собственности</w:t>
      </w:r>
    </w:p>
    <w:p w:rsidR="003978B5" w:rsidRPr="00F15530" w:rsidRDefault="003978B5" w:rsidP="003978B5">
      <w:pPr>
        <w:widowControl w:val="0"/>
        <w:ind w:firstLine="567"/>
        <w:rPr>
          <w:rFonts w:ascii="Times New Roman" w:eastAsia="Courier New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1.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 xml:space="preserve">3. 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Когда появились </w:t>
      </w:r>
      <w:r w:rsidRPr="00F15530">
        <w:rPr>
          <w:rFonts w:ascii="Times New Roman" w:eastAsia="Courier New" w:hAnsi="Times New Roman"/>
          <w:color w:val="000000"/>
          <w:sz w:val="24"/>
          <w:szCs w:val="24"/>
        </w:rPr>
        <w:t>правовые формы охраны интеллектуальной собственности в виде привилегий и патентов</w:t>
      </w:r>
    </w:p>
    <w:p w:rsidR="003978B5" w:rsidRPr="00F15530" w:rsidRDefault="003978B5" w:rsidP="003978B5">
      <w:pPr>
        <w:widowControl w:val="0"/>
        <w:ind w:firstLine="567"/>
        <w:rPr>
          <w:rFonts w:ascii="Times New Roman" w:eastAsia="Courier New" w:hAnsi="Times New Roman"/>
          <w:color w:val="000000"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1</w:t>
      </w:r>
      <w:r w:rsidRPr="00F15530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.4. Какие существуют </w:t>
      </w:r>
      <w:r w:rsidRPr="00F15530">
        <w:rPr>
          <w:rFonts w:ascii="Times New Roman" w:hAnsi="Times New Roman"/>
          <w:sz w:val="24"/>
          <w:szCs w:val="24"/>
        </w:rPr>
        <w:t>методы нахождения идей при создании интеллектуальной собственности</w:t>
      </w:r>
      <w:r w:rsidRPr="00F15530">
        <w:rPr>
          <w:rFonts w:ascii="Times New Roman" w:hAnsi="Times New Roman"/>
          <w:bCs/>
          <w:sz w:val="24"/>
          <w:szCs w:val="24"/>
        </w:rPr>
        <w:t xml:space="preserve"> </w:t>
      </w: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Раздел 2. ПАТЕНТ - ЕДИНСТВЕННАЯ ФОРМА ОХРАНЫ ПРОМЫШЛЕННОЙ СОБСТВЕННОСТИ</w:t>
      </w:r>
    </w:p>
    <w:p w:rsidR="003978B5" w:rsidRPr="00F15530" w:rsidRDefault="003978B5" w:rsidP="003978B5">
      <w:pPr>
        <w:ind w:firstLine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2.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 xml:space="preserve">1. </w:t>
      </w:r>
      <w:r w:rsidRPr="00F15530">
        <w:rPr>
          <w:rFonts w:ascii="Times New Roman" w:eastAsia="Times New Roman" w:hAnsi="Times New Roman"/>
          <w:sz w:val="24"/>
          <w:szCs w:val="24"/>
        </w:rPr>
        <w:t>Какая форма</w:t>
      </w:r>
      <w:r w:rsidRPr="00F15530">
        <w:rPr>
          <w:rFonts w:ascii="Times New Roman" w:hAnsi="Times New Roman"/>
          <w:sz w:val="24"/>
          <w:szCs w:val="24"/>
        </w:rPr>
        <w:t xml:space="preserve"> охраны объектов промышленной собственности</w:t>
      </w:r>
    </w:p>
    <w:p w:rsidR="003978B5" w:rsidRPr="00F15530" w:rsidRDefault="003978B5" w:rsidP="003978B5">
      <w:pPr>
        <w:widowControl w:val="0"/>
        <w:shd w:val="clear" w:color="auto" w:fill="FFFFFF"/>
        <w:spacing w:line="331" w:lineRule="exact"/>
        <w:ind w:left="1134" w:hanging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2.</w:t>
      </w:r>
      <w:r w:rsidRPr="00F15530">
        <w:rPr>
          <w:rFonts w:ascii="Times New Roman" w:eastAsia="Times New Roman" w:hAnsi="Times New Roman"/>
          <w:iCs/>
          <w:color w:val="000000"/>
          <w:spacing w:val="2"/>
          <w:sz w:val="24"/>
          <w:szCs w:val="24"/>
        </w:rPr>
        <w:t xml:space="preserve">2 </w:t>
      </w:r>
      <w:r w:rsidRPr="00F15530">
        <w:rPr>
          <w:rFonts w:ascii="Times New Roman" w:eastAsia="Times New Roman" w:hAnsi="Times New Roman"/>
          <w:sz w:val="24"/>
          <w:szCs w:val="24"/>
        </w:rPr>
        <w:t>На объекты изобретений какие охранные документы выдаются</w:t>
      </w:r>
    </w:p>
    <w:p w:rsidR="003978B5" w:rsidRPr="00F15530" w:rsidRDefault="003978B5" w:rsidP="003978B5">
      <w:pPr>
        <w:ind w:firstLine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 xml:space="preserve">2.3 Как </w:t>
      </w:r>
      <w:r w:rsidRPr="00F15530">
        <w:rPr>
          <w:rFonts w:ascii="Times New Roman" w:eastAsia="Times New Roman" w:hAnsi="Times New Roman"/>
          <w:sz w:val="24"/>
          <w:szCs w:val="24"/>
        </w:rPr>
        <w:t>оформить патентные права на полезную модель и промышленный образец</w:t>
      </w:r>
    </w:p>
    <w:p w:rsidR="003978B5" w:rsidRPr="00F15530" w:rsidRDefault="003978B5" w:rsidP="003978B5">
      <w:pPr>
        <w:ind w:firstLine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hAnsi="Times New Roman"/>
          <w:bCs/>
          <w:sz w:val="24"/>
          <w:szCs w:val="24"/>
        </w:rPr>
        <w:t>2</w:t>
      </w:r>
      <w:r w:rsidRPr="00F15530">
        <w:rPr>
          <w:rFonts w:ascii="Times New Roman" w:hAnsi="Times New Roman"/>
          <w:bCs/>
          <w:iCs/>
          <w:spacing w:val="1"/>
          <w:sz w:val="24"/>
          <w:szCs w:val="24"/>
        </w:rPr>
        <w:t xml:space="preserve">.4. </w:t>
      </w:r>
      <w:r w:rsidRPr="00F15530">
        <w:rPr>
          <w:rFonts w:ascii="Times New Roman" w:hAnsi="Times New Roman"/>
          <w:bCs/>
          <w:sz w:val="24"/>
          <w:szCs w:val="24"/>
        </w:rPr>
        <w:t>Как выбрать тему для создания промышленной собственности</w:t>
      </w:r>
      <w:r w:rsidRPr="00F15530">
        <w:rPr>
          <w:rFonts w:ascii="Times New Roman" w:hAnsi="Times New Roman"/>
          <w:sz w:val="24"/>
          <w:szCs w:val="24"/>
        </w:rPr>
        <w:t xml:space="preserve"> </w:t>
      </w:r>
    </w:p>
    <w:p w:rsidR="003978B5" w:rsidRPr="00F15530" w:rsidRDefault="003978B5" w:rsidP="003978B5">
      <w:pPr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2.</w:t>
      </w:r>
      <w:r w:rsidRPr="00F15530">
        <w:rPr>
          <w:rFonts w:ascii="Times New Roman" w:hAnsi="Times New Roman"/>
          <w:color w:val="000000"/>
          <w:sz w:val="24"/>
          <w:szCs w:val="24"/>
        </w:rPr>
        <w:t>5</w:t>
      </w:r>
      <w:r w:rsidRPr="00F15530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F15530">
        <w:rPr>
          <w:rFonts w:ascii="Times New Roman" w:hAnsi="Times New Roman"/>
          <w:bCs/>
          <w:sz w:val="24"/>
          <w:szCs w:val="24"/>
        </w:rPr>
        <w:t>Как</w:t>
      </w:r>
      <w:r w:rsidRPr="00F15530">
        <w:rPr>
          <w:rFonts w:ascii="Times New Roman" w:hAnsi="Times New Roman"/>
          <w:sz w:val="24"/>
          <w:szCs w:val="24"/>
        </w:rPr>
        <w:t xml:space="preserve"> проводятся информационно-патентные исследования </w:t>
      </w:r>
      <w:r w:rsidRPr="00F15530">
        <w:rPr>
          <w:rFonts w:ascii="Times New Roman" w:hAnsi="Times New Roman"/>
          <w:bCs/>
          <w:spacing w:val="1"/>
          <w:sz w:val="24"/>
          <w:szCs w:val="24"/>
        </w:rPr>
        <w:t>и</w:t>
      </w:r>
      <w:r w:rsidRPr="00F15530">
        <w:rPr>
          <w:rFonts w:ascii="Times New Roman" w:hAnsi="Times New Roman"/>
          <w:bCs/>
          <w:sz w:val="24"/>
          <w:szCs w:val="24"/>
        </w:rPr>
        <w:t xml:space="preserve"> составляется отчет </w:t>
      </w:r>
    </w:p>
    <w:p w:rsidR="003978B5" w:rsidRPr="00F15530" w:rsidRDefault="003978B5" w:rsidP="003978B5">
      <w:pPr>
        <w:pStyle w:val="a3"/>
        <w:spacing w:before="1"/>
        <w:ind w:firstLine="567"/>
        <w:rPr>
          <w:bCs/>
          <w:sz w:val="24"/>
          <w:szCs w:val="24"/>
        </w:rPr>
      </w:pPr>
      <w:r w:rsidRPr="00F15530">
        <w:rPr>
          <w:sz w:val="24"/>
          <w:szCs w:val="24"/>
        </w:rPr>
        <w:t>2</w:t>
      </w:r>
      <w:r w:rsidRPr="00F15530">
        <w:rPr>
          <w:color w:val="000000"/>
          <w:sz w:val="24"/>
          <w:szCs w:val="24"/>
        </w:rPr>
        <w:t>.6.</w:t>
      </w:r>
      <w:r w:rsidRPr="00F15530">
        <w:rPr>
          <w:bCs/>
          <w:iCs/>
          <w:color w:val="000000"/>
          <w:spacing w:val="1"/>
          <w:sz w:val="24"/>
          <w:szCs w:val="24"/>
        </w:rPr>
        <w:t xml:space="preserve"> </w:t>
      </w:r>
      <w:r w:rsidRPr="00F15530">
        <w:rPr>
          <w:bCs/>
          <w:sz w:val="24"/>
          <w:szCs w:val="24"/>
        </w:rPr>
        <w:t>Как</w:t>
      </w:r>
      <w:r w:rsidRPr="00F15530">
        <w:rPr>
          <w:sz w:val="24"/>
          <w:szCs w:val="24"/>
        </w:rPr>
        <w:t xml:space="preserve"> провести поиск патентов-аналогов в зарубежных базах</w:t>
      </w:r>
      <w:r w:rsidRPr="00F15530">
        <w:rPr>
          <w:bCs/>
          <w:sz w:val="24"/>
          <w:szCs w:val="24"/>
        </w:rPr>
        <w:t xml:space="preserve"> </w:t>
      </w: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Раздел 3. КРИТЕРИИ ПАТЕНТОСПОСОБНОСТИ ИЗОБРЕТЕНИЙ</w:t>
      </w:r>
    </w:p>
    <w:p w:rsidR="003978B5" w:rsidRPr="00F15530" w:rsidRDefault="003978B5" w:rsidP="003978B5">
      <w:pPr>
        <w:widowControl w:val="0"/>
        <w:shd w:val="clear" w:color="auto" w:fill="FFFFFF"/>
        <w:spacing w:line="331" w:lineRule="exact"/>
        <w:ind w:firstLine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 xml:space="preserve">3.1. Какие </w:t>
      </w:r>
      <w:r w:rsidRPr="00F15530">
        <w:rPr>
          <w:rFonts w:ascii="Times New Roman" w:eastAsia="Times New Roman" w:hAnsi="Times New Roman"/>
          <w:sz w:val="24"/>
          <w:szCs w:val="24"/>
        </w:rPr>
        <w:t>основные критерии патентоспособности изобретений</w:t>
      </w:r>
    </w:p>
    <w:p w:rsidR="003978B5" w:rsidRPr="00F15530" w:rsidRDefault="003978B5" w:rsidP="003978B5">
      <w:pPr>
        <w:widowControl w:val="0"/>
        <w:ind w:firstLine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 xml:space="preserve">3.2. </w:t>
      </w: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Какие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F15530">
        <w:rPr>
          <w:rFonts w:ascii="Times New Roman" w:hAnsi="Times New Roman"/>
          <w:sz w:val="24"/>
          <w:szCs w:val="24"/>
        </w:rPr>
        <w:t xml:space="preserve">ритерии патентоспособности </w:t>
      </w:r>
      <w:r w:rsidRPr="00F15530">
        <w:rPr>
          <w:rFonts w:ascii="Times New Roman" w:eastAsia="Courier New" w:hAnsi="Times New Roman"/>
          <w:color w:val="000000"/>
          <w:sz w:val="24"/>
          <w:szCs w:val="24"/>
        </w:rPr>
        <w:t>полезной модели и промышленного образца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3.3.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Какие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F15530">
        <w:rPr>
          <w:rFonts w:ascii="Times New Roman" w:hAnsi="Times New Roman"/>
          <w:sz w:val="24"/>
          <w:szCs w:val="24"/>
        </w:rPr>
        <w:t xml:space="preserve">ритерии патентоспособности </w:t>
      </w:r>
      <w:r w:rsidRPr="00F15530">
        <w:rPr>
          <w:rFonts w:ascii="Times New Roman" w:eastAsia="Times New Roman" w:hAnsi="Times New Roman"/>
          <w:sz w:val="24"/>
          <w:szCs w:val="24"/>
        </w:rPr>
        <w:t>нетрадиционных объектов интеллектуальной собственности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3</w:t>
      </w:r>
      <w:r w:rsidRPr="00F15530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.4. Привести </w:t>
      </w:r>
      <w:r w:rsidRPr="00F15530">
        <w:rPr>
          <w:rFonts w:ascii="Times New Roman" w:hAnsi="Times New Roman"/>
          <w:color w:val="000000"/>
          <w:sz w:val="24"/>
          <w:szCs w:val="24"/>
        </w:rPr>
        <w:t>характеристика категорий научных открытий, объектов изобретений, видов инноваций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3</w:t>
      </w:r>
      <w:r w:rsidRPr="00F15530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Какие</w:t>
      </w:r>
      <w:r w:rsidRPr="00F15530">
        <w:rPr>
          <w:rFonts w:ascii="Times New Roman" w:hAnsi="Times New Roman"/>
          <w:sz w:val="24"/>
          <w:szCs w:val="24"/>
        </w:rPr>
        <w:t xml:space="preserve"> </w:t>
      </w:r>
      <w:r w:rsidRPr="00F15530">
        <w:rPr>
          <w:rFonts w:ascii="Times New Roman" w:hAnsi="Times New Roman"/>
          <w:color w:val="000000"/>
          <w:sz w:val="24"/>
          <w:szCs w:val="24"/>
        </w:rPr>
        <w:t>особенности изобретений в сельском хозяйстве</w:t>
      </w:r>
      <w:r w:rsidRPr="00F15530">
        <w:rPr>
          <w:rFonts w:ascii="Times New Roman" w:hAnsi="Times New Roman"/>
          <w:sz w:val="24"/>
          <w:szCs w:val="24"/>
        </w:rPr>
        <w:t xml:space="preserve"> </w:t>
      </w:r>
    </w:p>
    <w:p w:rsidR="003978B5" w:rsidRPr="00F15530" w:rsidRDefault="003978B5" w:rsidP="003978B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82841" w:rsidRDefault="00982841" w:rsidP="003978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78B5" w:rsidRPr="00F15530" w:rsidRDefault="003978B5" w:rsidP="003978B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F15530">
        <w:rPr>
          <w:rFonts w:ascii="Times New Roman" w:hAnsi="Times New Roman"/>
          <w:b/>
          <w:sz w:val="24"/>
          <w:szCs w:val="24"/>
          <w:u w:val="single"/>
        </w:rPr>
        <w:lastRenderedPageBreak/>
        <w:t>Модульный контроль №2</w:t>
      </w: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Раздел 4. СУБЪЕКТЫ ПАТЕНТНОГО ПРАВА</w:t>
      </w:r>
    </w:p>
    <w:p w:rsidR="003978B5" w:rsidRPr="00F15530" w:rsidRDefault="003978B5" w:rsidP="003978B5">
      <w:pPr>
        <w:spacing w:line="240" w:lineRule="auto"/>
        <w:ind w:left="1134" w:hanging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4.1.</w:t>
      </w: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 xml:space="preserve"> Какие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главные субъекты патентного права промышленной собственности</w:t>
      </w:r>
    </w:p>
    <w:p w:rsidR="003978B5" w:rsidRPr="00F15530" w:rsidRDefault="003978B5" w:rsidP="003978B5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4.2.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Какие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15530">
        <w:rPr>
          <w:rFonts w:ascii="Times New Roman" w:hAnsi="Times New Roman"/>
          <w:sz w:val="24"/>
          <w:szCs w:val="24"/>
        </w:rPr>
        <w:t>убъекты патентного права нетрадиционных объектов интеллектуальной собственности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 xml:space="preserve">4.3. Что определяет </w:t>
      </w:r>
      <w:r w:rsidRPr="00F15530">
        <w:rPr>
          <w:rFonts w:ascii="Times New Roman" w:eastAsia="Times New Roman" w:hAnsi="Times New Roman"/>
          <w:sz w:val="24"/>
          <w:szCs w:val="24"/>
        </w:rPr>
        <w:t>законодательство о недобросовестной конкуренции</w:t>
      </w: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Раздел 5. ОФОРМЛЕНИЕ ПАТЕНТНЫХ ПРАВ</w:t>
      </w:r>
    </w:p>
    <w:p w:rsidR="003978B5" w:rsidRPr="00F15530" w:rsidRDefault="003978B5" w:rsidP="003978B5">
      <w:pPr>
        <w:widowControl w:val="0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5.1. Как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оформить патентные права</w:t>
      </w:r>
      <w:r w:rsidRPr="00F155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sz w:val="24"/>
          <w:szCs w:val="24"/>
        </w:rPr>
        <w:t>на</w:t>
      </w:r>
      <w:r w:rsidRPr="00F155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530">
        <w:rPr>
          <w:rFonts w:ascii="Times New Roman" w:hAnsi="Times New Roman"/>
          <w:sz w:val="24"/>
          <w:szCs w:val="24"/>
        </w:rPr>
        <w:t>промышленную собственность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5.2.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Как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оформить патентные права</w:t>
      </w:r>
      <w:r w:rsidRPr="00F155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sz w:val="24"/>
          <w:szCs w:val="24"/>
        </w:rPr>
        <w:t>на</w:t>
      </w:r>
      <w:r w:rsidRPr="00F155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sz w:val="24"/>
          <w:szCs w:val="24"/>
        </w:rPr>
        <w:t>нетрадиционные объекты интеллектуальной собственности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5.3. Назвать в</w:t>
      </w:r>
      <w:r w:rsidRPr="00F15530">
        <w:rPr>
          <w:rFonts w:ascii="Times New Roman" w:eastAsia="Times New Roman" w:hAnsi="Times New Roman"/>
          <w:sz w:val="24"/>
          <w:szCs w:val="24"/>
        </w:rPr>
        <w:t>едомства и организации оформляющие патентные права</w:t>
      </w:r>
      <w:r w:rsidRPr="00F155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sz w:val="24"/>
          <w:szCs w:val="24"/>
        </w:rPr>
        <w:t>на</w:t>
      </w:r>
      <w:r w:rsidRPr="00F1553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15530">
        <w:rPr>
          <w:rFonts w:ascii="Times New Roman" w:hAnsi="Times New Roman"/>
          <w:sz w:val="24"/>
          <w:szCs w:val="24"/>
        </w:rPr>
        <w:t>интеллектуальную собственность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</w:rPr>
      </w:pPr>
      <w:r w:rsidRPr="00F15530">
        <w:rPr>
          <w:rFonts w:ascii="Times New Roman" w:hAnsi="Times New Roman"/>
          <w:bCs/>
          <w:spacing w:val="1"/>
          <w:sz w:val="24"/>
          <w:szCs w:val="24"/>
        </w:rPr>
        <w:t xml:space="preserve">5.4. 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Назвать</w:t>
      </w:r>
      <w:r w:rsidRPr="00F15530">
        <w:rPr>
          <w:rFonts w:ascii="Times New Roman" w:hAnsi="Times New Roman"/>
          <w:bCs/>
          <w:sz w:val="24"/>
          <w:szCs w:val="24"/>
        </w:rPr>
        <w:t xml:space="preserve"> структуру и состав заявочных материалов на изобретение и</w:t>
      </w:r>
      <w:r w:rsidRPr="00F15530">
        <w:rPr>
          <w:rFonts w:ascii="Times New Roman" w:hAnsi="Times New Roman"/>
          <w:bCs/>
          <w:spacing w:val="-26"/>
          <w:sz w:val="24"/>
          <w:szCs w:val="24"/>
        </w:rPr>
        <w:t xml:space="preserve"> </w:t>
      </w:r>
      <w:r w:rsidRPr="00F15530">
        <w:rPr>
          <w:rFonts w:ascii="Times New Roman" w:hAnsi="Times New Roman"/>
          <w:bCs/>
          <w:sz w:val="24"/>
          <w:szCs w:val="24"/>
        </w:rPr>
        <w:t>полезную модель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5</w:t>
      </w:r>
      <w:r w:rsidRPr="00F15530">
        <w:rPr>
          <w:rFonts w:ascii="Times New Roman" w:hAnsi="Times New Roman"/>
          <w:color w:val="000000"/>
          <w:spacing w:val="1"/>
          <w:sz w:val="24"/>
          <w:szCs w:val="24"/>
        </w:rPr>
        <w:t xml:space="preserve">.5. 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Как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оформить </w:t>
      </w:r>
      <w:r w:rsidRPr="00F15530">
        <w:rPr>
          <w:rFonts w:ascii="Times New Roman" w:hAnsi="Times New Roman"/>
          <w:sz w:val="24"/>
          <w:szCs w:val="24"/>
        </w:rPr>
        <w:t>заявочные материалы на изобретение, полезную модель, промышленный образец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5</w:t>
      </w:r>
      <w:r w:rsidRPr="00F15530">
        <w:rPr>
          <w:rFonts w:ascii="Times New Roman" w:hAnsi="Times New Roman"/>
          <w:color w:val="000000"/>
          <w:spacing w:val="1"/>
          <w:sz w:val="24"/>
          <w:szCs w:val="24"/>
        </w:rPr>
        <w:t>.6.</w:t>
      </w:r>
      <w:r w:rsidRPr="00F15530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Как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оформить </w:t>
      </w:r>
      <w:r w:rsidRPr="00F15530">
        <w:rPr>
          <w:rFonts w:ascii="Times New Roman" w:hAnsi="Times New Roman"/>
          <w:sz w:val="24"/>
          <w:szCs w:val="24"/>
        </w:rPr>
        <w:t xml:space="preserve">техническую документацию и составить описания на изобретение </w:t>
      </w:r>
    </w:p>
    <w:p w:rsidR="003978B5" w:rsidRPr="00F15530" w:rsidRDefault="003978B5" w:rsidP="003978B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15530">
        <w:rPr>
          <w:rFonts w:ascii="Times New Roman" w:hAnsi="Times New Roman"/>
          <w:sz w:val="24"/>
          <w:szCs w:val="24"/>
        </w:rPr>
        <w:t>5</w:t>
      </w:r>
      <w:r w:rsidRPr="00F15530">
        <w:rPr>
          <w:rFonts w:ascii="Times New Roman" w:hAnsi="Times New Roman"/>
          <w:color w:val="000000"/>
          <w:sz w:val="24"/>
          <w:szCs w:val="24"/>
        </w:rPr>
        <w:t xml:space="preserve">.7. </w:t>
      </w: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Как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оформить </w:t>
      </w:r>
      <w:r w:rsidRPr="00F15530">
        <w:rPr>
          <w:rFonts w:ascii="Times New Roman" w:hAnsi="Times New Roman"/>
          <w:sz w:val="24"/>
          <w:szCs w:val="24"/>
        </w:rPr>
        <w:t xml:space="preserve">техническую документацию и составить описания на </w:t>
      </w:r>
    </w:p>
    <w:p w:rsidR="003978B5" w:rsidRPr="00F15530" w:rsidRDefault="003978B5" w:rsidP="003978B5">
      <w:pPr>
        <w:pStyle w:val="a3"/>
        <w:spacing w:before="1"/>
        <w:ind w:firstLine="567"/>
        <w:rPr>
          <w:sz w:val="24"/>
          <w:szCs w:val="24"/>
        </w:rPr>
      </w:pPr>
      <w:r w:rsidRPr="00F15530">
        <w:rPr>
          <w:sz w:val="24"/>
          <w:szCs w:val="24"/>
        </w:rPr>
        <w:t>на полезную модель</w:t>
      </w:r>
    </w:p>
    <w:p w:rsidR="003978B5" w:rsidRPr="00F15530" w:rsidRDefault="003978B5" w:rsidP="003978B5">
      <w:pPr>
        <w:spacing w:line="240" w:lineRule="auto"/>
        <w:rPr>
          <w:rFonts w:ascii="Times New Roman" w:eastAsia="Times New Roman" w:hAnsi="Times New Roman"/>
          <w:bCs/>
          <w:iCs/>
          <w:color w:val="000000"/>
          <w:spacing w:val="1"/>
          <w:sz w:val="24"/>
          <w:szCs w:val="24"/>
        </w:rPr>
      </w:pPr>
      <w:r w:rsidRPr="00F15530">
        <w:rPr>
          <w:rFonts w:ascii="Times New Roman" w:eastAsia="Times New Roman" w:hAnsi="Times New Roman"/>
          <w:sz w:val="24"/>
          <w:szCs w:val="24"/>
        </w:rPr>
        <w:t>Раздел 6. ТОВАРНЫЕ ЗНАКИ, КАК ОБЪЕКТЫ ИНТЕЛЛЕКТУАЛЬНОЙ СОБСТВЕННОСТИ</w:t>
      </w:r>
    </w:p>
    <w:p w:rsidR="003978B5" w:rsidRPr="00F15530" w:rsidRDefault="003978B5" w:rsidP="003978B5">
      <w:pPr>
        <w:widowControl w:val="0"/>
        <w:ind w:firstLine="567"/>
        <w:rPr>
          <w:rFonts w:ascii="Times New Roman" w:eastAsia="Courier New" w:hAnsi="Times New Roman"/>
          <w:color w:val="000000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>6.1.</w:t>
      </w:r>
      <w:r w:rsidRPr="00F15530">
        <w:rPr>
          <w:rFonts w:ascii="Times New Roman" w:eastAsia="Times New Roman" w:hAnsi="Times New Roman"/>
          <w:sz w:val="24"/>
          <w:szCs w:val="24"/>
        </w:rPr>
        <w:t xml:space="preserve"> Описать </w:t>
      </w:r>
      <w:r w:rsidRPr="00F15530">
        <w:rPr>
          <w:rFonts w:ascii="Times New Roman" w:eastAsia="Courier New" w:hAnsi="Times New Roman"/>
          <w:color w:val="000000"/>
          <w:sz w:val="24"/>
          <w:szCs w:val="24"/>
        </w:rPr>
        <w:t>товарный знак как объект интеллектуальной промышленной собственности</w:t>
      </w:r>
    </w:p>
    <w:p w:rsidR="003978B5" w:rsidRPr="00F15530" w:rsidRDefault="003978B5" w:rsidP="003978B5">
      <w:pPr>
        <w:spacing w:line="240" w:lineRule="auto"/>
        <w:ind w:left="1134" w:hanging="567"/>
        <w:rPr>
          <w:rFonts w:ascii="Times New Roman" w:eastAsia="Times New Roman" w:hAnsi="Times New Roman"/>
          <w:sz w:val="24"/>
          <w:szCs w:val="24"/>
        </w:rPr>
      </w:pPr>
      <w:r w:rsidRPr="00F15530">
        <w:rPr>
          <w:rFonts w:ascii="Times New Roman" w:eastAsia="Times New Roman" w:hAnsi="Times New Roman"/>
          <w:iCs/>
          <w:color w:val="000000"/>
          <w:spacing w:val="4"/>
          <w:sz w:val="24"/>
          <w:szCs w:val="24"/>
        </w:rPr>
        <w:t xml:space="preserve">6.2. Кто является </w:t>
      </w:r>
      <w:r w:rsidRPr="00F15530">
        <w:rPr>
          <w:rFonts w:ascii="Times New Roman" w:eastAsia="Times New Roman" w:hAnsi="Times New Roman"/>
          <w:sz w:val="24"/>
          <w:szCs w:val="24"/>
        </w:rPr>
        <w:t>субъектом использования и защиты прав на товарный знак</w:t>
      </w:r>
    </w:p>
    <w:p w:rsidR="003978B5" w:rsidRDefault="003978B5" w:rsidP="003978B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530">
        <w:rPr>
          <w:rFonts w:ascii="Times New Roman" w:hAnsi="Times New Roman"/>
          <w:sz w:val="24"/>
          <w:szCs w:val="24"/>
        </w:rPr>
        <w:t>6</w:t>
      </w:r>
      <w:r w:rsidRPr="00F15530">
        <w:rPr>
          <w:rFonts w:ascii="Times New Roman" w:hAnsi="Times New Roman"/>
          <w:color w:val="000000"/>
          <w:spacing w:val="1"/>
          <w:sz w:val="24"/>
          <w:szCs w:val="24"/>
        </w:rPr>
        <w:t>.3.</w:t>
      </w:r>
      <w:r w:rsidRPr="00F15530">
        <w:rPr>
          <w:rFonts w:ascii="Times New Roman" w:hAnsi="Times New Roman"/>
          <w:sz w:val="24"/>
          <w:szCs w:val="24"/>
        </w:rPr>
        <w:t xml:space="preserve"> </w:t>
      </w:r>
      <w:r w:rsidRPr="00F15530">
        <w:rPr>
          <w:rFonts w:ascii="Times New Roman" w:hAnsi="Times New Roman"/>
          <w:iCs/>
          <w:color w:val="000000"/>
          <w:spacing w:val="4"/>
          <w:sz w:val="24"/>
          <w:szCs w:val="24"/>
        </w:rPr>
        <w:t>Назвать</w:t>
      </w:r>
      <w:r w:rsidRPr="00F15530">
        <w:rPr>
          <w:rFonts w:ascii="Times New Roman" w:hAnsi="Times New Roman"/>
          <w:bCs/>
          <w:sz w:val="24"/>
          <w:szCs w:val="24"/>
        </w:rPr>
        <w:t xml:space="preserve"> структуру и состав</w:t>
      </w:r>
      <w:r w:rsidRPr="00F15530">
        <w:rPr>
          <w:rFonts w:ascii="Times New Roman" w:hAnsi="Times New Roman"/>
          <w:sz w:val="24"/>
          <w:szCs w:val="24"/>
        </w:rPr>
        <w:t xml:space="preserve"> заявочных материалов на товарный знак</w:t>
      </w:r>
    </w:p>
    <w:p w:rsidR="003978B5" w:rsidRDefault="003978B5" w:rsidP="000B45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B5" w:rsidRDefault="003978B5" w:rsidP="000B45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D88" w:rsidRDefault="00F05D88"/>
    <w:sectPr w:rsidR="00F05D88" w:rsidSect="009F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55A"/>
    <w:rsid w:val="00075AA2"/>
    <w:rsid w:val="00095CED"/>
    <w:rsid w:val="000B455A"/>
    <w:rsid w:val="00202722"/>
    <w:rsid w:val="002748FD"/>
    <w:rsid w:val="002D6DA2"/>
    <w:rsid w:val="00345377"/>
    <w:rsid w:val="003811ED"/>
    <w:rsid w:val="003978B5"/>
    <w:rsid w:val="003C2010"/>
    <w:rsid w:val="0042469E"/>
    <w:rsid w:val="00583F9D"/>
    <w:rsid w:val="005C77B0"/>
    <w:rsid w:val="00645FC4"/>
    <w:rsid w:val="0077375F"/>
    <w:rsid w:val="007E6F15"/>
    <w:rsid w:val="00825F6F"/>
    <w:rsid w:val="00852E10"/>
    <w:rsid w:val="00890CDC"/>
    <w:rsid w:val="008C5A45"/>
    <w:rsid w:val="00982841"/>
    <w:rsid w:val="009F07A7"/>
    <w:rsid w:val="00A370C1"/>
    <w:rsid w:val="00A96473"/>
    <w:rsid w:val="00B10D63"/>
    <w:rsid w:val="00B15868"/>
    <w:rsid w:val="00B26133"/>
    <w:rsid w:val="00BE3FD1"/>
    <w:rsid w:val="00EC0730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8D4"/>
  <w15:docId w15:val="{2BEDCA4F-BDEC-409A-8157-9FD8982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0B455A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55A"/>
    <w:pPr>
      <w:shd w:val="clear" w:color="auto" w:fill="FFFFFF"/>
      <w:spacing w:before="900" w:after="300" w:line="341" w:lineRule="exact"/>
      <w:jc w:val="center"/>
    </w:pPr>
    <w:rPr>
      <w:rFonts w:ascii="Times New Roman" w:hAnsi="Times New Roman" w:cs="Times New Roman"/>
      <w:sz w:val="25"/>
    </w:rPr>
  </w:style>
  <w:style w:type="paragraph" w:styleId="a3">
    <w:name w:val="header"/>
    <w:basedOn w:val="a"/>
    <w:link w:val="a4"/>
    <w:rsid w:val="00A964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6473"/>
    <w:rPr>
      <w:rFonts w:ascii="Times New Roman" w:eastAsia="Times New Roman" w:hAnsi="Times New Roman" w:cs="Times New Roman"/>
      <w:sz w:val="28"/>
      <w:szCs w:val="20"/>
    </w:rPr>
  </w:style>
  <w:style w:type="paragraph" w:customStyle="1" w:styleId="c0">
    <w:name w:val="c0"/>
    <w:basedOn w:val="a"/>
    <w:rsid w:val="0039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Grischa</dc:creator>
  <cp:keywords/>
  <dc:description/>
  <cp:lastModifiedBy>Пользователь Windows</cp:lastModifiedBy>
  <cp:revision>18</cp:revision>
  <cp:lastPrinted>2016-11-14T07:23:00Z</cp:lastPrinted>
  <dcterms:created xsi:type="dcterms:W3CDTF">2016-11-03T05:05:00Z</dcterms:created>
  <dcterms:modified xsi:type="dcterms:W3CDTF">2020-05-16T03:31:00Z</dcterms:modified>
</cp:coreProperties>
</file>