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20" w:rsidRPr="003F5820" w:rsidRDefault="003F5820" w:rsidP="003F5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820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3F5820" w:rsidRPr="003F5820" w:rsidRDefault="003F5820" w:rsidP="00E15E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820">
        <w:rPr>
          <w:rFonts w:ascii="Times New Roman" w:hAnsi="Times New Roman"/>
          <w:b/>
          <w:sz w:val="28"/>
          <w:szCs w:val="28"/>
          <w:lang w:bidi="ru-RU"/>
        </w:rPr>
        <w:t>«Приднестровский государственный университет им. Т.Г. Шевченко»</w:t>
      </w:r>
    </w:p>
    <w:p w:rsidR="00E15E6F" w:rsidRDefault="00E15E6F" w:rsidP="00E15E6F">
      <w:pPr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820" w:rsidRPr="003F5820" w:rsidRDefault="003F5820" w:rsidP="00E15E6F">
      <w:pPr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820">
        <w:rPr>
          <w:rFonts w:ascii="Times New Roman" w:hAnsi="Times New Roman"/>
          <w:sz w:val="28"/>
          <w:szCs w:val="28"/>
        </w:rPr>
        <w:t>Факультет педагогики и психологии</w:t>
      </w:r>
    </w:p>
    <w:p w:rsidR="003F5820" w:rsidRPr="00186E6A" w:rsidRDefault="003F5820" w:rsidP="00E15E6F">
      <w:pPr>
        <w:pStyle w:val="150"/>
        <w:shd w:val="clear" w:color="auto" w:fill="auto"/>
        <w:spacing w:line="240" w:lineRule="auto"/>
        <w:rPr>
          <w:rStyle w:val="1513pt"/>
          <w:b/>
          <w:i/>
          <w:vertAlign w:val="superscript"/>
        </w:rPr>
      </w:pPr>
      <w:r w:rsidRPr="00186E6A">
        <w:rPr>
          <w:b w:val="0"/>
          <w:i w:val="0"/>
        </w:rPr>
        <w:t>Кафедра педагогики и современных образовательных технологий</w:t>
      </w:r>
    </w:p>
    <w:p w:rsidR="00731707" w:rsidRPr="00521020" w:rsidRDefault="00731707" w:rsidP="003F5820">
      <w:pPr>
        <w:pStyle w:val="150"/>
        <w:shd w:val="clear" w:color="auto" w:fill="auto"/>
        <w:spacing w:line="240" w:lineRule="auto"/>
        <w:jc w:val="left"/>
        <w:rPr>
          <w:rStyle w:val="1513pt"/>
          <w:sz w:val="28"/>
          <w:szCs w:val="28"/>
        </w:rPr>
      </w:pPr>
    </w:p>
    <w:tbl>
      <w:tblPr>
        <w:tblpPr w:leftFromText="180" w:rightFromText="180" w:vertAnchor="text" w:horzAnchor="margin" w:tblpXSpec="center" w:tblpY="98"/>
        <w:tblW w:w="0" w:type="auto"/>
        <w:tblLook w:val="04A0"/>
      </w:tblPr>
      <w:tblGrid>
        <w:gridCol w:w="4785"/>
        <w:gridCol w:w="4786"/>
      </w:tblGrid>
      <w:tr w:rsidR="00731707" w:rsidRPr="00521020" w:rsidTr="00C038AB">
        <w:trPr>
          <w:trHeight w:val="2541"/>
        </w:trPr>
        <w:tc>
          <w:tcPr>
            <w:tcW w:w="4785" w:type="dxa"/>
          </w:tcPr>
          <w:p w:rsidR="00731707" w:rsidRPr="00521020" w:rsidRDefault="00731707" w:rsidP="00C038AB">
            <w:pPr>
              <w:pStyle w:val="150"/>
              <w:shd w:val="clear" w:color="auto" w:fill="auto"/>
              <w:spacing w:line="280" w:lineRule="exact"/>
              <w:jc w:val="left"/>
              <w:rPr>
                <w:b w:val="0"/>
                <w:i w:val="0"/>
                <w:color w:val="000000"/>
                <w:shd w:val="clear" w:color="auto" w:fill="FFFFFF"/>
                <w:lang w:eastAsia="ru-RU" w:bidi="ru-RU"/>
              </w:rPr>
            </w:pPr>
            <w:r w:rsidRPr="00521020">
              <w:rPr>
                <w:rStyle w:val="1513pt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B08DD" w:rsidRPr="006B08DD" w:rsidRDefault="006B08DD" w:rsidP="006B08DD">
            <w:pPr>
              <w:pStyle w:val="320"/>
              <w:keepNext/>
              <w:keepLines/>
              <w:shd w:val="clear" w:color="auto" w:fill="auto"/>
              <w:spacing w:line="240" w:lineRule="auto"/>
              <w:ind w:hanging="11"/>
            </w:pPr>
            <w:r w:rsidRPr="006B08DD">
              <w:rPr>
                <w:lang w:eastAsia="ru-RU" w:bidi="ru-RU"/>
              </w:rPr>
              <w:t>УТВЕРЖДАЮ</w:t>
            </w:r>
          </w:p>
          <w:p w:rsidR="006B08DD" w:rsidRPr="006B08DD" w:rsidRDefault="006B08DD" w:rsidP="006B08DD">
            <w:pPr>
              <w:spacing w:line="240" w:lineRule="auto"/>
              <w:ind w:hanging="11"/>
              <w:rPr>
                <w:rFonts w:ascii="Times New Roman" w:hAnsi="Times New Roman"/>
                <w:sz w:val="28"/>
                <w:szCs w:val="28"/>
              </w:rPr>
            </w:pPr>
            <w:r w:rsidRPr="006B08DD">
              <w:rPr>
                <w:rFonts w:ascii="Times New Roman" w:hAnsi="Times New Roman"/>
                <w:sz w:val="28"/>
                <w:szCs w:val="28"/>
              </w:rPr>
              <w:t>Декан факультета педагогики и психологии</w:t>
            </w:r>
          </w:p>
          <w:p w:rsidR="006B08DD" w:rsidRPr="006B08DD" w:rsidRDefault="006B08DD" w:rsidP="006B08DD">
            <w:pPr>
              <w:pStyle w:val="150"/>
              <w:shd w:val="clear" w:color="auto" w:fill="auto"/>
              <w:spacing w:line="240" w:lineRule="auto"/>
              <w:ind w:hanging="11"/>
              <w:jc w:val="left"/>
              <w:rPr>
                <w:b w:val="0"/>
                <w:i w:val="0"/>
                <w:u w:val="single"/>
                <w:vertAlign w:val="subscript"/>
                <w:lang w:eastAsia="ru-RU" w:bidi="ru-RU"/>
              </w:rPr>
            </w:pPr>
            <w:r w:rsidRPr="006B08DD">
              <w:rPr>
                <w:rStyle w:val="1513pt"/>
                <w:sz w:val="28"/>
                <w:szCs w:val="28"/>
                <w:u w:val="single"/>
              </w:rPr>
              <w:t xml:space="preserve">__________  </w:t>
            </w:r>
            <w:r w:rsidRPr="006B08DD">
              <w:rPr>
                <w:b w:val="0"/>
                <w:i w:val="0"/>
                <w:u w:val="single"/>
              </w:rPr>
              <w:t>Васильева Л.И.</w:t>
            </w:r>
          </w:p>
          <w:p w:rsidR="006B08DD" w:rsidRPr="006B08DD" w:rsidRDefault="006B08DD" w:rsidP="006B08DD">
            <w:pPr>
              <w:pStyle w:val="150"/>
              <w:shd w:val="clear" w:color="auto" w:fill="auto"/>
              <w:spacing w:line="240" w:lineRule="auto"/>
              <w:ind w:hanging="11"/>
              <w:jc w:val="left"/>
              <w:rPr>
                <w:b w:val="0"/>
                <w:i w:val="0"/>
                <w:vertAlign w:val="superscript"/>
                <w:lang w:eastAsia="ru-RU" w:bidi="ru-RU"/>
              </w:rPr>
            </w:pPr>
            <w:r w:rsidRPr="006B08DD">
              <w:rPr>
                <w:b w:val="0"/>
                <w:i w:val="0"/>
                <w:vertAlign w:val="superscript"/>
                <w:lang w:eastAsia="ru-RU" w:bidi="ru-RU"/>
              </w:rPr>
              <w:t>(подпись)                       (Ф.И.О</w:t>
            </w:r>
            <w:proofErr w:type="gramStart"/>
            <w:r w:rsidRPr="006B08DD">
              <w:rPr>
                <w:b w:val="0"/>
                <w:i w:val="0"/>
                <w:vertAlign w:val="superscript"/>
                <w:lang w:eastAsia="ru-RU" w:bidi="ru-RU"/>
              </w:rPr>
              <w:t>,)</w:t>
            </w:r>
            <w:proofErr w:type="gramEnd"/>
          </w:p>
          <w:p w:rsidR="006B08DD" w:rsidRPr="00C54261" w:rsidRDefault="006B08DD" w:rsidP="006B08DD">
            <w:pPr>
              <w:pStyle w:val="150"/>
              <w:shd w:val="clear" w:color="auto" w:fill="auto"/>
              <w:spacing w:line="240" w:lineRule="auto"/>
              <w:ind w:hanging="11"/>
              <w:jc w:val="left"/>
              <w:rPr>
                <w:rStyle w:val="1513pt"/>
              </w:rPr>
            </w:pPr>
            <w:r w:rsidRPr="006B08DD">
              <w:rPr>
                <w:b w:val="0"/>
                <w:i w:val="0"/>
              </w:rPr>
              <w:t>«____»__</w:t>
            </w:r>
            <w:r w:rsidRPr="006B08DD">
              <w:rPr>
                <w:rStyle w:val="1513pt"/>
                <w:sz w:val="28"/>
                <w:szCs w:val="28"/>
              </w:rPr>
              <w:t>__________2020г</w:t>
            </w:r>
            <w:r w:rsidRPr="00C54261">
              <w:rPr>
                <w:rStyle w:val="1513pt"/>
              </w:rPr>
              <w:t>.</w:t>
            </w:r>
          </w:p>
          <w:p w:rsidR="00671B5F" w:rsidRDefault="00671B5F" w:rsidP="006B08DD">
            <w:pPr>
              <w:suppressLineNumbers/>
              <w:spacing w:after="0" w:line="360" w:lineRule="auto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</w:p>
          <w:p w:rsidR="00731707" w:rsidRDefault="00731707" w:rsidP="00C038AB">
            <w:pPr>
              <w:pStyle w:val="320"/>
              <w:keepNext/>
              <w:keepLines/>
              <w:shd w:val="clear" w:color="auto" w:fill="auto"/>
              <w:spacing w:line="280" w:lineRule="exact"/>
              <w:jc w:val="left"/>
              <w:rPr>
                <w:color w:val="000000"/>
                <w:lang w:eastAsia="ru-RU" w:bidi="ru-RU"/>
              </w:rPr>
            </w:pPr>
          </w:p>
          <w:p w:rsidR="00C53FB5" w:rsidRDefault="00C53FB5" w:rsidP="00C038AB">
            <w:pPr>
              <w:pStyle w:val="320"/>
              <w:keepNext/>
              <w:keepLines/>
              <w:shd w:val="clear" w:color="auto" w:fill="auto"/>
              <w:spacing w:line="280" w:lineRule="exact"/>
              <w:jc w:val="left"/>
              <w:rPr>
                <w:color w:val="000000"/>
                <w:lang w:eastAsia="ru-RU" w:bidi="ru-RU"/>
              </w:rPr>
            </w:pPr>
          </w:p>
          <w:p w:rsidR="00C53FB5" w:rsidRDefault="00C53FB5" w:rsidP="00C038AB">
            <w:pPr>
              <w:pStyle w:val="320"/>
              <w:keepNext/>
              <w:keepLines/>
              <w:shd w:val="clear" w:color="auto" w:fill="auto"/>
              <w:spacing w:line="280" w:lineRule="exact"/>
              <w:jc w:val="left"/>
              <w:rPr>
                <w:color w:val="000000"/>
                <w:lang w:eastAsia="ru-RU" w:bidi="ru-RU"/>
              </w:rPr>
            </w:pPr>
          </w:p>
          <w:p w:rsidR="00731707" w:rsidRPr="00521020" w:rsidRDefault="00731707" w:rsidP="00C038A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820" w:rsidRDefault="003F5820" w:rsidP="003F5820">
      <w:pPr>
        <w:pStyle w:val="170"/>
        <w:shd w:val="clear" w:color="auto" w:fill="auto"/>
        <w:spacing w:line="520" w:lineRule="exact"/>
        <w:rPr>
          <w:color w:val="000000"/>
          <w:sz w:val="36"/>
          <w:szCs w:val="36"/>
          <w:lang w:eastAsia="ru-RU" w:bidi="ru-RU"/>
        </w:rPr>
      </w:pPr>
      <w:r w:rsidRPr="00186E6A">
        <w:rPr>
          <w:color w:val="000000"/>
          <w:sz w:val="36"/>
          <w:szCs w:val="36"/>
          <w:lang w:eastAsia="ru-RU" w:bidi="ru-RU"/>
        </w:rPr>
        <w:t>РАБОЧАЯ ПРОГРАММА</w:t>
      </w:r>
    </w:p>
    <w:p w:rsidR="003F5820" w:rsidRPr="008F79A3" w:rsidRDefault="003F5820" w:rsidP="003F5820">
      <w:pPr>
        <w:pStyle w:val="ReportHead"/>
        <w:shd w:val="clear" w:color="auto" w:fill="FFFFFF"/>
        <w:suppressAutoHyphens/>
        <w:rPr>
          <w:sz w:val="28"/>
          <w:szCs w:val="28"/>
        </w:rPr>
      </w:pPr>
      <w:r w:rsidRPr="008F79A3">
        <w:rPr>
          <w:sz w:val="28"/>
          <w:szCs w:val="28"/>
        </w:rPr>
        <w:t>по дисциплине</w:t>
      </w:r>
    </w:p>
    <w:p w:rsidR="003F5820" w:rsidRPr="00671B5F" w:rsidRDefault="003F5820" w:rsidP="003F5820">
      <w:pPr>
        <w:pStyle w:val="a7"/>
        <w:spacing w:after="0"/>
        <w:ind w:left="0" w:firstLine="709"/>
        <w:jc w:val="center"/>
        <w:rPr>
          <w:b/>
          <w:sz w:val="28"/>
          <w:szCs w:val="28"/>
        </w:rPr>
      </w:pPr>
      <w:r w:rsidRPr="00671B5F">
        <w:rPr>
          <w:b/>
          <w:sz w:val="28"/>
          <w:szCs w:val="28"/>
        </w:rPr>
        <w:t>«Методологическая культура социального педагога»</w:t>
      </w:r>
    </w:p>
    <w:p w:rsidR="00671B5F" w:rsidRDefault="00671B5F" w:rsidP="003F5820">
      <w:pPr>
        <w:pStyle w:val="170"/>
        <w:shd w:val="clear" w:color="auto" w:fill="auto"/>
        <w:spacing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на 2019</w:t>
      </w:r>
      <w:r w:rsidRPr="00521020">
        <w:rPr>
          <w:b w:val="0"/>
          <w:color w:val="000000"/>
          <w:sz w:val="28"/>
          <w:szCs w:val="28"/>
          <w:lang w:eastAsia="ru-RU" w:bidi="ru-RU"/>
        </w:rPr>
        <w:t>/202</w:t>
      </w:r>
      <w:r>
        <w:rPr>
          <w:b w:val="0"/>
          <w:color w:val="000000"/>
          <w:sz w:val="28"/>
          <w:szCs w:val="28"/>
          <w:lang w:eastAsia="ru-RU" w:bidi="ru-RU"/>
        </w:rPr>
        <w:t>0</w:t>
      </w:r>
      <w:r w:rsidRPr="00521020">
        <w:rPr>
          <w:b w:val="0"/>
          <w:color w:val="000000"/>
          <w:sz w:val="28"/>
          <w:szCs w:val="28"/>
          <w:lang w:eastAsia="ru-RU" w:bidi="ru-RU"/>
        </w:rPr>
        <w:t xml:space="preserve"> учебный год</w:t>
      </w:r>
    </w:p>
    <w:p w:rsidR="00A21E6C" w:rsidRDefault="00A21E6C" w:rsidP="00A21E6C">
      <w:pPr>
        <w:pStyle w:val="170"/>
        <w:shd w:val="clear" w:color="auto" w:fill="auto"/>
        <w:spacing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2020</w:t>
      </w:r>
      <w:r w:rsidRPr="00521020">
        <w:rPr>
          <w:b w:val="0"/>
          <w:color w:val="000000"/>
          <w:sz w:val="28"/>
          <w:szCs w:val="28"/>
          <w:lang w:eastAsia="ru-RU" w:bidi="ru-RU"/>
        </w:rPr>
        <w:t>/202</w:t>
      </w:r>
      <w:r>
        <w:rPr>
          <w:b w:val="0"/>
          <w:color w:val="000000"/>
          <w:sz w:val="28"/>
          <w:szCs w:val="28"/>
          <w:lang w:eastAsia="ru-RU" w:bidi="ru-RU"/>
        </w:rPr>
        <w:t>1</w:t>
      </w:r>
      <w:r w:rsidRPr="00521020">
        <w:rPr>
          <w:b w:val="0"/>
          <w:color w:val="000000"/>
          <w:sz w:val="28"/>
          <w:szCs w:val="28"/>
          <w:lang w:eastAsia="ru-RU" w:bidi="ru-RU"/>
        </w:rPr>
        <w:t xml:space="preserve"> учебный год</w:t>
      </w:r>
    </w:p>
    <w:p w:rsidR="00A21E6C" w:rsidRDefault="00A21E6C" w:rsidP="00671B5F">
      <w:pPr>
        <w:pStyle w:val="170"/>
        <w:shd w:val="clear" w:color="auto" w:fill="auto"/>
        <w:spacing w:line="240" w:lineRule="auto"/>
        <w:rPr>
          <w:b w:val="0"/>
          <w:color w:val="000000"/>
          <w:sz w:val="28"/>
          <w:szCs w:val="28"/>
          <w:lang w:eastAsia="ru-RU" w:bidi="ru-RU"/>
        </w:rPr>
      </w:pPr>
    </w:p>
    <w:p w:rsidR="00731707" w:rsidRDefault="00731707" w:rsidP="003F025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1020">
        <w:rPr>
          <w:rFonts w:ascii="Times New Roman" w:hAnsi="Times New Roman"/>
          <w:sz w:val="28"/>
          <w:szCs w:val="28"/>
        </w:rPr>
        <w:t>Направление подготовки</w:t>
      </w:r>
      <w:r w:rsidR="003F5820">
        <w:rPr>
          <w:rFonts w:ascii="Times New Roman" w:hAnsi="Times New Roman"/>
          <w:sz w:val="28"/>
          <w:szCs w:val="28"/>
        </w:rPr>
        <w:t>:</w:t>
      </w:r>
    </w:p>
    <w:p w:rsidR="00731707" w:rsidRDefault="003143FE" w:rsidP="003F025B">
      <w:pPr>
        <w:pStyle w:val="ReportHead"/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521020" w:rsidRPr="00521020">
        <w:rPr>
          <w:sz w:val="28"/>
          <w:szCs w:val="28"/>
        </w:rPr>
        <w:t>44.03.02 – Психолого-педагогическое образование</w:t>
      </w:r>
    </w:p>
    <w:p w:rsidR="00731707" w:rsidRPr="00521020" w:rsidRDefault="00731707" w:rsidP="003F025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1020">
        <w:rPr>
          <w:rFonts w:ascii="Times New Roman" w:hAnsi="Times New Roman"/>
          <w:sz w:val="28"/>
          <w:szCs w:val="28"/>
        </w:rPr>
        <w:t>Профиль подготовки</w:t>
      </w:r>
    </w:p>
    <w:p w:rsidR="00671B5F" w:rsidRDefault="00671B5F" w:rsidP="003F025B">
      <w:pPr>
        <w:pStyle w:val="ReportHead"/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521020">
        <w:rPr>
          <w:sz w:val="28"/>
          <w:szCs w:val="28"/>
        </w:rPr>
        <w:t>Социальная педагогика</w:t>
      </w:r>
      <w:r>
        <w:rPr>
          <w:sz w:val="28"/>
          <w:szCs w:val="28"/>
        </w:rPr>
        <w:t>»</w:t>
      </w:r>
    </w:p>
    <w:p w:rsidR="00731707" w:rsidRPr="00521020" w:rsidRDefault="00731707" w:rsidP="003F025B">
      <w:pPr>
        <w:pStyle w:val="ReportHead"/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521020">
        <w:rPr>
          <w:sz w:val="28"/>
          <w:szCs w:val="28"/>
        </w:rPr>
        <w:t>Квалификация (степень)</w:t>
      </w:r>
      <w:r w:rsidR="00671B5F" w:rsidRPr="00671B5F">
        <w:rPr>
          <w:sz w:val="28"/>
          <w:szCs w:val="28"/>
        </w:rPr>
        <w:t xml:space="preserve"> </w:t>
      </w:r>
      <w:r w:rsidR="00671B5F">
        <w:rPr>
          <w:sz w:val="28"/>
          <w:szCs w:val="28"/>
        </w:rPr>
        <w:t>выпускника</w:t>
      </w:r>
    </w:p>
    <w:p w:rsidR="00671B5F" w:rsidRDefault="00671B5F" w:rsidP="003F025B">
      <w:pPr>
        <w:pStyle w:val="ReportHead"/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Бака</w:t>
      </w:r>
      <w:r w:rsidRPr="00521020">
        <w:rPr>
          <w:sz w:val="28"/>
          <w:szCs w:val="28"/>
        </w:rPr>
        <w:t>лавр</w:t>
      </w:r>
    </w:p>
    <w:p w:rsidR="00731707" w:rsidRPr="00521020" w:rsidRDefault="00731707" w:rsidP="003F025B">
      <w:pPr>
        <w:pStyle w:val="ReportHead"/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521020">
        <w:rPr>
          <w:sz w:val="28"/>
          <w:szCs w:val="28"/>
        </w:rPr>
        <w:t>Форма обучения</w:t>
      </w:r>
    </w:p>
    <w:p w:rsidR="00731707" w:rsidRPr="00521020" w:rsidRDefault="00671B5F" w:rsidP="003F025B">
      <w:pPr>
        <w:pStyle w:val="ReportHead"/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521020" w:rsidRPr="00521020">
        <w:rPr>
          <w:sz w:val="28"/>
          <w:szCs w:val="28"/>
        </w:rPr>
        <w:t>чная</w:t>
      </w:r>
    </w:p>
    <w:p w:rsidR="00731707" w:rsidRDefault="00731707" w:rsidP="00731707">
      <w:pPr>
        <w:pStyle w:val="ReportHead"/>
        <w:shd w:val="clear" w:color="auto" w:fill="FFFFFF"/>
        <w:suppressAutoHyphens/>
        <w:rPr>
          <w:sz w:val="28"/>
          <w:szCs w:val="28"/>
          <w:vertAlign w:val="superscript"/>
        </w:rPr>
      </w:pPr>
    </w:p>
    <w:p w:rsidR="00521020" w:rsidRDefault="00521020" w:rsidP="00731707">
      <w:pPr>
        <w:pStyle w:val="ReportHead"/>
        <w:shd w:val="clear" w:color="auto" w:fill="FFFFFF"/>
        <w:suppressAutoHyphens/>
        <w:rPr>
          <w:sz w:val="28"/>
          <w:szCs w:val="28"/>
          <w:vertAlign w:val="superscript"/>
        </w:rPr>
      </w:pPr>
    </w:p>
    <w:p w:rsidR="00521020" w:rsidRDefault="00521020" w:rsidP="00731707">
      <w:pPr>
        <w:pStyle w:val="ReportHead"/>
        <w:shd w:val="clear" w:color="auto" w:fill="FFFFFF"/>
        <w:suppressAutoHyphens/>
        <w:rPr>
          <w:sz w:val="28"/>
          <w:szCs w:val="28"/>
          <w:vertAlign w:val="superscript"/>
        </w:rPr>
      </w:pPr>
    </w:p>
    <w:p w:rsidR="00731707" w:rsidRDefault="00A00F96" w:rsidP="00731707">
      <w:pPr>
        <w:pStyle w:val="ReportHead"/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>Год набора 2019</w:t>
      </w:r>
    </w:p>
    <w:p w:rsidR="006B08DD" w:rsidRPr="00521020" w:rsidRDefault="006B08DD" w:rsidP="00731707">
      <w:pPr>
        <w:pStyle w:val="ReportHead"/>
        <w:shd w:val="clear" w:color="auto" w:fill="FFFFFF"/>
        <w:suppressAutoHyphens/>
        <w:rPr>
          <w:sz w:val="28"/>
          <w:szCs w:val="28"/>
        </w:rPr>
      </w:pPr>
    </w:p>
    <w:p w:rsidR="00731707" w:rsidRPr="00521020" w:rsidRDefault="00521020" w:rsidP="00731707">
      <w:pPr>
        <w:pStyle w:val="Default"/>
        <w:shd w:val="clear" w:color="auto" w:fill="FFFFFF"/>
        <w:jc w:val="center"/>
        <w:rPr>
          <w:rFonts w:eastAsia="Times New Roman"/>
          <w:sz w:val="28"/>
          <w:szCs w:val="28"/>
          <w:vertAlign w:val="subscript"/>
        </w:rPr>
      </w:pPr>
      <w:r w:rsidRPr="00521020">
        <w:rPr>
          <w:rFonts w:eastAsia="Times New Roman"/>
          <w:sz w:val="28"/>
          <w:szCs w:val="28"/>
        </w:rPr>
        <w:t>Тирасполь</w:t>
      </w:r>
      <w:r w:rsidR="003F5820">
        <w:rPr>
          <w:rFonts w:eastAsia="Times New Roman"/>
          <w:sz w:val="28"/>
          <w:szCs w:val="28"/>
        </w:rPr>
        <w:t>,</w:t>
      </w:r>
      <w:r w:rsidRPr="00521020">
        <w:rPr>
          <w:rFonts w:eastAsia="Times New Roman"/>
          <w:sz w:val="28"/>
          <w:szCs w:val="28"/>
        </w:rPr>
        <w:t xml:space="preserve"> </w:t>
      </w:r>
      <w:r w:rsidR="00731707" w:rsidRPr="00521020">
        <w:rPr>
          <w:rFonts w:eastAsia="Times New Roman"/>
          <w:sz w:val="28"/>
          <w:szCs w:val="28"/>
        </w:rPr>
        <w:t>20</w:t>
      </w:r>
      <w:r w:rsidR="00BB005B">
        <w:rPr>
          <w:rFonts w:eastAsia="Times New Roman"/>
          <w:sz w:val="28"/>
          <w:szCs w:val="28"/>
        </w:rPr>
        <w:t>20</w:t>
      </w:r>
      <w:r w:rsidR="00731707" w:rsidRPr="00521020">
        <w:rPr>
          <w:rFonts w:eastAsia="Times New Roman"/>
          <w:sz w:val="28"/>
          <w:szCs w:val="28"/>
        </w:rPr>
        <w:t xml:space="preserve"> г.</w:t>
      </w:r>
    </w:p>
    <w:p w:rsidR="00731707" w:rsidRPr="00C4147B" w:rsidRDefault="00521020" w:rsidP="003F5820">
      <w:pPr>
        <w:pStyle w:val="150"/>
        <w:shd w:val="clear" w:color="auto" w:fill="auto"/>
        <w:spacing w:line="280" w:lineRule="exact"/>
        <w:ind w:firstLine="708"/>
        <w:jc w:val="both"/>
        <w:rPr>
          <w:b w:val="0"/>
          <w:i w:val="0"/>
          <w:color w:val="auto"/>
        </w:rPr>
      </w:pPr>
      <w:r>
        <w:rPr>
          <w:b w:val="0"/>
          <w:i w:val="0"/>
          <w:sz w:val="24"/>
        </w:rPr>
        <w:br w:type="page"/>
      </w:r>
      <w:r w:rsidR="00731707" w:rsidRPr="00C4147B">
        <w:rPr>
          <w:b w:val="0"/>
          <w:i w:val="0"/>
          <w:color w:val="auto"/>
        </w:rPr>
        <w:lastRenderedPageBreak/>
        <w:t xml:space="preserve">Рабочая программа дисциплины </w:t>
      </w:r>
      <w:r w:rsidRPr="00C4147B">
        <w:rPr>
          <w:b w:val="0"/>
          <w:i w:val="0"/>
          <w:color w:val="auto"/>
        </w:rPr>
        <w:t>«</w:t>
      </w:r>
      <w:r w:rsidR="00D7055D">
        <w:rPr>
          <w:b w:val="0"/>
          <w:i w:val="0"/>
          <w:color w:val="auto"/>
        </w:rPr>
        <w:t>Методологическая культура социального педагога</w:t>
      </w:r>
      <w:r w:rsidRPr="00C4147B">
        <w:rPr>
          <w:b w:val="0"/>
          <w:i w:val="0"/>
          <w:color w:val="auto"/>
        </w:rPr>
        <w:t xml:space="preserve">» </w:t>
      </w:r>
      <w:r w:rsidR="00731707" w:rsidRPr="00C4147B">
        <w:rPr>
          <w:rStyle w:val="21"/>
          <w:rFonts w:eastAsia="Arial Unicode MS"/>
          <w:i w:val="0"/>
          <w:color w:val="auto"/>
          <w:sz w:val="28"/>
          <w:szCs w:val="28"/>
        </w:rPr>
        <w:t xml:space="preserve">разработана в соответствии с требованиями </w:t>
      </w:r>
      <w:r w:rsidR="00731707" w:rsidRPr="00C4147B">
        <w:rPr>
          <w:b w:val="0"/>
          <w:i w:val="0"/>
          <w:color w:val="auto"/>
        </w:rPr>
        <w:t xml:space="preserve">Государственного образовательного стандарта </w:t>
      </w:r>
      <w:proofErr w:type="gramStart"/>
      <w:r w:rsidR="00731707" w:rsidRPr="00C4147B">
        <w:rPr>
          <w:b w:val="0"/>
          <w:i w:val="0"/>
          <w:color w:val="auto"/>
        </w:rPr>
        <w:t>ВО</w:t>
      </w:r>
      <w:proofErr w:type="gramEnd"/>
      <w:r w:rsidR="00731707" w:rsidRPr="00C4147B">
        <w:rPr>
          <w:b w:val="0"/>
          <w:i w:val="0"/>
          <w:color w:val="auto"/>
        </w:rPr>
        <w:t xml:space="preserve"> </w:t>
      </w:r>
      <w:proofErr w:type="gramStart"/>
      <w:r w:rsidR="00731707" w:rsidRPr="00C4147B">
        <w:rPr>
          <w:b w:val="0"/>
          <w:i w:val="0"/>
          <w:color w:val="auto"/>
        </w:rPr>
        <w:t>по</w:t>
      </w:r>
      <w:proofErr w:type="gramEnd"/>
      <w:r w:rsidR="00731707" w:rsidRPr="00C4147B">
        <w:rPr>
          <w:b w:val="0"/>
          <w:i w:val="0"/>
          <w:color w:val="auto"/>
        </w:rPr>
        <w:t xml:space="preserve"> направлению подготовки </w:t>
      </w:r>
      <w:r w:rsidR="003143FE">
        <w:rPr>
          <w:b w:val="0"/>
          <w:i w:val="0"/>
          <w:color w:val="auto"/>
        </w:rPr>
        <w:t>6.</w:t>
      </w:r>
      <w:r w:rsidR="00772816" w:rsidRPr="00C4147B">
        <w:rPr>
          <w:b w:val="0"/>
          <w:i w:val="0"/>
          <w:color w:val="auto"/>
        </w:rPr>
        <w:t>44.03.02</w:t>
      </w:r>
      <w:r w:rsidR="00731707" w:rsidRPr="00C4147B">
        <w:rPr>
          <w:b w:val="0"/>
          <w:i w:val="0"/>
          <w:color w:val="auto"/>
        </w:rPr>
        <w:t xml:space="preserve"> «</w:t>
      </w:r>
      <w:r w:rsidR="00772816" w:rsidRPr="00C4147B">
        <w:rPr>
          <w:b w:val="0"/>
          <w:i w:val="0"/>
          <w:color w:val="auto"/>
        </w:rPr>
        <w:t>Психолого-педагогическое образование</w:t>
      </w:r>
      <w:r w:rsidR="00731707" w:rsidRPr="00C4147B">
        <w:rPr>
          <w:b w:val="0"/>
          <w:i w:val="0"/>
          <w:color w:val="auto"/>
        </w:rPr>
        <w:t>»</w:t>
      </w:r>
      <w:r w:rsidR="00772816" w:rsidRPr="00C4147B">
        <w:rPr>
          <w:b w:val="0"/>
          <w:i w:val="0"/>
          <w:color w:val="auto"/>
        </w:rPr>
        <w:t xml:space="preserve">, утвержденного приказом </w:t>
      </w:r>
      <w:r w:rsidR="00772816" w:rsidRPr="00C4147B">
        <w:rPr>
          <w:b w:val="0"/>
          <w:i w:val="0"/>
          <w:iCs w:val="0"/>
          <w:color w:val="auto"/>
        </w:rPr>
        <w:t>министерства образования и науки РФ от 22 февраля 2018 г. № 122</w:t>
      </w:r>
      <w:r w:rsidR="00731707" w:rsidRPr="00C4147B">
        <w:rPr>
          <w:b w:val="0"/>
          <w:i w:val="0"/>
          <w:color w:val="auto"/>
        </w:rPr>
        <w:t xml:space="preserve"> и основной профессиональной образовательной программы </w:t>
      </w:r>
      <w:r w:rsidR="00C53FB5">
        <w:rPr>
          <w:b w:val="0"/>
          <w:i w:val="0"/>
          <w:color w:val="auto"/>
        </w:rPr>
        <w:t>по профилю подготовки</w:t>
      </w:r>
      <w:r w:rsidR="00731707" w:rsidRPr="00C4147B">
        <w:rPr>
          <w:b w:val="0"/>
          <w:i w:val="0"/>
          <w:color w:val="auto"/>
        </w:rPr>
        <w:t xml:space="preserve"> «</w:t>
      </w:r>
      <w:r w:rsidR="00772816" w:rsidRPr="00C4147B">
        <w:rPr>
          <w:b w:val="0"/>
          <w:i w:val="0"/>
          <w:color w:val="auto"/>
        </w:rPr>
        <w:t>Социальная педагогика</w:t>
      </w:r>
      <w:r w:rsidR="00731707" w:rsidRPr="00C4147B">
        <w:rPr>
          <w:b w:val="0"/>
          <w:i w:val="0"/>
          <w:color w:val="auto"/>
        </w:rPr>
        <w:t>».</w:t>
      </w:r>
    </w:p>
    <w:p w:rsidR="003B3634" w:rsidRDefault="003B3634" w:rsidP="00731707">
      <w:pPr>
        <w:tabs>
          <w:tab w:val="left" w:leader="underscore" w:pos="598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3F5820" w:rsidRPr="000473E6" w:rsidRDefault="003F5820" w:rsidP="003F5820">
      <w:pPr>
        <w:tabs>
          <w:tab w:val="left" w:leader="underscore" w:pos="5986"/>
        </w:tabs>
        <w:spacing w:after="0" w:line="240" w:lineRule="auto"/>
        <w:rPr>
          <w:rFonts w:ascii="Times New Roman" w:hAnsi="Times New Roman"/>
        </w:rPr>
      </w:pPr>
      <w:r w:rsidRPr="000473E6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>ь</w:t>
      </w:r>
      <w:r w:rsidRPr="000473E6">
        <w:rPr>
          <w:rFonts w:ascii="Times New Roman" w:hAnsi="Times New Roman"/>
          <w:sz w:val="28"/>
          <w:szCs w:val="28"/>
        </w:rPr>
        <w:t xml:space="preserve"> рабочей программы </w:t>
      </w:r>
    </w:p>
    <w:p w:rsidR="003F5820" w:rsidRPr="000473E6" w:rsidRDefault="003F5820" w:rsidP="003F5820">
      <w:pPr>
        <w:pStyle w:val="150"/>
        <w:shd w:val="clear" w:color="auto" w:fill="auto"/>
        <w:spacing w:line="240" w:lineRule="auto"/>
        <w:jc w:val="left"/>
        <w:rPr>
          <w:b w:val="0"/>
          <w:color w:val="auto"/>
          <w:vertAlign w:val="subscript"/>
          <w:lang w:eastAsia="ru-RU" w:bidi="ru-RU"/>
        </w:rPr>
      </w:pPr>
      <w:r w:rsidRPr="000473E6">
        <w:rPr>
          <w:b w:val="0"/>
          <w:i w:val="0"/>
          <w:color w:val="auto"/>
        </w:rPr>
        <w:t>к.п.н., доцент</w:t>
      </w:r>
      <w:r w:rsidRPr="00F042E1">
        <w:rPr>
          <w:b w:val="0"/>
        </w:rPr>
        <w:t xml:space="preserve"> </w:t>
      </w:r>
      <w:r w:rsidRPr="00F042E1">
        <w:rPr>
          <w:b w:val="0"/>
          <w:i w:val="0"/>
          <w:color w:val="auto"/>
        </w:rPr>
        <w:t>кафедры педагогики и СОТ</w:t>
      </w:r>
      <w:r w:rsidRPr="00F042E1">
        <w:rPr>
          <w:i w:val="0"/>
          <w:color w:val="auto"/>
        </w:rPr>
        <w:t xml:space="preserve"> </w:t>
      </w:r>
      <w:proofErr w:type="spellStart"/>
      <w:r>
        <w:rPr>
          <w:rStyle w:val="1513pt"/>
          <w:color w:val="auto"/>
        </w:rPr>
        <w:t>__________</w:t>
      </w:r>
      <w:r w:rsidRPr="000473E6">
        <w:rPr>
          <w:b w:val="0"/>
          <w:i w:val="0"/>
          <w:color w:val="auto"/>
        </w:rPr>
        <w:t>Илькова</w:t>
      </w:r>
      <w:proofErr w:type="spellEnd"/>
      <w:r w:rsidRPr="000473E6">
        <w:rPr>
          <w:b w:val="0"/>
          <w:i w:val="0"/>
          <w:color w:val="auto"/>
        </w:rPr>
        <w:t xml:space="preserve"> А.П.</w:t>
      </w:r>
      <w:r w:rsidRPr="000473E6">
        <w:rPr>
          <w:b w:val="0"/>
          <w:color w:val="auto"/>
          <w:vertAlign w:val="subscript"/>
          <w:lang w:eastAsia="ru-RU" w:bidi="ru-RU"/>
        </w:rPr>
        <w:t xml:space="preserve"> </w:t>
      </w:r>
    </w:p>
    <w:p w:rsidR="003F5820" w:rsidRDefault="003F5820" w:rsidP="00731707">
      <w:pPr>
        <w:tabs>
          <w:tab w:val="left" w:leader="underscore" w:pos="598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731707" w:rsidRPr="00C4147B" w:rsidRDefault="00731707" w:rsidP="00731707">
      <w:pPr>
        <w:pStyle w:val="150"/>
        <w:shd w:val="clear" w:color="auto" w:fill="auto"/>
        <w:spacing w:line="280" w:lineRule="exact"/>
        <w:jc w:val="left"/>
        <w:rPr>
          <w:b w:val="0"/>
          <w:i w:val="0"/>
          <w:color w:val="auto"/>
          <w:vertAlign w:val="subscript"/>
          <w:lang w:eastAsia="ru-RU" w:bidi="ru-RU"/>
        </w:rPr>
      </w:pP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b w:val="0"/>
          <w:i w:val="0"/>
          <w:color w:val="auto"/>
          <w:vertAlign w:val="subscript"/>
          <w:lang w:eastAsia="ru-RU" w:bidi="ru-RU"/>
        </w:rPr>
      </w:pPr>
      <w:r w:rsidRPr="000473E6">
        <w:rPr>
          <w:b w:val="0"/>
          <w:i w:val="0"/>
          <w:color w:val="auto"/>
          <w:lang w:eastAsia="ru-RU" w:bidi="ru-RU"/>
        </w:rPr>
        <w:t>Рабочая программа утверждена на заседании кафедры педагогики и СОТ</w:t>
      </w: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rStyle w:val="1513pt"/>
          <w:color w:val="auto"/>
          <w:sz w:val="28"/>
          <w:szCs w:val="28"/>
          <w:vertAlign w:val="superscript"/>
        </w:rPr>
      </w:pPr>
      <w:r w:rsidRPr="000473E6">
        <w:rPr>
          <w:rStyle w:val="1513pt"/>
          <w:color w:val="auto"/>
          <w:sz w:val="28"/>
          <w:szCs w:val="28"/>
        </w:rPr>
        <w:t>«</w:t>
      </w:r>
      <w:r w:rsidRPr="000473E6">
        <w:rPr>
          <w:rStyle w:val="1513pt"/>
          <w:color w:val="auto"/>
          <w:sz w:val="28"/>
          <w:szCs w:val="28"/>
          <w:u w:val="single"/>
        </w:rPr>
        <w:t>____</w:t>
      </w:r>
      <w:r w:rsidRPr="000473E6">
        <w:rPr>
          <w:rStyle w:val="1513pt"/>
          <w:color w:val="auto"/>
          <w:sz w:val="28"/>
          <w:szCs w:val="28"/>
        </w:rPr>
        <w:t xml:space="preserve">» </w:t>
      </w:r>
      <w:r w:rsidRPr="000473E6">
        <w:rPr>
          <w:rStyle w:val="1513pt"/>
          <w:color w:val="auto"/>
          <w:sz w:val="28"/>
          <w:szCs w:val="28"/>
          <w:u w:val="single"/>
        </w:rPr>
        <w:t>_____________</w:t>
      </w:r>
      <w:r w:rsidRPr="000473E6">
        <w:rPr>
          <w:rStyle w:val="1513pt"/>
          <w:color w:val="auto"/>
          <w:sz w:val="28"/>
          <w:szCs w:val="28"/>
        </w:rPr>
        <w:t xml:space="preserve">2020 г. протокол № </w:t>
      </w:r>
      <w:r w:rsidRPr="000473E6">
        <w:rPr>
          <w:rStyle w:val="1513pt"/>
          <w:color w:val="auto"/>
          <w:sz w:val="28"/>
          <w:szCs w:val="28"/>
          <w:u w:val="single"/>
        </w:rPr>
        <w:t>____</w:t>
      </w:r>
      <w:r w:rsidRPr="000473E6">
        <w:rPr>
          <w:rStyle w:val="1513pt"/>
          <w:color w:val="auto"/>
          <w:sz w:val="28"/>
          <w:szCs w:val="28"/>
        </w:rPr>
        <w:t>_______</w:t>
      </w: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b w:val="0"/>
          <w:i w:val="0"/>
          <w:color w:val="auto"/>
        </w:rPr>
      </w:pPr>
    </w:p>
    <w:p w:rsidR="003F5820" w:rsidRPr="000473E6" w:rsidRDefault="003F5820" w:rsidP="003F5820">
      <w:pPr>
        <w:pStyle w:val="150"/>
        <w:shd w:val="clear" w:color="auto" w:fill="auto"/>
        <w:tabs>
          <w:tab w:val="left" w:pos="5387"/>
        </w:tabs>
        <w:spacing w:line="280" w:lineRule="exact"/>
        <w:jc w:val="left"/>
        <w:rPr>
          <w:b w:val="0"/>
          <w:i w:val="0"/>
          <w:color w:val="auto"/>
        </w:rPr>
      </w:pPr>
      <w:r w:rsidRPr="000473E6">
        <w:rPr>
          <w:b w:val="0"/>
          <w:i w:val="0"/>
          <w:color w:val="auto"/>
        </w:rPr>
        <w:t>Зав. кафедры-разработчика</w:t>
      </w:r>
      <w:r w:rsidRPr="000473E6">
        <w:rPr>
          <w:b w:val="0"/>
          <w:i w:val="0"/>
          <w:color w:val="auto"/>
        </w:rPr>
        <w:tab/>
      </w: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b w:val="0"/>
          <w:i w:val="0"/>
          <w:color w:val="auto"/>
        </w:rPr>
      </w:pP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rStyle w:val="1513pt"/>
          <w:color w:val="auto"/>
          <w:sz w:val="28"/>
          <w:szCs w:val="28"/>
        </w:rPr>
      </w:pPr>
      <w:r w:rsidRPr="000473E6">
        <w:rPr>
          <w:b w:val="0"/>
          <w:i w:val="0"/>
          <w:color w:val="auto"/>
        </w:rPr>
        <w:t>«</w:t>
      </w:r>
      <w:r w:rsidRPr="000473E6">
        <w:rPr>
          <w:b w:val="0"/>
          <w:i w:val="0"/>
          <w:color w:val="auto"/>
          <w:u w:val="single"/>
        </w:rPr>
        <w:t>___</w:t>
      </w:r>
      <w:r w:rsidRPr="000473E6">
        <w:rPr>
          <w:b w:val="0"/>
          <w:i w:val="0"/>
          <w:color w:val="auto"/>
        </w:rPr>
        <w:t>»</w:t>
      </w:r>
      <w:r w:rsidRPr="000473E6">
        <w:rPr>
          <w:b w:val="0"/>
          <w:i w:val="0"/>
          <w:color w:val="auto"/>
          <w:u w:val="single"/>
        </w:rPr>
        <w:t>___________</w:t>
      </w:r>
      <w:r w:rsidRPr="000473E6">
        <w:rPr>
          <w:rStyle w:val="1513pt"/>
          <w:color w:val="auto"/>
          <w:sz w:val="28"/>
          <w:szCs w:val="28"/>
          <w:u w:val="single"/>
        </w:rPr>
        <w:t>_</w:t>
      </w:r>
      <w:r w:rsidRPr="000473E6">
        <w:rPr>
          <w:rStyle w:val="1513pt"/>
          <w:color w:val="auto"/>
          <w:sz w:val="28"/>
          <w:szCs w:val="28"/>
        </w:rPr>
        <w:t xml:space="preserve">2020 г. </w:t>
      </w:r>
      <w:r w:rsidRPr="000473E6">
        <w:rPr>
          <w:b w:val="0"/>
          <w:i w:val="0"/>
          <w:color w:val="auto"/>
          <w:u w:val="single"/>
        </w:rPr>
        <w:t>___________</w:t>
      </w:r>
      <w:r w:rsidRPr="000473E6">
        <w:rPr>
          <w:b w:val="0"/>
          <w:i w:val="0"/>
          <w:color w:val="auto"/>
        </w:rPr>
        <w:t xml:space="preserve"> </w:t>
      </w:r>
      <w:proofErr w:type="spellStart"/>
      <w:r w:rsidRPr="000473E6">
        <w:rPr>
          <w:b w:val="0"/>
          <w:i w:val="0"/>
          <w:color w:val="auto"/>
        </w:rPr>
        <w:t>А.М.Чобан-Пилецкая</w:t>
      </w:r>
      <w:proofErr w:type="spellEnd"/>
      <w:r>
        <w:rPr>
          <w:b w:val="0"/>
          <w:i w:val="0"/>
          <w:color w:val="auto"/>
        </w:rPr>
        <w:t xml:space="preserve"> </w:t>
      </w: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rStyle w:val="1513pt"/>
          <w:color w:val="auto"/>
          <w:sz w:val="28"/>
          <w:szCs w:val="28"/>
        </w:rPr>
      </w:pPr>
      <w:r w:rsidRPr="000473E6">
        <w:rPr>
          <w:b w:val="0"/>
          <w:i w:val="0"/>
          <w:color w:val="auto"/>
        </w:rPr>
        <w:t xml:space="preserve"> </w:t>
      </w: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b w:val="0"/>
          <w:color w:val="auto"/>
          <w:vertAlign w:val="subscript"/>
          <w:lang w:eastAsia="ru-RU" w:bidi="ru-RU"/>
        </w:rPr>
      </w:pP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b w:val="0"/>
          <w:i w:val="0"/>
          <w:color w:val="auto"/>
        </w:rPr>
      </w:pPr>
      <w:r w:rsidRPr="000473E6">
        <w:rPr>
          <w:b w:val="0"/>
          <w:i w:val="0"/>
          <w:color w:val="auto"/>
        </w:rPr>
        <w:t>Зав. выпускающей кафедрой</w:t>
      </w: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rStyle w:val="1513pt"/>
          <w:color w:val="auto"/>
          <w:sz w:val="28"/>
          <w:szCs w:val="28"/>
        </w:rPr>
      </w:pPr>
      <w:r w:rsidRPr="000473E6">
        <w:rPr>
          <w:b w:val="0"/>
          <w:i w:val="0"/>
          <w:color w:val="auto"/>
        </w:rPr>
        <w:t>«</w:t>
      </w:r>
      <w:r w:rsidRPr="000473E6">
        <w:rPr>
          <w:b w:val="0"/>
          <w:i w:val="0"/>
          <w:color w:val="auto"/>
          <w:u w:val="single"/>
        </w:rPr>
        <w:t>___</w:t>
      </w:r>
      <w:r w:rsidRPr="000473E6">
        <w:rPr>
          <w:b w:val="0"/>
          <w:i w:val="0"/>
          <w:color w:val="auto"/>
        </w:rPr>
        <w:t>»</w:t>
      </w:r>
      <w:r w:rsidRPr="000473E6">
        <w:rPr>
          <w:b w:val="0"/>
          <w:i w:val="0"/>
          <w:color w:val="auto"/>
          <w:u w:val="single"/>
        </w:rPr>
        <w:t>___________</w:t>
      </w:r>
      <w:r w:rsidRPr="000473E6">
        <w:rPr>
          <w:rStyle w:val="1513pt"/>
          <w:color w:val="auto"/>
          <w:sz w:val="28"/>
          <w:szCs w:val="28"/>
          <w:u w:val="single"/>
        </w:rPr>
        <w:t>_</w:t>
      </w:r>
      <w:r w:rsidRPr="000473E6">
        <w:rPr>
          <w:rStyle w:val="1513pt"/>
          <w:color w:val="auto"/>
          <w:sz w:val="28"/>
          <w:szCs w:val="28"/>
        </w:rPr>
        <w:t>2020 г.</w:t>
      </w:r>
      <w:r w:rsidRPr="000473E6">
        <w:rPr>
          <w:rStyle w:val="1513pt"/>
          <w:color w:val="auto"/>
          <w:sz w:val="28"/>
          <w:szCs w:val="28"/>
          <w:u w:val="single"/>
        </w:rPr>
        <w:t xml:space="preserve">     _</w:t>
      </w:r>
      <w:r w:rsidRPr="000473E6">
        <w:rPr>
          <w:b w:val="0"/>
          <w:i w:val="0"/>
          <w:color w:val="auto"/>
          <w:u w:val="single"/>
        </w:rPr>
        <w:t>________</w:t>
      </w:r>
      <w:r w:rsidRPr="000473E6">
        <w:rPr>
          <w:b w:val="0"/>
          <w:i w:val="0"/>
          <w:color w:val="auto"/>
        </w:rPr>
        <w:t xml:space="preserve"> </w:t>
      </w:r>
      <w:proofErr w:type="spellStart"/>
      <w:r w:rsidRPr="000473E6">
        <w:rPr>
          <w:b w:val="0"/>
          <w:i w:val="0"/>
          <w:color w:val="auto"/>
        </w:rPr>
        <w:t>А.М.Чобан-Пилецкая</w:t>
      </w:r>
      <w:proofErr w:type="spellEnd"/>
      <w:r>
        <w:rPr>
          <w:b w:val="0"/>
          <w:i w:val="0"/>
          <w:color w:val="auto"/>
        </w:rPr>
        <w:t xml:space="preserve">   </w:t>
      </w:r>
    </w:p>
    <w:p w:rsidR="003F5820" w:rsidRPr="000473E6" w:rsidRDefault="003F5820" w:rsidP="003F5820">
      <w:pPr>
        <w:pStyle w:val="150"/>
        <w:shd w:val="clear" w:color="auto" w:fill="auto"/>
        <w:spacing w:line="280" w:lineRule="exact"/>
        <w:jc w:val="left"/>
        <w:rPr>
          <w:rStyle w:val="1513pt"/>
          <w:color w:val="auto"/>
          <w:sz w:val="28"/>
          <w:szCs w:val="28"/>
        </w:rPr>
      </w:pPr>
    </w:p>
    <w:p w:rsidR="00731707" w:rsidRPr="00C4147B" w:rsidRDefault="00731707" w:rsidP="00731707">
      <w:pPr>
        <w:pStyle w:val="150"/>
        <w:shd w:val="clear" w:color="auto" w:fill="auto"/>
        <w:spacing w:line="280" w:lineRule="exact"/>
        <w:jc w:val="left"/>
        <w:rPr>
          <w:rStyle w:val="1513pt"/>
          <w:color w:val="auto"/>
          <w:sz w:val="28"/>
          <w:szCs w:val="28"/>
        </w:rPr>
      </w:pPr>
    </w:p>
    <w:p w:rsidR="00731707" w:rsidRPr="00C4147B" w:rsidRDefault="00731707" w:rsidP="00731707">
      <w:pPr>
        <w:tabs>
          <w:tab w:val="left" w:leader="underscore" w:pos="598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731707" w:rsidRPr="0036506E" w:rsidRDefault="00731707" w:rsidP="003650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i/>
          <w:color w:val="000000"/>
          <w:sz w:val="24"/>
          <w:szCs w:val="24"/>
          <w:lang w:eastAsia="ru-RU" w:bidi="ru-RU"/>
        </w:rPr>
        <w:br w:type="page"/>
      </w:r>
      <w:r w:rsidRPr="0036506E">
        <w:rPr>
          <w:rFonts w:ascii="Times New Roman" w:hAnsi="Times New Roman"/>
          <w:b/>
          <w:i/>
          <w:sz w:val="28"/>
          <w:szCs w:val="28"/>
          <w:lang w:eastAsia="ru-RU" w:bidi="ru-RU"/>
        </w:rPr>
        <w:lastRenderedPageBreak/>
        <w:t>1. Цели и задачи освоения дисциплины</w:t>
      </w:r>
    </w:p>
    <w:p w:rsidR="0055659C" w:rsidRPr="0055659C" w:rsidRDefault="00731707" w:rsidP="00556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B5F">
        <w:rPr>
          <w:rFonts w:ascii="Times New Roman" w:hAnsi="Times New Roman"/>
          <w:sz w:val="28"/>
          <w:szCs w:val="28"/>
        </w:rPr>
        <w:t>Целями</w:t>
      </w:r>
      <w:r w:rsidRPr="00772816">
        <w:rPr>
          <w:rFonts w:ascii="Times New Roman" w:hAnsi="Times New Roman"/>
          <w:sz w:val="28"/>
          <w:szCs w:val="28"/>
        </w:rPr>
        <w:t xml:space="preserve"> освоения дисциплины </w:t>
      </w:r>
      <w:r w:rsidR="00844731" w:rsidRPr="00844731">
        <w:rPr>
          <w:rFonts w:ascii="Times New Roman" w:hAnsi="Times New Roman"/>
          <w:sz w:val="28"/>
          <w:szCs w:val="28"/>
        </w:rPr>
        <w:t>«Методологическая культура социального педагога»</w:t>
      </w:r>
      <w:r w:rsidR="00844731" w:rsidRPr="00516C03">
        <w:rPr>
          <w:sz w:val="28"/>
          <w:szCs w:val="28"/>
        </w:rPr>
        <w:t xml:space="preserve"> </w:t>
      </w:r>
      <w:r w:rsidRPr="00772816">
        <w:rPr>
          <w:rFonts w:ascii="Times New Roman" w:hAnsi="Times New Roman"/>
          <w:sz w:val="28"/>
          <w:szCs w:val="28"/>
        </w:rPr>
        <w:t>являются</w:t>
      </w:r>
      <w:r w:rsidR="00772816">
        <w:rPr>
          <w:rFonts w:ascii="Times New Roman" w:hAnsi="Times New Roman"/>
          <w:sz w:val="28"/>
          <w:szCs w:val="28"/>
        </w:rPr>
        <w:t xml:space="preserve">: </w:t>
      </w:r>
      <w:r w:rsidR="00844731" w:rsidRPr="00844731">
        <w:rPr>
          <w:rFonts w:ascii="Times New Roman" w:hAnsi="Times New Roman"/>
          <w:sz w:val="28"/>
          <w:szCs w:val="28"/>
        </w:rPr>
        <w:t xml:space="preserve">формирование у </w:t>
      </w:r>
      <w:r w:rsidR="00844731" w:rsidRPr="00552DFB">
        <w:rPr>
          <w:rFonts w:ascii="Times New Roman" w:hAnsi="Times New Roman"/>
          <w:sz w:val="28"/>
          <w:szCs w:val="28"/>
        </w:rPr>
        <w:t xml:space="preserve">студентов </w:t>
      </w:r>
      <w:r w:rsidR="00552DFB">
        <w:rPr>
          <w:rFonts w:ascii="Times New Roman" w:hAnsi="Times New Roman"/>
          <w:sz w:val="28"/>
          <w:szCs w:val="28"/>
        </w:rPr>
        <w:t>н</w:t>
      </w:r>
      <w:r w:rsidR="00552DFB" w:rsidRPr="00552DFB">
        <w:rPr>
          <w:rFonts w:ascii="Times New Roman" w:hAnsi="Times New Roman"/>
          <w:color w:val="000000"/>
          <w:sz w:val="28"/>
          <w:szCs w:val="28"/>
        </w:rPr>
        <w:t>аучны</w:t>
      </w:r>
      <w:r w:rsidR="00552DFB">
        <w:rPr>
          <w:rFonts w:ascii="Times New Roman" w:hAnsi="Times New Roman"/>
          <w:color w:val="000000"/>
          <w:sz w:val="28"/>
          <w:szCs w:val="28"/>
        </w:rPr>
        <w:t>х</w:t>
      </w:r>
      <w:r w:rsidR="00552DFB" w:rsidRPr="00552DFB">
        <w:rPr>
          <w:rFonts w:ascii="Times New Roman" w:hAnsi="Times New Roman"/>
          <w:color w:val="000000"/>
          <w:sz w:val="28"/>
          <w:szCs w:val="28"/>
        </w:rPr>
        <w:t xml:space="preserve"> основ педагогической деятельности</w:t>
      </w:r>
      <w:r w:rsidR="0055659C">
        <w:rPr>
          <w:rFonts w:ascii="Times New Roman" w:hAnsi="Times New Roman"/>
          <w:color w:val="000000"/>
          <w:sz w:val="28"/>
          <w:szCs w:val="28"/>
        </w:rPr>
        <w:t>;</w:t>
      </w:r>
      <w:r w:rsidR="0055659C" w:rsidRPr="0055659C">
        <w:rPr>
          <w:rFonts w:ascii="Times New Roman" w:hAnsi="Times New Roman"/>
          <w:color w:val="000000"/>
        </w:rPr>
        <w:t xml:space="preserve"> </w:t>
      </w:r>
      <w:r w:rsidR="0055659C" w:rsidRPr="0055659C">
        <w:rPr>
          <w:rFonts w:ascii="Times New Roman" w:hAnsi="Times New Roman"/>
          <w:color w:val="000000"/>
          <w:sz w:val="28"/>
          <w:szCs w:val="28"/>
        </w:rPr>
        <w:t>навык</w:t>
      </w:r>
      <w:r w:rsidR="0055659C">
        <w:rPr>
          <w:rFonts w:ascii="Times New Roman" w:hAnsi="Times New Roman"/>
          <w:color w:val="000000"/>
          <w:sz w:val="28"/>
          <w:szCs w:val="28"/>
        </w:rPr>
        <w:t>ов</w:t>
      </w:r>
      <w:r w:rsidR="0055659C" w:rsidRPr="0055659C">
        <w:rPr>
          <w:rFonts w:ascii="Times New Roman" w:hAnsi="Times New Roman"/>
          <w:color w:val="000000"/>
          <w:sz w:val="28"/>
          <w:szCs w:val="28"/>
        </w:rPr>
        <w:t xml:space="preserve"> использования современных научных знаний и результатов педагогических исследований в образовательном процессе</w:t>
      </w:r>
      <w:r w:rsidR="0055659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55659C" w:rsidRPr="0055659C">
        <w:rPr>
          <w:rFonts w:ascii="Times New Roman" w:hAnsi="Times New Roman"/>
        </w:rPr>
        <w:t xml:space="preserve"> </w:t>
      </w:r>
      <w:r w:rsidR="0055659C" w:rsidRPr="0055659C">
        <w:rPr>
          <w:rFonts w:ascii="Times New Roman" w:hAnsi="Times New Roman"/>
          <w:sz w:val="28"/>
          <w:szCs w:val="28"/>
        </w:rPr>
        <w:t>способы  организации самостоятельной деятельности обучающихся (воспитанников, детей), в том числе исследовательской</w:t>
      </w:r>
      <w:r w:rsidR="0055659C">
        <w:rPr>
          <w:rFonts w:ascii="Times New Roman" w:hAnsi="Times New Roman"/>
          <w:sz w:val="28"/>
          <w:szCs w:val="28"/>
        </w:rPr>
        <w:t>.</w:t>
      </w:r>
    </w:p>
    <w:p w:rsidR="003F5820" w:rsidRDefault="003F5820" w:rsidP="00552DFB">
      <w:pPr>
        <w:tabs>
          <w:tab w:val="left" w:pos="6672"/>
          <w:tab w:val="left" w:leader="underscore" w:pos="94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816">
        <w:rPr>
          <w:rFonts w:ascii="Times New Roman" w:hAnsi="Times New Roman"/>
          <w:sz w:val="28"/>
          <w:szCs w:val="28"/>
        </w:rPr>
        <w:t xml:space="preserve">Задачами освоения дисциплины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816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F5820" w:rsidRPr="0055659C" w:rsidRDefault="003F5820" w:rsidP="005565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2DFB">
        <w:rPr>
          <w:rFonts w:ascii="Times New Roman" w:hAnsi="Times New Roman"/>
          <w:sz w:val="28"/>
          <w:szCs w:val="28"/>
        </w:rPr>
        <w:t xml:space="preserve">– изучение основ методологической культуры </w:t>
      </w:r>
      <w:r w:rsidR="0055659C" w:rsidRPr="0055659C">
        <w:rPr>
          <w:rFonts w:ascii="Times New Roman" w:hAnsi="Times New Roman"/>
          <w:sz w:val="28"/>
          <w:szCs w:val="28"/>
        </w:rPr>
        <w:t>способы  организации самостоятельной деятельности обучающихся (воспитанников, детей), в том числе исследовательской</w:t>
      </w:r>
      <w:r w:rsidRPr="0055659C">
        <w:rPr>
          <w:rFonts w:ascii="Times New Roman" w:hAnsi="Times New Roman"/>
          <w:sz w:val="28"/>
          <w:szCs w:val="28"/>
        </w:rPr>
        <w:t>;</w:t>
      </w:r>
    </w:p>
    <w:p w:rsidR="0055659C" w:rsidRPr="0055659C" w:rsidRDefault="003F5820" w:rsidP="0055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DFB">
        <w:rPr>
          <w:rFonts w:ascii="Times New Roman" w:hAnsi="Times New Roman"/>
          <w:sz w:val="28"/>
          <w:szCs w:val="28"/>
        </w:rPr>
        <w:t>–</w:t>
      </w:r>
      <w:r w:rsidR="00C10DF4" w:rsidRPr="00552DFB">
        <w:rPr>
          <w:rFonts w:ascii="Times New Roman" w:hAnsi="Times New Roman"/>
          <w:sz w:val="28"/>
          <w:szCs w:val="28"/>
        </w:rPr>
        <w:t xml:space="preserve"> </w:t>
      </w:r>
      <w:r w:rsidR="0055659C" w:rsidRPr="00552DFB">
        <w:rPr>
          <w:rFonts w:ascii="Times New Roman" w:hAnsi="Times New Roman"/>
          <w:sz w:val="28"/>
          <w:szCs w:val="28"/>
        </w:rPr>
        <w:t xml:space="preserve">овладение методами исследования с учетом ориентирования на особенности личности обучающихся, </w:t>
      </w:r>
      <w:r w:rsidR="0055659C" w:rsidRPr="0055659C">
        <w:rPr>
          <w:rFonts w:ascii="Times New Roman" w:hAnsi="Times New Roman"/>
          <w:sz w:val="28"/>
          <w:szCs w:val="28"/>
        </w:rPr>
        <w:t>развитие их мотивации к соответствующим видам деятельности</w:t>
      </w:r>
      <w:r w:rsidR="0055659C">
        <w:rPr>
          <w:rFonts w:ascii="Times New Roman" w:hAnsi="Times New Roman"/>
          <w:sz w:val="28"/>
          <w:szCs w:val="28"/>
        </w:rPr>
        <w:t>;</w:t>
      </w:r>
    </w:p>
    <w:p w:rsidR="00552DFB" w:rsidRDefault="003F5820" w:rsidP="00552DFB">
      <w:pPr>
        <w:tabs>
          <w:tab w:val="left" w:pos="6672"/>
          <w:tab w:val="left" w:leader="underscore" w:pos="94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DFB">
        <w:rPr>
          <w:rFonts w:ascii="Times New Roman" w:hAnsi="Times New Roman"/>
          <w:sz w:val="28"/>
          <w:szCs w:val="28"/>
        </w:rPr>
        <w:t>–</w:t>
      </w:r>
      <w:r w:rsidR="0055659C" w:rsidRPr="0055659C">
        <w:rPr>
          <w:rFonts w:ascii="Times New Roman" w:hAnsi="Times New Roman"/>
          <w:sz w:val="28"/>
          <w:szCs w:val="28"/>
        </w:rPr>
        <w:t xml:space="preserve"> </w:t>
      </w:r>
      <w:r w:rsidR="0055659C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55659C" w:rsidRPr="0055659C">
        <w:rPr>
          <w:rFonts w:ascii="Times New Roman" w:hAnsi="Times New Roman"/>
          <w:sz w:val="28"/>
          <w:szCs w:val="28"/>
        </w:rPr>
        <w:t>организ</w:t>
      </w:r>
      <w:r w:rsidR="0055659C">
        <w:rPr>
          <w:rFonts w:ascii="Times New Roman" w:hAnsi="Times New Roman"/>
          <w:sz w:val="28"/>
          <w:szCs w:val="28"/>
        </w:rPr>
        <w:t>ации самостоятельной</w:t>
      </w:r>
      <w:r w:rsidR="0055659C" w:rsidRPr="0055659C">
        <w:rPr>
          <w:rFonts w:ascii="Times New Roman" w:hAnsi="Times New Roman"/>
          <w:sz w:val="28"/>
          <w:szCs w:val="28"/>
        </w:rPr>
        <w:t xml:space="preserve"> деятельност</w:t>
      </w:r>
      <w:r w:rsidR="0055659C">
        <w:rPr>
          <w:rFonts w:ascii="Times New Roman" w:hAnsi="Times New Roman"/>
          <w:sz w:val="28"/>
          <w:szCs w:val="28"/>
        </w:rPr>
        <w:t>и</w:t>
      </w:r>
      <w:r w:rsidR="0055659C" w:rsidRPr="0055659C">
        <w:rPr>
          <w:rFonts w:ascii="Times New Roman" w:hAnsi="Times New Roman"/>
          <w:sz w:val="28"/>
          <w:szCs w:val="28"/>
        </w:rPr>
        <w:t xml:space="preserve"> обучающихся (воспитанников, дете</w:t>
      </w:r>
      <w:r w:rsidR="0055659C">
        <w:rPr>
          <w:rFonts w:ascii="Times New Roman" w:hAnsi="Times New Roman"/>
          <w:sz w:val="28"/>
          <w:szCs w:val="28"/>
        </w:rPr>
        <w:t>й), в том числе исследовательской;</w:t>
      </w:r>
      <w:r w:rsidR="0055659C" w:rsidRPr="00552DFB">
        <w:rPr>
          <w:rFonts w:ascii="Times New Roman" w:hAnsi="Times New Roman"/>
          <w:sz w:val="28"/>
          <w:szCs w:val="28"/>
        </w:rPr>
        <w:t xml:space="preserve"> </w:t>
      </w:r>
    </w:p>
    <w:p w:rsidR="00C10DF4" w:rsidRPr="00552DFB" w:rsidRDefault="00C10DF4" w:rsidP="00552DFB">
      <w:pPr>
        <w:tabs>
          <w:tab w:val="left" w:pos="6672"/>
          <w:tab w:val="left" w:leader="underscore" w:pos="94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DFB">
        <w:rPr>
          <w:rFonts w:ascii="Times New Roman" w:hAnsi="Times New Roman"/>
          <w:sz w:val="28"/>
          <w:szCs w:val="28"/>
        </w:rPr>
        <w:t>–</w:t>
      </w:r>
      <w:r w:rsidR="001F7106">
        <w:rPr>
          <w:rFonts w:ascii="Times New Roman" w:hAnsi="Times New Roman"/>
          <w:sz w:val="28"/>
          <w:szCs w:val="28"/>
        </w:rPr>
        <w:t xml:space="preserve"> </w:t>
      </w:r>
      <w:r w:rsidRPr="00552DFB">
        <w:rPr>
          <w:rFonts w:ascii="Times New Roman" w:hAnsi="Times New Roman"/>
          <w:sz w:val="28"/>
          <w:szCs w:val="28"/>
        </w:rPr>
        <w:t xml:space="preserve">применение методологических знаний при  организации самостоятельной деятельности обучающихся (воспитанников, детей), в том числе </w:t>
      </w:r>
      <w:r w:rsidR="003F5820" w:rsidRPr="00552DFB">
        <w:rPr>
          <w:rFonts w:ascii="Times New Roman" w:hAnsi="Times New Roman"/>
          <w:sz w:val="28"/>
          <w:szCs w:val="28"/>
        </w:rPr>
        <w:t>исследовательской деятельности</w:t>
      </w:r>
      <w:r w:rsidRPr="00552DFB">
        <w:rPr>
          <w:rFonts w:ascii="Times New Roman" w:hAnsi="Times New Roman"/>
          <w:sz w:val="28"/>
          <w:szCs w:val="28"/>
        </w:rPr>
        <w:t>.</w:t>
      </w:r>
    </w:p>
    <w:p w:rsidR="00731707" w:rsidRPr="00772816" w:rsidRDefault="00731707" w:rsidP="00772816">
      <w:pPr>
        <w:pStyle w:val="100"/>
        <w:shd w:val="clear" w:color="auto" w:fill="auto"/>
        <w:tabs>
          <w:tab w:val="left" w:pos="890"/>
          <w:tab w:val="left" w:leader="underscore" w:pos="7143"/>
          <w:tab w:val="left" w:leader="underscore" w:pos="7298"/>
          <w:tab w:val="left" w:leader="underscore" w:pos="8900"/>
        </w:tabs>
        <w:spacing w:line="240" w:lineRule="exact"/>
        <w:ind w:firstLine="0"/>
      </w:pPr>
    </w:p>
    <w:p w:rsidR="00731707" w:rsidRPr="005F2EA2" w:rsidRDefault="00731707" w:rsidP="005F2EA2">
      <w:pPr>
        <w:pStyle w:val="100"/>
        <w:numPr>
          <w:ilvl w:val="0"/>
          <w:numId w:val="3"/>
        </w:numPr>
        <w:shd w:val="clear" w:color="auto" w:fill="auto"/>
        <w:tabs>
          <w:tab w:val="left" w:pos="890"/>
          <w:tab w:val="left" w:leader="underscore" w:pos="7143"/>
          <w:tab w:val="left" w:leader="underscore" w:pos="7298"/>
          <w:tab w:val="left" w:leader="underscore" w:pos="8900"/>
        </w:tabs>
        <w:spacing w:line="240" w:lineRule="exact"/>
      </w:pPr>
      <w:r w:rsidRPr="005F2EA2">
        <w:rPr>
          <w:color w:val="000000"/>
          <w:lang w:eastAsia="ru-RU" w:bidi="ru-RU"/>
        </w:rPr>
        <w:t>Место дисциплины в структуре ОПОП</w:t>
      </w:r>
    </w:p>
    <w:p w:rsidR="00731707" w:rsidRPr="005F2EA2" w:rsidRDefault="005F2EA2" w:rsidP="00772816">
      <w:pPr>
        <w:spacing w:line="278" w:lineRule="exact"/>
        <w:jc w:val="both"/>
        <w:rPr>
          <w:rFonts w:ascii="Times New Roman" w:hAnsi="Times New Roman"/>
          <w:sz w:val="28"/>
          <w:szCs w:val="28"/>
        </w:rPr>
      </w:pPr>
      <w:r w:rsidRPr="00B910D3">
        <w:rPr>
          <w:rFonts w:ascii="Times New Roman" w:hAnsi="Times New Roman"/>
          <w:sz w:val="28"/>
          <w:szCs w:val="28"/>
        </w:rPr>
        <w:t xml:space="preserve">Дисциплина </w:t>
      </w:r>
      <w:r w:rsidR="00844731" w:rsidRPr="00844731">
        <w:rPr>
          <w:rFonts w:ascii="Times New Roman" w:hAnsi="Times New Roman"/>
          <w:sz w:val="28"/>
          <w:szCs w:val="28"/>
        </w:rPr>
        <w:t>«Методологическая культура социального педагога»</w:t>
      </w:r>
      <w:r w:rsidR="00844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относится к обязательным дисциплинам </w:t>
      </w:r>
      <w:r w:rsidRPr="00C53FB5">
        <w:rPr>
          <w:rFonts w:ascii="Times New Roman" w:hAnsi="Times New Roman"/>
          <w:sz w:val="28"/>
          <w:szCs w:val="28"/>
        </w:rPr>
        <w:t xml:space="preserve">Блока 1 </w:t>
      </w:r>
      <w:r w:rsidR="003B3634">
        <w:rPr>
          <w:rFonts w:ascii="Times New Roman" w:hAnsi="Times New Roman"/>
          <w:sz w:val="28"/>
          <w:szCs w:val="28"/>
        </w:rPr>
        <w:t xml:space="preserve">Обязательной </w:t>
      </w:r>
      <w:r w:rsidRPr="00C53FB5">
        <w:rPr>
          <w:rFonts w:ascii="Times New Roman" w:hAnsi="Times New Roman"/>
          <w:sz w:val="28"/>
          <w:szCs w:val="28"/>
        </w:rPr>
        <w:t xml:space="preserve">части </w:t>
      </w:r>
      <w:r w:rsidRPr="00C53FB5">
        <w:rPr>
          <w:rFonts w:ascii="Times New Roman" w:hAnsi="Times New Roman"/>
          <w:sz w:val="24"/>
          <w:szCs w:val="24"/>
        </w:rPr>
        <w:t>–</w:t>
      </w:r>
      <w:r w:rsidR="003B3634" w:rsidRPr="003B3634">
        <w:t xml:space="preserve"> </w:t>
      </w:r>
      <w:r w:rsidR="003B3634" w:rsidRPr="003B3634">
        <w:rPr>
          <w:rFonts w:ascii="Times New Roman" w:hAnsi="Times New Roman"/>
          <w:sz w:val="28"/>
          <w:szCs w:val="28"/>
        </w:rPr>
        <w:t>Б</w:t>
      </w:r>
      <w:proofErr w:type="gramStart"/>
      <w:r w:rsidR="003B3634" w:rsidRPr="003B3634">
        <w:rPr>
          <w:rFonts w:ascii="Times New Roman" w:hAnsi="Times New Roman"/>
          <w:sz w:val="28"/>
          <w:szCs w:val="28"/>
        </w:rPr>
        <w:t>1</w:t>
      </w:r>
      <w:proofErr w:type="gramEnd"/>
      <w:r w:rsidR="003B3634" w:rsidRPr="003B3634">
        <w:rPr>
          <w:rFonts w:ascii="Times New Roman" w:hAnsi="Times New Roman"/>
          <w:sz w:val="28"/>
          <w:szCs w:val="28"/>
        </w:rPr>
        <w:t>.О.21</w:t>
      </w:r>
      <w:r w:rsidR="003B3634">
        <w:rPr>
          <w:rFonts w:ascii="Times New Roman" w:hAnsi="Times New Roman"/>
          <w:sz w:val="28"/>
          <w:szCs w:val="28"/>
        </w:rPr>
        <w:t>.</w:t>
      </w:r>
    </w:p>
    <w:p w:rsidR="00731707" w:rsidRPr="0036506E" w:rsidRDefault="00731707" w:rsidP="005F2EA2">
      <w:pPr>
        <w:pStyle w:val="100"/>
        <w:numPr>
          <w:ilvl w:val="0"/>
          <w:numId w:val="3"/>
        </w:numPr>
        <w:shd w:val="clear" w:color="auto" w:fill="auto"/>
        <w:tabs>
          <w:tab w:val="left" w:pos="890"/>
        </w:tabs>
        <w:spacing w:line="278" w:lineRule="exact"/>
        <w:rPr>
          <w:color w:val="000000"/>
          <w:lang w:eastAsia="ru-RU" w:bidi="ru-RU"/>
        </w:rPr>
      </w:pPr>
      <w:r w:rsidRPr="0036506E">
        <w:rPr>
          <w:color w:val="000000"/>
          <w:lang w:eastAsia="ru-RU" w:bidi="ru-RU"/>
        </w:rPr>
        <w:t>Требования к результатам освоения дисциплины:</w:t>
      </w:r>
    </w:p>
    <w:p w:rsidR="00731707" w:rsidRPr="009300E2" w:rsidRDefault="00731707" w:rsidP="00671B5F">
      <w:pPr>
        <w:spacing w:line="240" w:lineRule="auto"/>
        <w:rPr>
          <w:rFonts w:ascii="Times New Roman" w:hAnsi="Times New Roman"/>
          <w:sz w:val="28"/>
          <w:szCs w:val="28"/>
        </w:rPr>
      </w:pPr>
      <w:r w:rsidRPr="009300E2">
        <w:rPr>
          <w:rFonts w:ascii="Times New Roman" w:hAnsi="Times New Roman"/>
          <w:sz w:val="28"/>
          <w:szCs w:val="28"/>
        </w:rPr>
        <w:t>Изучение дисциплины направлено на формирование компетенций приведенных в таблице ниже</w:t>
      </w:r>
      <w:r w:rsidR="0002260E" w:rsidRPr="0002260E">
        <w:rPr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4536"/>
      </w:tblGrid>
      <w:tr w:rsidR="00731707" w:rsidRPr="00851E24" w:rsidTr="00C038AB">
        <w:tc>
          <w:tcPr>
            <w:tcW w:w="1951" w:type="dxa"/>
            <w:vAlign w:val="center"/>
          </w:tcPr>
          <w:p w:rsidR="00731707" w:rsidRPr="00851E24" w:rsidRDefault="00731707" w:rsidP="00C038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51E24">
              <w:rPr>
                <w:rFonts w:ascii="Times New Roman" w:hAnsi="Times New Roman"/>
                <w:b/>
                <w:sz w:val="20"/>
                <w:szCs w:val="24"/>
              </w:rPr>
              <w:t>Категория (группа) компетенций</w:t>
            </w:r>
          </w:p>
        </w:tc>
        <w:tc>
          <w:tcPr>
            <w:tcW w:w="3402" w:type="dxa"/>
            <w:vAlign w:val="center"/>
          </w:tcPr>
          <w:p w:rsidR="00731707" w:rsidRPr="00851E24" w:rsidRDefault="00731707" w:rsidP="00C038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851E24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Код и наименование </w:t>
            </w:r>
          </w:p>
        </w:tc>
        <w:tc>
          <w:tcPr>
            <w:tcW w:w="4536" w:type="dxa"/>
            <w:vAlign w:val="center"/>
          </w:tcPr>
          <w:p w:rsidR="00731707" w:rsidRPr="00851E24" w:rsidRDefault="00731707" w:rsidP="00C038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851E24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Код и наименование индикатора достижения </w:t>
            </w:r>
            <w:r w:rsidRPr="00851E24">
              <w:rPr>
                <w:rFonts w:ascii="Times New Roman" w:hAnsi="Times New Roman"/>
                <w:b/>
                <w:sz w:val="20"/>
                <w:szCs w:val="24"/>
              </w:rPr>
              <w:t xml:space="preserve">универсальной </w:t>
            </w:r>
            <w:r w:rsidRPr="00851E24">
              <w:rPr>
                <w:rFonts w:ascii="Times New Roman" w:hAnsi="Times New Roman"/>
                <w:b/>
                <w:iCs/>
                <w:sz w:val="20"/>
                <w:szCs w:val="24"/>
              </w:rPr>
              <w:t>компетенции</w:t>
            </w:r>
          </w:p>
        </w:tc>
      </w:tr>
      <w:tr w:rsidR="00731707" w:rsidRPr="00851E24" w:rsidTr="00C038AB">
        <w:tc>
          <w:tcPr>
            <w:tcW w:w="9889" w:type="dxa"/>
            <w:gridSpan w:val="3"/>
          </w:tcPr>
          <w:p w:rsidR="00731707" w:rsidRPr="00851E24" w:rsidRDefault="00731707" w:rsidP="00C038AB">
            <w:pPr>
              <w:spacing w:after="0"/>
              <w:ind w:firstLine="708"/>
              <w:jc w:val="both"/>
              <w:rPr>
                <w:rFonts w:ascii="Times New Roman" w:hAnsi="Times New Roman"/>
                <w:iCs/>
                <w:sz w:val="20"/>
              </w:rPr>
            </w:pPr>
            <w:r w:rsidRPr="00851E24">
              <w:rPr>
                <w:rFonts w:ascii="Times New Roman" w:hAnsi="Times New Roman"/>
                <w:b/>
                <w:i/>
                <w:iCs/>
                <w:sz w:val="20"/>
              </w:rPr>
              <w:t>Универсальные компетенции и индикаторы их достижения</w:t>
            </w:r>
          </w:p>
        </w:tc>
      </w:tr>
      <w:tr w:rsidR="00731707" w:rsidRPr="009300E2" w:rsidTr="00C038AB">
        <w:tc>
          <w:tcPr>
            <w:tcW w:w="1951" w:type="dxa"/>
          </w:tcPr>
          <w:p w:rsidR="00731707" w:rsidRPr="002D1B13" w:rsidRDefault="009300E2" w:rsidP="009300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Системное и критическое мышление</w:t>
            </w:r>
          </w:p>
        </w:tc>
        <w:tc>
          <w:tcPr>
            <w:tcW w:w="3402" w:type="dxa"/>
          </w:tcPr>
          <w:p w:rsidR="00731707" w:rsidRPr="002D1B13" w:rsidRDefault="00731707" w:rsidP="00E7745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iCs/>
              </w:rPr>
              <w:t>УК-</w:t>
            </w:r>
            <w:r w:rsidR="00E77450" w:rsidRPr="002D1B13">
              <w:rPr>
                <w:rFonts w:ascii="Times New Roman" w:hAnsi="Times New Roman"/>
                <w:iCs/>
              </w:rPr>
              <w:t>3.</w:t>
            </w:r>
            <w:r w:rsidR="009300E2" w:rsidRPr="002D1B13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="00E77450" w:rsidRPr="002D1B1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="00E77450" w:rsidRPr="002D1B13">
              <w:rPr>
                <w:rFonts w:ascii="Times New Roman" w:hAnsi="Times New Roman"/>
                <w:color w:val="000000"/>
              </w:rPr>
              <w:t xml:space="preserve"> осуществлять социальное взаимодействие и реализовать свою роль в команде.</w:t>
            </w:r>
          </w:p>
        </w:tc>
        <w:tc>
          <w:tcPr>
            <w:tcW w:w="4536" w:type="dxa"/>
          </w:tcPr>
          <w:p w:rsidR="00E77450" w:rsidRPr="002D1B13" w:rsidRDefault="00E77450" w:rsidP="00C53F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  <w:color w:val="000000"/>
              </w:rPr>
              <w:t xml:space="preserve">ИД УК-3.2. Умеет: определять свою роль в команде; понимает особенности поведения выделенных групп людей, с которыми </w:t>
            </w:r>
            <w:proofErr w:type="gramStart"/>
            <w:r w:rsidRPr="002D1B13">
              <w:rPr>
                <w:rFonts w:ascii="Times New Roman" w:hAnsi="Times New Roman"/>
                <w:color w:val="000000"/>
              </w:rPr>
              <w:t>работает</w:t>
            </w:r>
            <w:proofErr w:type="gramEnd"/>
            <w:r w:rsidRPr="002D1B13">
              <w:rPr>
                <w:rFonts w:ascii="Times New Roman" w:hAnsi="Times New Roman"/>
                <w:color w:val="000000"/>
              </w:rPr>
              <w:t xml:space="preserve">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т.п.); предвидит результаты (последствия) личных действий и планирует последовательность шагов для достижения заданного результата.  </w:t>
            </w:r>
          </w:p>
          <w:p w:rsidR="00E77450" w:rsidRPr="002D1B13" w:rsidRDefault="00E77450" w:rsidP="00C53FB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ИД УК-3.3. Владеет: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</w:tr>
      <w:tr w:rsidR="00E77450" w:rsidRPr="009300E2" w:rsidTr="00C038AB">
        <w:tc>
          <w:tcPr>
            <w:tcW w:w="1951" w:type="dxa"/>
          </w:tcPr>
          <w:p w:rsidR="00E77450" w:rsidRPr="002D1B13" w:rsidRDefault="00E77450" w:rsidP="009300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  <w:color w:val="000000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2D1B13">
              <w:rPr>
                <w:rFonts w:ascii="Times New Roman" w:hAnsi="Times New Roman"/>
                <w:color w:val="000000"/>
              </w:rPr>
              <w:t>здоровьесбережение</w:t>
            </w:r>
            <w:proofErr w:type="spellEnd"/>
            <w:r w:rsidRPr="002D1B1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402" w:type="dxa"/>
          </w:tcPr>
          <w:p w:rsidR="00E77450" w:rsidRPr="002D1B13" w:rsidRDefault="00E77450" w:rsidP="00E7745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 xml:space="preserve">УК-6. </w:t>
            </w:r>
            <w:proofErr w:type="gramStart"/>
            <w:r w:rsidRPr="002D1B1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2D1B13">
              <w:rPr>
                <w:rFonts w:ascii="Times New Roman" w:hAnsi="Times New Roman"/>
                <w:color w:val="000000"/>
              </w:rPr>
              <w:t xml:space="preserve"> определить и реализовать приоритеты собственной деятельности и способы ее совершенствования на основе самооценки.</w:t>
            </w:r>
          </w:p>
        </w:tc>
        <w:tc>
          <w:tcPr>
            <w:tcW w:w="4536" w:type="dxa"/>
          </w:tcPr>
          <w:p w:rsidR="00E77450" w:rsidRPr="002D1B13" w:rsidRDefault="00E77450" w:rsidP="00C53F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  <w:color w:val="000000"/>
              </w:rPr>
              <w:t>ИД УК-6.3. Владеет: 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731707" w:rsidRPr="00851E24" w:rsidTr="00C038AB">
        <w:tc>
          <w:tcPr>
            <w:tcW w:w="9889" w:type="dxa"/>
            <w:gridSpan w:val="3"/>
          </w:tcPr>
          <w:p w:rsidR="00731707" w:rsidRPr="002D1B13" w:rsidRDefault="00731707" w:rsidP="00C038AB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b/>
                <w:i/>
                <w:iCs/>
              </w:rPr>
              <w:t>Общепрофессиональные компетенции и индикаторы их достижения</w:t>
            </w:r>
          </w:p>
        </w:tc>
      </w:tr>
      <w:tr w:rsidR="00731707" w:rsidRPr="009300E2" w:rsidTr="00C038AB">
        <w:tc>
          <w:tcPr>
            <w:tcW w:w="1951" w:type="dxa"/>
          </w:tcPr>
          <w:p w:rsidR="00731707" w:rsidRPr="002D1B13" w:rsidRDefault="009300E2" w:rsidP="009300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Научные основы педагогической деятельности</w:t>
            </w:r>
          </w:p>
        </w:tc>
        <w:tc>
          <w:tcPr>
            <w:tcW w:w="3402" w:type="dxa"/>
          </w:tcPr>
          <w:p w:rsidR="00731707" w:rsidRPr="002D1B13" w:rsidRDefault="00731707" w:rsidP="009300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2D1B13">
              <w:rPr>
                <w:rFonts w:ascii="Times New Roman" w:eastAsia="Times New Roman" w:hAnsi="Times New Roman"/>
                <w:iCs/>
                <w:lang w:eastAsia="ru-RU"/>
              </w:rPr>
              <w:t>ОПК-</w:t>
            </w:r>
            <w:r w:rsidR="009300E2" w:rsidRPr="002D1B13">
              <w:rPr>
                <w:rFonts w:ascii="Times New Roman" w:eastAsia="Times New Roman" w:hAnsi="Times New Roman"/>
                <w:iCs/>
                <w:lang w:eastAsia="ru-RU"/>
              </w:rPr>
              <w:t xml:space="preserve">8 </w:t>
            </w:r>
            <w:proofErr w:type="gramStart"/>
            <w:r w:rsidR="009300E2" w:rsidRPr="002D1B1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="009300E2" w:rsidRPr="002D1B13">
              <w:rPr>
                <w:rFonts w:ascii="Times New Roman" w:hAnsi="Times New Roman"/>
                <w:color w:val="000000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4536" w:type="dxa"/>
          </w:tcPr>
          <w:p w:rsidR="009300E2" w:rsidRPr="002D1B13" w:rsidRDefault="00E77450" w:rsidP="0055659C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color w:val="000000"/>
              </w:rPr>
              <w:t>ИД-3 ОПК-8</w:t>
            </w:r>
            <w:proofErr w:type="gramStart"/>
            <w:r w:rsidRPr="002D1B13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2D1B13">
              <w:rPr>
                <w:rFonts w:ascii="Times New Roman" w:hAnsi="Times New Roman"/>
                <w:color w:val="000000"/>
              </w:rPr>
              <w:t>ладеет: навыками использования современных научных знаний и результатов педагогических исследов</w:t>
            </w:r>
            <w:r w:rsidR="001F7106">
              <w:rPr>
                <w:rFonts w:ascii="Times New Roman" w:hAnsi="Times New Roman"/>
                <w:color w:val="000000"/>
              </w:rPr>
              <w:t>аний в образовательном процессе.</w:t>
            </w:r>
          </w:p>
        </w:tc>
      </w:tr>
      <w:tr w:rsidR="00731707" w:rsidRPr="00C53FB5" w:rsidTr="00C038AB">
        <w:tc>
          <w:tcPr>
            <w:tcW w:w="9889" w:type="dxa"/>
            <w:gridSpan w:val="3"/>
          </w:tcPr>
          <w:p w:rsidR="00731707" w:rsidRPr="002D1B13" w:rsidRDefault="00731707" w:rsidP="00C53FB5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b/>
                <w:i/>
              </w:rPr>
              <w:t>Обязательные профессиональные компетенции и индикаторы их достижения</w:t>
            </w:r>
          </w:p>
        </w:tc>
      </w:tr>
      <w:tr w:rsidR="00731707" w:rsidRPr="00851E24" w:rsidTr="00C038AB">
        <w:tc>
          <w:tcPr>
            <w:tcW w:w="1951" w:type="dxa"/>
          </w:tcPr>
          <w:p w:rsidR="00731707" w:rsidRPr="002D1B13" w:rsidRDefault="00C53FB5" w:rsidP="00C038A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  <w:iCs/>
              </w:rPr>
              <w:t>–</w:t>
            </w:r>
          </w:p>
        </w:tc>
        <w:tc>
          <w:tcPr>
            <w:tcW w:w="3402" w:type="dxa"/>
          </w:tcPr>
          <w:p w:rsidR="00731707" w:rsidRPr="002D1B13" w:rsidRDefault="00C53FB5" w:rsidP="00C03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D1B13">
              <w:rPr>
                <w:rFonts w:ascii="Times New Roman" w:eastAsia="Times New Roman" w:hAnsi="Times New Roman"/>
                <w:iCs/>
                <w:lang w:eastAsia="ru-RU"/>
              </w:rPr>
              <w:t>–</w:t>
            </w:r>
          </w:p>
        </w:tc>
        <w:tc>
          <w:tcPr>
            <w:tcW w:w="4536" w:type="dxa"/>
          </w:tcPr>
          <w:p w:rsidR="00731707" w:rsidRPr="002D1B13" w:rsidRDefault="00C53FB5" w:rsidP="00C03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D1B13">
              <w:rPr>
                <w:rFonts w:ascii="Times New Roman" w:eastAsia="Times New Roman" w:hAnsi="Times New Roman"/>
                <w:iCs/>
                <w:lang w:eastAsia="ru-RU"/>
              </w:rPr>
              <w:t>–</w:t>
            </w:r>
          </w:p>
        </w:tc>
      </w:tr>
      <w:tr w:rsidR="00731707" w:rsidRPr="00851E24" w:rsidTr="00C038AB">
        <w:tc>
          <w:tcPr>
            <w:tcW w:w="9889" w:type="dxa"/>
            <w:gridSpan w:val="3"/>
          </w:tcPr>
          <w:p w:rsidR="00731707" w:rsidRPr="002D1B13" w:rsidRDefault="00731707" w:rsidP="00C03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D1B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Рекомендуемые профессиональные компетенции и индикаторы их достижения</w:t>
            </w:r>
          </w:p>
        </w:tc>
      </w:tr>
      <w:tr w:rsidR="00731707" w:rsidRPr="00851E24" w:rsidTr="00C038AB">
        <w:tc>
          <w:tcPr>
            <w:tcW w:w="1951" w:type="dxa"/>
          </w:tcPr>
          <w:p w:rsidR="00AC3555" w:rsidRPr="002D1B13" w:rsidRDefault="00AC3555" w:rsidP="00AC355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2D1B13">
              <w:rPr>
                <w:rFonts w:ascii="Times New Roman" w:hAnsi="Times New Roman"/>
              </w:rPr>
              <w:t>Организация разнообразных видов деятельности обучающихся (воспитанников, детей), ориентация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</w:t>
            </w:r>
          </w:p>
        </w:tc>
        <w:tc>
          <w:tcPr>
            <w:tcW w:w="3402" w:type="dxa"/>
          </w:tcPr>
          <w:p w:rsidR="00731707" w:rsidRPr="002D1B13" w:rsidRDefault="00AC3555" w:rsidP="00930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D1B13">
              <w:rPr>
                <w:rFonts w:ascii="Times New Roman" w:hAnsi="Times New Roman"/>
              </w:rPr>
              <w:t>ПК-15 способность организовывать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</w:t>
            </w:r>
          </w:p>
        </w:tc>
        <w:tc>
          <w:tcPr>
            <w:tcW w:w="4536" w:type="dxa"/>
          </w:tcPr>
          <w:p w:rsidR="00AC3555" w:rsidRPr="002D1B13" w:rsidRDefault="00AC3555" w:rsidP="005565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  <w:color w:val="000000"/>
              </w:rPr>
              <w:t>ИД-2 ПК-15</w:t>
            </w:r>
            <w:proofErr w:type="gramStart"/>
            <w:r w:rsidRPr="002D1B13">
              <w:rPr>
                <w:rFonts w:ascii="Times New Roman" w:hAnsi="Times New Roman"/>
                <w:color w:val="000000"/>
              </w:rPr>
              <w:t xml:space="preserve"> У</w:t>
            </w:r>
            <w:proofErr w:type="gramEnd"/>
            <w:r w:rsidRPr="002D1B13">
              <w:rPr>
                <w:rFonts w:ascii="Times New Roman" w:hAnsi="Times New Roman"/>
                <w:color w:val="000000"/>
              </w:rPr>
              <w:t xml:space="preserve">меет: </w:t>
            </w:r>
            <w:r w:rsidRPr="002D1B13">
              <w:rPr>
                <w:rFonts w:ascii="Times New Roman" w:hAnsi="Times New Roman"/>
              </w:rPr>
              <w:t xml:space="preserve">ориентироваться на особенности личности обучающихся, развитие их мотивации к соответствующим видам деятельности, познавательных интересов, способностей </w:t>
            </w:r>
          </w:p>
          <w:p w:rsidR="00731707" w:rsidRPr="002D1B13" w:rsidRDefault="00AC3555" w:rsidP="00AC3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D1B13">
              <w:rPr>
                <w:rFonts w:ascii="Times New Roman" w:hAnsi="Times New Roman"/>
                <w:color w:val="000000"/>
              </w:rPr>
              <w:t>ИД-3 ПК-15</w:t>
            </w:r>
            <w:proofErr w:type="gramStart"/>
            <w:r w:rsidRPr="002D1B13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2D1B13">
              <w:rPr>
                <w:rFonts w:ascii="Times New Roman" w:hAnsi="Times New Roman"/>
                <w:color w:val="000000"/>
              </w:rPr>
              <w:t xml:space="preserve">ладеет: </w:t>
            </w:r>
            <w:r w:rsidRPr="002D1B13">
              <w:rPr>
                <w:rFonts w:ascii="Times New Roman" w:hAnsi="Times New Roman"/>
              </w:rPr>
              <w:t xml:space="preserve">компьютерными технологиями, в т.ч. текстовыми редакторами и электронными таблицами в </w:t>
            </w:r>
            <w:r w:rsidRPr="002D1B13">
              <w:rPr>
                <w:rFonts w:ascii="Times New Roman" w:hAnsi="Times New Roman"/>
                <w:color w:val="000000"/>
              </w:rPr>
              <w:t xml:space="preserve"> процессе организации </w:t>
            </w:r>
            <w:r w:rsidRPr="002D1B13">
              <w:rPr>
                <w:rFonts w:ascii="Times New Roman" w:hAnsi="Times New Roman"/>
              </w:rPr>
              <w:t>разнообразных видов деятельности обучающихся (воспитанников, детей)</w:t>
            </w:r>
          </w:p>
        </w:tc>
      </w:tr>
      <w:tr w:rsidR="00AC3555" w:rsidRPr="009300E2" w:rsidTr="00AC35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5" w:rsidRPr="002D1B13" w:rsidRDefault="00AC3555" w:rsidP="00422A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Участие в организации самостоятельной деятельности обучающихся (воспитанников, детей), в том числе исследовательской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5" w:rsidRPr="002D1B13" w:rsidRDefault="00AC3555" w:rsidP="00422A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ПК-16 готовность участвовать в организации самостоятельной деятельности обучающихся (воспитанников, детей), в том числе исследовательской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5" w:rsidRPr="002D1B13" w:rsidRDefault="00AC3555" w:rsidP="0055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ИД-1 ПК-16</w:t>
            </w:r>
            <w:proofErr w:type="gramStart"/>
            <w:r w:rsidRPr="002D1B13">
              <w:rPr>
                <w:rFonts w:ascii="Times New Roman" w:hAnsi="Times New Roman"/>
              </w:rPr>
              <w:t xml:space="preserve"> З</w:t>
            </w:r>
            <w:proofErr w:type="gramEnd"/>
            <w:r w:rsidRPr="002D1B13">
              <w:rPr>
                <w:rFonts w:ascii="Times New Roman" w:hAnsi="Times New Roman"/>
              </w:rPr>
              <w:t>нает: способы  организации самостоятельной деятельности обучающихся (воспитанников, детей), в том числе исследовательской</w:t>
            </w:r>
          </w:p>
          <w:p w:rsidR="00AC3555" w:rsidRPr="002D1B13" w:rsidRDefault="00AC3555" w:rsidP="0055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ИД-2 ПК-16</w:t>
            </w:r>
            <w:proofErr w:type="gramStart"/>
            <w:r w:rsidRPr="002D1B13">
              <w:rPr>
                <w:rFonts w:ascii="Times New Roman" w:hAnsi="Times New Roman"/>
              </w:rPr>
              <w:t xml:space="preserve"> У</w:t>
            </w:r>
            <w:proofErr w:type="gramEnd"/>
            <w:r w:rsidRPr="002D1B13">
              <w:rPr>
                <w:rFonts w:ascii="Times New Roman" w:hAnsi="Times New Roman"/>
              </w:rPr>
              <w:t>меет: организовать самостоятельную деятельность обучающихся (воспитанников, детей), в том числе исследовательскую</w:t>
            </w:r>
          </w:p>
          <w:p w:rsidR="00AC3555" w:rsidRPr="002D1B13" w:rsidRDefault="00AC3555" w:rsidP="0055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1B13">
              <w:rPr>
                <w:rFonts w:ascii="Times New Roman" w:hAnsi="Times New Roman"/>
              </w:rPr>
              <w:t>ИД-3 ПК-16</w:t>
            </w:r>
            <w:proofErr w:type="gramStart"/>
            <w:r w:rsidRPr="002D1B13">
              <w:rPr>
                <w:rFonts w:ascii="Times New Roman" w:hAnsi="Times New Roman"/>
              </w:rPr>
              <w:t xml:space="preserve"> В</w:t>
            </w:r>
            <w:proofErr w:type="gramEnd"/>
            <w:r w:rsidRPr="002D1B13">
              <w:rPr>
                <w:rFonts w:ascii="Times New Roman" w:hAnsi="Times New Roman"/>
              </w:rPr>
              <w:t>ладеет: способами организации самостоятельной деятельности обучающихся (воспитанников, детей), в том числе исследовательской</w:t>
            </w:r>
          </w:p>
        </w:tc>
      </w:tr>
    </w:tbl>
    <w:p w:rsidR="00731707" w:rsidRPr="009D64FE" w:rsidRDefault="00731707" w:rsidP="009D64F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D64FE">
        <w:rPr>
          <w:rFonts w:ascii="Times New Roman" w:hAnsi="Times New Roman"/>
          <w:b/>
          <w:i/>
          <w:sz w:val="28"/>
          <w:szCs w:val="28"/>
        </w:rPr>
        <w:t xml:space="preserve">4. Структура и содержание дисциплины </w:t>
      </w:r>
    </w:p>
    <w:p w:rsidR="00731707" w:rsidRPr="00826B64" w:rsidRDefault="00731707" w:rsidP="009D64FE">
      <w:pPr>
        <w:tabs>
          <w:tab w:val="left" w:leader="underscore" w:pos="8078"/>
          <w:tab w:val="left" w:leader="underscore" w:pos="9360"/>
        </w:tabs>
        <w:spacing w:after="0" w:line="240" w:lineRule="auto"/>
        <w:ind w:firstLine="709"/>
        <w:jc w:val="both"/>
        <w:rPr>
          <w:rStyle w:val="a4"/>
          <w:rFonts w:eastAsia="Arial Unicode MS"/>
          <w:b w:val="0"/>
          <w:bCs w:val="0"/>
          <w:iCs w:val="0"/>
          <w:sz w:val="28"/>
          <w:szCs w:val="28"/>
          <w:u w:val="none"/>
        </w:rPr>
      </w:pPr>
      <w:r w:rsidRPr="009D64FE">
        <w:rPr>
          <w:rFonts w:ascii="Times New Roman" w:hAnsi="Times New Roman"/>
          <w:b/>
          <w:i/>
          <w:sz w:val="28"/>
          <w:szCs w:val="28"/>
        </w:rPr>
        <w:lastRenderedPageBreak/>
        <w:t>4.1. Распределение</w:t>
      </w:r>
      <w:r w:rsidRPr="009D64FE">
        <w:rPr>
          <w:rStyle w:val="a3"/>
          <w:rFonts w:eastAsia="Arial Unicode MS"/>
          <w:sz w:val="28"/>
          <w:szCs w:val="28"/>
        </w:rPr>
        <w:t xml:space="preserve"> трудоемкости в </w:t>
      </w:r>
      <w:proofErr w:type="spellStart"/>
      <w:r w:rsidRPr="009D64FE">
        <w:rPr>
          <w:rStyle w:val="a3"/>
          <w:rFonts w:eastAsia="Arial Unicode MS"/>
          <w:sz w:val="28"/>
          <w:szCs w:val="28"/>
        </w:rPr>
        <w:t>з.е</w:t>
      </w:r>
      <w:proofErr w:type="spellEnd"/>
      <w:r w:rsidRPr="009D64FE">
        <w:rPr>
          <w:rStyle w:val="a3"/>
          <w:rFonts w:eastAsia="Arial Unicode MS"/>
          <w:sz w:val="28"/>
          <w:szCs w:val="28"/>
        </w:rPr>
        <w:t xml:space="preserve">./часах </w:t>
      </w:r>
      <w:r w:rsidRPr="009D64FE">
        <w:rPr>
          <w:rFonts w:ascii="Times New Roman" w:hAnsi="Times New Roman"/>
          <w:b/>
          <w:i/>
          <w:sz w:val="28"/>
          <w:szCs w:val="28"/>
        </w:rPr>
        <w:t>по видам аудиторной и</w:t>
      </w:r>
      <w:r w:rsidRPr="009D64FE">
        <w:rPr>
          <w:rFonts w:ascii="Times New Roman" w:hAnsi="Times New Roman"/>
          <w:i/>
          <w:sz w:val="28"/>
          <w:szCs w:val="28"/>
        </w:rPr>
        <w:t xml:space="preserve"> </w:t>
      </w:r>
      <w:r w:rsidRPr="00826B64">
        <w:rPr>
          <w:rStyle w:val="a4"/>
          <w:rFonts w:eastAsia="Arial Unicode MS"/>
          <w:sz w:val="28"/>
          <w:szCs w:val="28"/>
          <w:u w:val="none"/>
        </w:rPr>
        <w:t>самостоятельной работы студентов по семестрам: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4"/>
        <w:gridCol w:w="1508"/>
        <w:gridCol w:w="1081"/>
        <w:gridCol w:w="1083"/>
        <w:gridCol w:w="1262"/>
        <w:gridCol w:w="1081"/>
        <w:gridCol w:w="1082"/>
        <w:gridCol w:w="1780"/>
      </w:tblGrid>
      <w:tr w:rsidR="00731707" w:rsidRPr="00826B64" w:rsidTr="0002260E">
        <w:trPr>
          <w:trHeight w:val="23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Семестр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Трудоемкость,</w:t>
            </w:r>
          </w:p>
          <w:p w:rsidR="00731707" w:rsidRPr="00826B64" w:rsidRDefault="00731707" w:rsidP="00C038A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з.е</w:t>
            </w:r>
            <w:proofErr w:type="spellEnd"/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./часы</w:t>
            </w: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707" w:rsidRPr="00826B64" w:rsidRDefault="00731707" w:rsidP="00C038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Форма</w:t>
            </w:r>
          </w:p>
          <w:p w:rsidR="00731707" w:rsidRPr="00826B64" w:rsidRDefault="00731707" w:rsidP="00C038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контроля</w:t>
            </w:r>
          </w:p>
        </w:tc>
      </w:tr>
      <w:tr w:rsidR="00731707" w:rsidRPr="00826B64" w:rsidTr="0002260E">
        <w:trPr>
          <w:trHeight w:val="223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707" w:rsidRPr="00826B64" w:rsidRDefault="00731707" w:rsidP="00C038A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731707" w:rsidP="00C038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В том числе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707" w:rsidRPr="00826B64" w:rsidTr="0002260E">
        <w:trPr>
          <w:trHeight w:val="223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707" w:rsidRPr="00826B64" w:rsidRDefault="00731707" w:rsidP="00C038A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Аудиторных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707" w:rsidRPr="00826B64" w:rsidRDefault="00731707" w:rsidP="00C038A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Самостоятельная</w:t>
            </w:r>
          </w:p>
          <w:p w:rsidR="00731707" w:rsidRPr="00826B64" w:rsidRDefault="00731707" w:rsidP="00C038A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Работа (</w:t>
            </w:r>
            <w:proofErr w:type="gramStart"/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СР</w:t>
            </w:r>
            <w:proofErr w:type="gramEnd"/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)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707" w:rsidRPr="00826B64" w:rsidTr="0002260E">
        <w:trPr>
          <w:cantSplit/>
          <w:trHeight w:val="1691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707" w:rsidRPr="00826B64" w:rsidRDefault="00731707" w:rsidP="00C038AB">
            <w:pPr>
              <w:spacing w:after="0" w:line="240" w:lineRule="atLeast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707" w:rsidRPr="00826B64" w:rsidRDefault="00731707" w:rsidP="00C038AB">
            <w:pPr>
              <w:spacing w:after="0" w:line="240" w:lineRule="atLeast"/>
              <w:ind w:left="-531" w:right="113" w:firstLine="644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Лекций (Л)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707" w:rsidRPr="00826B64" w:rsidRDefault="00731707" w:rsidP="00C038AB">
            <w:pPr>
              <w:spacing w:after="0" w:line="240" w:lineRule="atLeast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Практических</w:t>
            </w:r>
          </w:p>
          <w:p w:rsidR="00731707" w:rsidRPr="00826B64" w:rsidRDefault="00731707" w:rsidP="00C038AB">
            <w:pPr>
              <w:spacing w:after="0" w:line="240" w:lineRule="atLeast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Занятий (ПЗ)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707" w:rsidRPr="00826B64" w:rsidRDefault="00731707" w:rsidP="00C038A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Лабораторных</w:t>
            </w:r>
          </w:p>
          <w:p w:rsidR="00731707" w:rsidRPr="00826B64" w:rsidRDefault="00731707" w:rsidP="00C038A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Занятий (ЛЗ)</w:t>
            </w:r>
          </w:p>
        </w:tc>
        <w:tc>
          <w:tcPr>
            <w:tcW w:w="10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C038A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707" w:rsidRPr="00826B64" w:rsidTr="0002260E">
        <w:trPr>
          <w:trHeight w:val="4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826B64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AC3555" w:rsidP="00AC355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./72</w:t>
            </w:r>
            <w:r w:rsidR="00826B64" w:rsidRPr="00826B64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552DFB" w:rsidP="00C931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826B64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826B64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826B64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AC3555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707" w:rsidRPr="00826B64" w:rsidRDefault="00731707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B64" w:rsidRPr="00826B64" w:rsidTr="0002260E">
        <w:trPr>
          <w:trHeight w:val="4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64" w:rsidRPr="00826B64" w:rsidRDefault="00826B64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64" w:rsidRPr="00826B64" w:rsidRDefault="00826B64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826B64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826B64">
              <w:rPr>
                <w:rFonts w:ascii="Times New Roman" w:hAnsi="Times New Roman"/>
                <w:sz w:val="20"/>
                <w:szCs w:val="20"/>
              </w:rPr>
              <w:t>./108 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64" w:rsidRPr="00826B64" w:rsidRDefault="00552DFB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64" w:rsidRPr="00826B64" w:rsidRDefault="00AC3555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64" w:rsidRPr="00826B64" w:rsidRDefault="00826B64" w:rsidP="00AC355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>1</w:t>
            </w:r>
            <w:r w:rsidR="00AC35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64" w:rsidRPr="00826B64" w:rsidRDefault="00826B64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B64" w:rsidRPr="00826B64" w:rsidRDefault="00AC3555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B64" w:rsidRPr="00826B64" w:rsidRDefault="00BE57CE" w:rsidP="00BE57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sz w:val="20"/>
                <w:szCs w:val="20"/>
              </w:rPr>
              <w:t>Экзамен</w:t>
            </w:r>
          </w:p>
        </w:tc>
      </w:tr>
      <w:tr w:rsidR="00731707" w:rsidRPr="00826B64" w:rsidTr="0002260E">
        <w:trPr>
          <w:trHeight w:val="23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26B64" w:rsidRDefault="00731707" w:rsidP="00C038A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26B64">
              <w:rPr>
                <w:rStyle w:val="22"/>
                <w:rFonts w:eastAsia="Arial Unicode MS"/>
                <w:b/>
                <w:sz w:val="20"/>
                <w:szCs w:val="20"/>
              </w:rPr>
              <w:t>Итого: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26B64" w:rsidRDefault="00C931B4" w:rsidP="00C931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26B64" w:rsidRPr="00826B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26B64" w:rsidRPr="00826B64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="00826B64" w:rsidRPr="00826B64">
              <w:rPr>
                <w:rFonts w:ascii="Times New Roman" w:hAnsi="Times New Roman"/>
                <w:sz w:val="20"/>
                <w:szCs w:val="20"/>
              </w:rPr>
              <w:t>./1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826B64" w:rsidRPr="00826B64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E65" w:rsidRPr="00826B64" w:rsidRDefault="00BE57CE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26B64" w:rsidRDefault="00AC3555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26B64" w:rsidRDefault="00826B64" w:rsidP="00AC355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B64">
              <w:rPr>
                <w:rFonts w:ascii="Times New Roman" w:hAnsi="Times New Roman"/>
                <w:sz w:val="20"/>
                <w:szCs w:val="20"/>
              </w:rPr>
              <w:t>3</w:t>
            </w:r>
            <w:r w:rsidR="00AC35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26B64" w:rsidRDefault="00826B64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26B64" w:rsidRDefault="00AC3555" w:rsidP="008D4E65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826B64" w:rsidRDefault="00BE57CE" w:rsidP="00BE57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</w:tr>
    </w:tbl>
    <w:p w:rsidR="00731707" w:rsidRPr="003E4417" w:rsidRDefault="00731707" w:rsidP="00731707">
      <w:pPr>
        <w:rPr>
          <w:rFonts w:ascii="Times New Roman" w:hAnsi="Times New Roman"/>
          <w:sz w:val="2"/>
          <w:szCs w:val="2"/>
        </w:rPr>
      </w:pPr>
    </w:p>
    <w:p w:rsidR="00731707" w:rsidRPr="00826B64" w:rsidRDefault="00731707" w:rsidP="0056690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26B64">
        <w:rPr>
          <w:rFonts w:ascii="Times New Roman" w:hAnsi="Times New Roman"/>
          <w:b/>
          <w:i/>
          <w:sz w:val="28"/>
          <w:szCs w:val="28"/>
        </w:rPr>
        <w:t>4.2. Распределение видов учебной работы и их трудоемкости по разделам дисциплины</w:t>
      </w:r>
    </w:p>
    <w:tbl>
      <w:tblPr>
        <w:tblOverlap w:val="never"/>
        <w:tblW w:w="97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4755"/>
        <w:gridCol w:w="1057"/>
        <w:gridCol w:w="498"/>
        <w:gridCol w:w="509"/>
        <w:gridCol w:w="730"/>
        <w:gridCol w:w="1027"/>
      </w:tblGrid>
      <w:tr w:rsidR="00731707" w:rsidRPr="00826B64" w:rsidTr="00C038AB">
        <w:trPr>
          <w:trHeight w:val="331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2"/>
                <w:rFonts w:eastAsia="Arial Unicode MS"/>
                <w:b/>
              </w:rPr>
              <w:t>№</w:t>
            </w:r>
          </w:p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1"/>
                <w:rFonts w:ascii="Times New Roman" w:eastAsia="Trebuchet MS" w:hAnsi="Times New Roman"/>
              </w:rPr>
              <w:t>раздела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1"/>
                <w:rFonts w:ascii="Times New Roman" w:eastAsia="Trebuchet MS" w:hAnsi="Times New Roman"/>
              </w:rPr>
              <w:t>Наименование разделов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1"/>
                <w:rFonts w:ascii="Times New Roman" w:eastAsia="Trebuchet MS" w:hAnsi="Times New Roman"/>
              </w:rPr>
              <w:t>Количество часов</w:t>
            </w:r>
          </w:p>
        </w:tc>
      </w:tr>
      <w:tr w:rsidR="00731707" w:rsidRPr="00826B64" w:rsidTr="0096466C">
        <w:trPr>
          <w:trHeight w:val="538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1"/>
                <w:rFonts w:ascii="Times New Roman" w:eastAsia="Trebuchet MS" w:hAnsi="Times New Roman"/>
              </w:rPr>
              <w:t>Всего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1"/>
                <w:rFonts w:ascii="Times New Roman" w:eastAsia="Trebuchet MS" w:hAnsi="Times New Roman"/>
              </w:rPr>
              <w:t>Аудиторная</w:t>
            </w:r>
          </w:p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1"/>
                <w:rFonts w:ascii="Times New Roman" w:eastAsia="Trebuchet MS" w:hAnsi="Times New Roman"/>
              </w:rPr>
              <w:t>работа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1"/>
                <w:rFonts w:ascii="Times New Roman" w:eastAsia="Trebuchet MS" w:hAnsi="Times New Roman"/>
              </w:rPr>
              <w:t>СР</w:t>
            </w:r>
          </w:p>
        </w:tc>
      </w:tr>
      <w:tr w:rsidR="00731707" w:rsidRPr="00826B64" w:rsidTr="0096466C">
        <w:trPr>
          <w:trHeight w:val="262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826B64" w:rsidRDefault="00731707" w:rsidP="00566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2"/>
                <w:rFonts w:eastAsia="Arial Unicode MS"/>
                <w:b/>
              </w:rPr>
              <w:t>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2"/>
                <w:rFonts w:eastAsia="Arial Unicode MS"/>
                <w:b/>
              </w:rPr>
              <w:t>ПЗ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26B64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B64">
              <w:rPr>
                <w:rStyle w:val="22"/>
                <w:rFonts w:eastAsia="Arial Unicode MS"/>
                <w:b/>
              </w:rPr>
              <w:t>ЛЗ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707" w:rsidRPr="00826B64" w:rsidRDefault="00731707" w:rsidP="00566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1707" w:rsidRPr="008D4E65" w:rsidTr="0096466C">
        <w:trPr>
          <w:trHeight w:val="31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707" w:rsidRPr="008D4E65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65">
              <w:rPr>
                <w:rStyle w:val="21"/>
                <w:rFonts w:ascii="Times New Roman" w:eastAsia="Trebuchet MS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2D1B13" w:rsidRDefault="00C931B4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  <w:color w:val="000000"/>
              </w:rPr>
              <w:t>Основы методологической культуры социального педагога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D4E65" w:rsidRDefault="003E5852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D4E65" w:rsidRDefault="003E5852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D4E65" w:rsidRDefault="003E5852" w:rsidP="003E5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D4E65" w:rsidRDefault="008D4E6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8D4E65" w:rsidRDefault="005A56CC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731707" w:rsidRPr="008D4E65" w:rsidTr="0096466C">
        <w:trPr>
          <w:trHeight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707" w:rsidRPr="008D4E65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65">
              <w:rPr>
                <w:rStyle w:val="22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2D1B13" w:rsidRDefault="00C931B4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  <w:color w:val="000000"/>
              </w:rPr>
              <w:t>Методы и методики исследовательской работы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D4E65" w:rsidRDefault="003E5852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D4E65" w:rsidRDefault="003E5852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D4E65" w:rsidRDefault="003E5852" w:rsidP="003E5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8D4E65" w:rsidRDefault="008D4E6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8D4E65" w:rsidRDefault="005A56CC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17240" w:rsidRPr="008D4E65" w:rsidTr="0096466C">
        <w:trPr>
          <w:trHeight w:val="5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240" w:rsidRPr="008D4E65" w:rsidRDefault="00117240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8D4E65">
              <w:rPr>
                <w:rStyle w:val="22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40" w:rsidRPr="002D1B13" w:rsidRDefault="00C931B4" w:rsidP="00C931B4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Подходы к исследованию в системе социально-педагогической  деятельности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40" w:rsidRPr="008D4E65" w:rsidRDefault="003E5852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40" w:rsidRPr="008D4E65" w:rsidRDefault="003E5852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40" w:rsidRPr="008D4E65" w:rsidRDefault="003E5852" w:rsidP="003E5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240" w:rsidRPr="008D4E65" w:rsidRDefault="008D4E6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E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240" w:rsidRPr="008D4E65" w:rsidRDefault="005A56CC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31707" w:rsidRPr="008D4E65" w:rsidTr="0096466C">
        <w:trPr>
          <w:trHeight w:val="30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D4E65" w:rsidRDefault="00731707" w:rsidP="00F80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E6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D4E65" w:rsidRDefault="00731707" w:rsidP="00F80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66C" w:rsidRPr="008D4E65" w:rsidRDefault="0096466C" w:rsidP="0055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85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D4E65" w:rsidRDefault="00C931B4" w:rsidP="00C93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D4E65" w:rsidRDefault="008D4E65" w:rsidP="003E5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E58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8D4E65" w:rsidRDefault="008D4E65" w:rsidP="00F803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8D4E65" w:rsidRDefault="00C931B4" w:rsidP="00F803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</w:tbl>
    <w:p w:rsidR="00731707" w:rsidRPr="003E4417" w:rsidRDefault="00731707" w:rsidP="00F803D1">
      <w:pPr>
        <w:spacing w:after="0"/>
        <w:rPr>
          <w:rFonts w:ascii="Times New Roman" w:hAnsi="Times New Roman"/>
          <w:sz w:val="2"/>
          <w:szCs w:val="2"/>
        </w:rPr>
      </w:pPr>
    </w:p>
    <w:p w:rsidR="00731707" w:rsidRPr="00566900" w:rsidRDefault="00731707" w:rsidP="00F803D1">
      <w:pPr>
        <w:tabs>
          <w:tab w:val="left" w:leader="underscore" w:pos="5117"/>
          <w:tab w:val="left" w:leader="underscore" w:pos="592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6900">
        <w:rPr>
          <w:rFonts w:ascii="Times New Roman" w:hAnsi="Times New Roman"/>
          <w:b/>
          <w:i/>
          <w:sz w:val="28"/>
          <w:szCs w:val="28"/>
        </w:rPr>
        <w:t xml:space="preserve">4.3. Тематический план по видам учебной деятельности </w:t>
      </w:r>
    </w:p>
    <w:p w:rsidR="00731707" w:rsidRPr="00566900" w:rsidRDefault="00731707" w:rsidP="00F803D1">
      <w:pPr>
        <w:tabs>
          <w:tab w:val="left" w:leader="underscore" w:pos="5117"/>
          <w:tab w:val="left" w:leader="underscore" w:pos="592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6900">
        <w:rPr>
          <w:rStyle w:val="a3"/>
          <w:rFonts w:eastAsia="Arial Unicode MS"/>
          <w:sz w:val="28"/>
          <w:szCs w:val="28"/>
        </w:rPr>
        <w:t xml:space="preserve">Лекции 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558"/>
        <w:gridCol w:w="993"/>
        <w:gridCol w:w="4252"/>
        <w:gridCol w:w="2268"/>
      </w:tblGrid>
      <w:tr w:rsidR="00731707" w:rsidRPr="00566900" w:rsidTr="00E211B6">
        <w:trPr>
          <w:trHeight w:val="8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№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66900">
              <w:rPr>
                <w:rStyle w:val="21"/>
                <w:rFonts w:ascii="Times New Roman" w:eastAsia="Trebuchet MS" w:hAnsi="Times New Roman"/>
              </w:rPr>
              <w:t>п</w:t>
            </w:r>
            <w:proofErr w:type="gramEnd"/>
            <w:r w:rsidRPr="00566900">
              <w:rPr>
                <w:rStyle w:val="21"/>
                <w:rFonts w:ascii="Times New Roman" w:eastAsia="Trebuchet MS" w:hAnsi="Times New Roman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Номер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раздела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Объем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Тема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Учебно-наглядные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пособия</w:t>
            </w:r>
          </w:p>
        </w:tc>
      </w:tr>
      <w:tr w:rsidR="00731707" w:rsidRPr="00566900" w:rsidTr="00C038AB">
        <w:trPr>
          <w:trHeight w:val="29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E211B6" w:rsidRDefault="003E5852" w:rsidP="00F9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852">
              <w:rPr>
                <w:rFonts w:ascii="Times New Roman" w:hAnsi="Times New Roman"/>
                <w:b/>
                <w:color w:val="000000"/>
              </w:rPr>
              <w:t>Основы методологической культуры социального педагога</w:t>
            </w:r>
          </w:p>
        </w:tc>
      </w:tr>
      <w:tr w:rsidR="00731707" w:rsidRPr="00566900" w:rsidTr="00E211B6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Style w:val="22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F63C6A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96466C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2D1B13" w:rsidRDefault="00F97DE9" w:rsidP="00F97D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Основы методологии  социально-педагогического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Учебные пособия</w:t>
            </w:r>
          </w:p>
        </w:tc>
      </w:tr>
      <w:tr w:rsidR="00FC0615" w:rsidRPr="00566900" w:rsidTr="00422A45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Понятийный аппарат  психолого-педагогического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8D22B7" w:rsidP="00422A45">
            <w:pPr>
              <w:tabs>
                <w:tab w:val="left" w:pos="708"/>
              </w:tabs>
              <w:overflowPunct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</w:tr>
      <w:tr w:rsidR="00FC0615" w:rsidRPr="00566900" w:rsidTr="00E211B6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Методы научного познания. Методы теоретического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Таблица </w:t>
            </w:r>
          </w:p>
        </w:tc>
      </w:tr>
      <w:tr w:rsidR="00FC0615" w:rsidRPr="00566900" w:rsidTr="00E211B6">
        <w:trPr>
          <w:trHeight w:val="29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00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 по разделу часов: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0615" w:rsidRPr="00566900" w:rsidTr="00C038AB">
        <w:trPr>
          <w:trHeight w:val="29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13">
              <w:rPr>
                <w:rFonts w:ascii="Times New Roman" w:hAnsi="Times New Roman"/>
                <w:b/>
                <w:color w:val="000000"/>
              </w:rPr>
              <w:t>Методы и методики исследовательской работы</w:t>
            </w:r>
          </w:p>
        </w:tc>
      </w:tr>
      <w:tr w:rsidR="00FC0615" w:rsidRPr="00566900" w:rsidTr="00E211B6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Эмпирические методы психолого-педагогического исследования. Характеристика методов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8D22B7" w:rsidP="00566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методов</w:t>
            </w:r>
          </w:p>
        </w:tc>
      </w:tr>
      <w:tr w:rsidR="00FC0615" w:rsidRPr="00566900" w:rsidTr="00E211B6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Психолого-педагогический  эксперимент: этапы,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Таблицы, раздаточный материал</w:t>
            </w:r>
          </w:p>
        </w:tc>
      </w:tr>
      <w:tr w:rsidR="00FC0615" w:rsidRPr="00566900" w:rsidTr="00422A45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15" w:rsidRDefault="00FC0615" w:rsidP="00F97DE9">
            <w:pPr>
              <w:jc w:val="center"/>
            </w:pPr>
            <w:r w:rsidRPr="005D75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Логическая структура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Таблицы Схемы</w:t>
            </w:r>
          </w:p>
        </w:tc>
      </w:tr>
      <w:tr w:rsidR="00FC0615" w:rsidRPr="00566900" w:rsidTr="00422A45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615" w:rsidRDefault="00FC0615" w:rsidP="00F97DE9">
            <w:pPr>
              <w:jc w:val="center"/>
            </w:pPr>
            <w:r w:rsidRPr="005D75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FC06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Методики исследования. Сбор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Образцы методик</w:t>
            </w:r>
          </w:p>
        </w:tc>
      </w:tr>
      <w:tr w:rsidR="00FC0615" w:rsidRPr="00566900" w:rsidTr="00E211B6">
        <w:trPr>
          <w:trHeight w:val="29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00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lastRenderedPageBreak/>
              <w:t>Итого по разделу часов: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0615" w:rsidRPr="00566900" w:rsidTr="00C038AB">
        <w:trPr>
          <w:trHeight w:val="29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F97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13">
              <w:rPr>
                <w:rFonts w:ascii="Times New Roman" w:hAnsi="Times New Roman"/>
                <w:b/>
              </w:rPr>
              <w:t>Подходы к исследованию в системе социально-педагогической  деятельности</w:t>
            </w:r>
          </w:p>
        </w:tc>
      </w:tr>
      <w:tr w:rsidR="00FC0615" w:rsidRPr="00566900" w:rsidTr="00E211B6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Критерии исследования. Измерения в психолого-педагогическом исследовании.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Графики  ВКР</w:t>
            </w:r>
          </w:p>
        </w:tc>
      </w:tr>
      <w:tr w:rsidR="00FC0615" w:rsidRPr="00566900" w:rsidTr="00E211B6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286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Требования </w:t>
            </w:r>
            <w:r w:rsidR="002862E8">
              <w:rPr>
                <w:rFonts w:ascii="Times New Roman" w:hAnsi="Times New Roman"/>
              </w:rPr>
              <w:t xml:space="preserve">к результатам исследования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Образцы работ</w:t>
            </w:r>
          </w:p>
        </w:tc>
      </w:tr>
      <w:tr w:rsidR="00FC0615" w:rsidRPr="00566900" w:rsidTr="00E211B6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2D1B13" w:rsidRDefault="00FC0615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Научная ответственность исследователя. Защита квалификационной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2D1B13" w:rsidRDefault="00FC0615" w:rsidP="00566900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Памятка защиты ВКР бакалавра</w:t>
            </w:r>
          </w:p>
        </w:tc>
      </w:tr>
      <w:tr w:rsidR="00FC0615" w:rsidRPr="00566900" w:rsidTr="00E211B6">
        <w:trPr>
          <w:trHeight w:val="29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00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 по разделу часов: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0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566900" w:rsidRDefault="00FC0615" w:rsidP="00566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615" w:rsidRPr="00566900" w:rsidTr="00E211B6">
        <w:trPr>
          <w:trHeight w:val="30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00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3E5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615" w:rsidRPr="00566900" w:rsidRDefault="00FC0615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15" w:rsidRPr="00566900" w:rsidRDefault="00FC0615" w:rsidP="00566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1707" w:rsidRPr="00566900" w:rsidRDefault="00731707" w:rsidP="00566900">
      <w:pPr>
        <w:spacing w:after="0" w:line="240" w:lineRule="auto"/>
        <w:rPr>
          <w:rFonts w:ascii="Times New Roman" w:hAnsi="Times New Roman"/>
        </w:rPr>
      </w:pPr>
    </w:p>
    <w:p w:rsidR="00731707" w:rsidRPr="00566900" w:rsidRDefault="00FC0615" w:rsidP="0056690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731707" w:rsidRPr="00566900">
        <w:rPr>
          <w:rFonts w:ascii="Times New Roman" w:hAnsi="Times New Roman"/>
          <w:b/>
          <w:i/>
          <w:sz w:val="28"/>
          <w:szCs w:val="28"/>
        </w:rPr>
        <w:t>рактические занятия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1418"/>
        <w:gridCol w:w="992"/>
        <w:gridCol w:w="4536"/>
        <w:gridCol w:w="2268"/>
      </w:tblGrid>
      <w:tr w:rsidR="00731707" w:rsidRPr="00566900" w:rsidTr="004D2D22">
        <w:trPr>
          <w:trHeight w:val="8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№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66900">
              <w:rPr>
                <w:rStyle w:val="21"/>
                <w:rFonts w:ascii="Times New Roman" w:eastAsia="Trebuchet MS" w:hAnsi="Times New Roman"/>
              </w:rPr>
              <w:t>п</w:t>
            </w:r>
            <w:proofErr w:type="gramEnd"/>
            <w:r w:rsidRPr="00566900">
              <w:rPr>
                <w:rStyle w:val="21"/>
                <w:rFonts w:ascii="Times New Roman" w:eastAsia="Trebuchet MS" w:hAnsi="Times New Roma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Номер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раздела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Объем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F80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 xml:space="preserve">Тема </w:t>
            </w:r>
            <w:r w:rsidRPr="00566900">
              <w:rPr>
                <w:rFonts w:ascii="Times New Roman" w:hAnsi="Times New Roman"/>
                <w:b/>
              </w:rPr>
              <w:t>практических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Учебно-наглядные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пособия</w:t>
            </w:r>
          </w:p>
        </w:tc>
      </w:tr>
      <w:tr w:rsidR="00731707" w:rsidRPr="00566900" w:rsidTr="00C038AB">
        <w:trPr>
          <w:trHeight w:val="29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707" w:rsidRPr="00E211B6" w:rsidRDefault="00B84C16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852">
              <w:rPr>
                <w:rFonts w:ascii="Times New Roman" w:hAnsi="Times New Roman"/>
                <w:b/>
                <w:color w:val="000000"/>
              </w:rPr>
              <w:t>Основы методологической культуры социального педагога</w:t>
            </w:r>
          </w:p>
        </w:tc>
      </w:tr>
      <w:tr w:rsidR="00731707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Style w:val="22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566900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707" w:rsidRPr="002D1B13" w:rsidRDefault="00C13313" w:rsidP="00C13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  <w:bCs/>
              </w:rPr>
              <w:t>Значение методологии исследования социально-педагогических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2D1B13" w:rsidRDefault="00F803D1" w:rsidP="00DE657B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Схемы</w:t>
            </w:r>
          </w:p>
        </w:tc>
      </w:tr>
      <w:tr w:rsidR="00C13313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313" w:rsidRPr="00566900" w:rsidRDefault="00C13313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B23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FE3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Pr="002D1B13" w:rsidRDefault="00C13313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Принципы научного исследования в  социальной педагогике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313" w:rsidRPr="002D1B13" w:rsidRDefault="00B60C1E" w:rsidP="00DE657B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Блок-схемы</w:t>
            </w:r>
          </w:p>
        </w:tc>
      </w:tr>
      <w:tr w:rsidR="00C13313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313" w:rsidRPr="00566900" w:rsidRDefault="00C13313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B23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FE3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Pr="002D1B13" w:rsidRDefault="00B60C1E" w:rsidP="00C13313">
            <w:pPr>
              <w:spacing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  <w:bCs/>
              </w:rPr>
              <w:t>Объект и предмет, цели, задачи исследования.</w:t>
            </w:r>
            <w:r w:rsidRPr="002D1B13">
              <w:rPr>
                <w:rFonts w:ascii="Times New Roman" w:hAnsi="Times New Roman"/>
              </w:rPr>
              <w:t xml:space="preserve"> Гипотеза  и ее развитие в теме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313" w:rsidRPr="002D1B13" w:rsidRDefault="00B60C1E" w:rsidP="00DE657B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Блок-схемы</w:t>
            </w:r>
          </w:p>
        </w:tc>
      </w:tr>
      <w:tr w:rsidR="00C13313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313" w:rsidRPr="00566900" w:rsidRDefault="00C13313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B23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FE3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Pr="002D1B13" w:rsidRDefault="00B60C1E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Разработка категориального аппарата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313" w:rsidRPr="002D1B13" w:rsidRDefault="004D2D22" w:rsidP="00DE6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Варианты научного аппарата </w:t>
            </w:r>
          </w:p>
        </w:tc>
      </w:tr>
      <w:tr w:rsidR="00C13313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313" w:rsidRPr="00566900" w:rsidRDefault="00C13313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B23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FE3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Pr="002D1B13" w:rsidRDefault="00B60C1E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Сравнительно-исторические методы исследования: генетический метод, метод сравнения, исторический метод в социальной педагогике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313" w:rsidRPr="002D1B13" w:rsidRDefault="00B60C1E" w:rsidP="00DE657B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Учебные карточки</w:t>
            </w:r>
          </w:p>
        </w:tc>
      </w:tr>
      <w:tr w:rsidR="00C13313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313" w:rsidRPr="00566900" w:rsidRDefault="00C13313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B23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C13313" w:rsidP="00C13313">
            <w:pPr>
              <w:jc w:val="center"/>
            </w:pPr>
            <w:r w:rsidRPr="00FE3E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Pr="002D1B13" w:rsidRDefault="00B60C1E" w:rsidP="00B60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Теоретический анализ и обобщение научных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313" w:rsidRPr="002D1B13" w:rsidRDefault="00B60C1E" w:rsidP="00DE657B">
            <w:pPr>
              <w:spacing w:after="0" w:line="240" w:lineRule="auto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Презентация</w:t>
            </w:r>
          </w:p>
        </w:tc>
      </w:tr>
      <w:tr w:rsidR="00566900" w:rsidRPr="00566900" w:rsidTr="004D2D22">
        <w:trPr>
          <w:trHeight w:val="28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00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 по разделу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C13313" w:rsidP="00C1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900" w:rsidRPr="00566900" w:rsidTr="00C038AB">
        <w:trPr>
          <w:trHeight w:val="28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900" w:rsidRPr="002D1B13" w:rsidRDefault="00B84C16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13">
              <w:rPr>
                <w:rFonts w:ascii="Times New Roman" w:hAnsi="Times New Roman"/>
                <w:b/>
                <w:color w:val="000000"/>
              </w:rPr>
              <w:t>Методы и методики исследовательской работы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78741E" w:rsidP="00787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Требования к п</w:t>
            </w:r>
            <w:r w:rsidR="00B60C1E" w:rsidRPr="002D1B13">
              <w:rPr>
                <w:rFonts w:ascii="Times New Roman" w:hAnsi="Times New Roman"/>
              </w:rPr>
              <w:t>рименени</w:t>
            </w:r>
            <w:r w:rsidRPr="002D1B13">
              <w:rPr>
                <w:rFonts w:ascii="Times New Roman" w:hAnsi="Times New Roman"/>
              </w:rPr>
              <w:t>ю</w:t>
            </w:r>
            <w:r w:rsidR="00B60C1E" w:rsidRPr="002D1B13">
              <w:rPr>
                <w:rFonts w:ascii="Times New Roman" w:hAnsi="Times New Roman"/>
              </w:rPr>
              <w:t xml:space="preserve">  эмпирических методов 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F803D1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Опорные конспекты, методические рекомендации</w:t>
            </w:r>
          </w:p>
        </w:tc>
      </w:tr>
      <w:tr w:rsidR="00C13313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313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313" w:rsidRDefault="00B60C1E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Default="00B60C1E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313" w:rsidRPr="002D1B13" w:rsidRDefault="00B60C1E" w:rsidP="00787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Метод наблюдения (непрерывное, дискретное, </w:t>
            </w:r>
            <w:r w:rsidR="0078741E" w:rsidRPr="002D1B13">
              <w:rPr>
                <w:rFonts w:ascii="Times New Roman" w:hAnsi="Times New Roman"/>
              </w:rPr>
              <w:t>стандартизированное, групповое</w:t>
            </w:r>
            <w:r w:rsidRPr="002D1B13">
              <w:rPr>
                <w:rFonts w:ascii="Times New Roman" w:hAnsi="Times New Roman"/>
              </w:rPr>
              <w:t>, включенное,  не включенное).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313" w:rsidRPr="002D1B13" w:rsidRDefault="0078741E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Презентации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78741E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Требования к проведению беседы и тестирования с социально-педагогическими целями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DE657B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 Памятка для проведения тестирования и беседы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78741E" w:rsidP="00787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Разработка процедуры анкетирования и обработка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DE657B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Диагностический материал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78741E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Логические связи  в содержании  социально-педагогического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DE657B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Презентация </w:t>
            </w:r>
          </w:p>
        </w:tc>
      </w:tr>
      <w:tr w:rsidR="00B60C1E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1E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1E" w:rsidRDefault="0078741E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1E" w:rsidRDefault="0078741E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1E" w:rsidRPr="002D1B13" w:rsidRDefault="0078741E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Моделирование  эксперимента. Составление программы исследования с учетом выбора темы. Организация  и этапы эксперимента.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C1E" w:rsidRPr="002D1B13" w:rsidRDefault="0078741E" w:rsidP="00787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Программа эксперимента</w:t>
            </w:r>
          </w:p>
        </w:tc>
      </w:tr>
      <w:tr w:rsidR="00566900" w:rsidRPr="00566900" w:rsidTr="004D2D22">
        <w:trPr>
          <w:trHeight w:val="28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00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 по разделу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C13313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566900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566900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11B6" w:rsidRPr="00566900" w:rsidTr="00C038AB">
        <w:trPr>
          <w:trHeight w:val="28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1B6" w:rsidRPr="002D1B13" w:rsidRDefault="00B84C16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1B13">
              <w:rPr>
                <w:rFonts w:ascii="Times New Roman" w:hAnsi="Times New Roman"/>
                <w:b/>
              </w:rPr>
              <w:t>Подходы к исследованию в системе социально-педагогической  деятельности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78741E" w:rsidP="00787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Содержание формирующей экспериментальной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DE657B" w:rsidP="00787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 </w:t>
            </w:r>
            <w:r w:rsidR="0078741E" w:rsidRPr="002D1B13">
              <w:rPr>
                <w:rFonts w:ascii="Times New Roman" w:hAnsi="Times New Roman"/>
              </w:rPr>
              <w:t>Программа эксперимента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78741E" w:rsidP="00787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Научный язык  исследования. Работа с научно-</w:t>
            </w:r>
            <w:r w:rsidRPr="002D1B13">
              <w:rPr>
                <w:rFonts w:ascii="Times New Roman" w:hAnsi="Times New Roman"/>
              </w:rPr>
              <w:lastRenderedPageBreak/>
              <w:t xml:space="preserve">методической библиографической информацией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DE657B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lastRenderedPageBreak/>
              <w:t xml:space="preserve"> </w:t>
            </w:r>
            <w:r w:rsidR="0078741E" w:rsidRPr="002D1B13">
              <w:rPr>
                <w:rFonts w:ascii="Times New Roman" w:hAnsi="Times New Roman"/>
              </w:rPr>
              <w:t xml:space="preserve">Списки литературы 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78741E" w:rsidP="00787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D1B13">
              <w:rPr>
                <w:rFonts w:ascii="Times New Roman" w:hAnsi="Times New Roman"/>
              </w:rPr>
              <w:t>Социально-психолого-педагогическое</w:t>
            </w:r>
            <w:proofErr w:type="spellEnd"/>
            <w:r w:rsidRPr="002D1B13">
              <w:rPr>
                <w:rFonts w:ascii="Times New Roman" w:hAnsi="Times New Roman"/>
              </w:rPr>
              <w:t xml:space="preserve"> обследование, диагностика, мониторинг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DE657B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 </w:t>
            </w:r>
            <w:r w:rsidR="0078741E" w:rsidRPr="002D1B13">
              <w:rPr>
                <w:rFonts w:ascii="Times New Roman" w:hAnsi="Times New Roman"/>
              </w:rPr>
              <w:t>Образцы  диаграмм, графиков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78741E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Критерии и параметры измерения в исследовательской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DE657B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 </w:t>
            </w:r>
            <w:r w:rsidR="0078741E" w:rsidRPr="002D1B13">
              <w:rPr>
                <w:rFonts w:ascii="Times New Roman" w:hAnsi="Times New Roman"/>
              </w:rPr>
              <w:t>Образцы  диаграмм, графиков</w:t>
            </w:r>
          </w:p>
        </w:tc>
      </w:tr>
      <w:tr w:rsidR="00B60C1E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1E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C1E" w:rsidRDefault="00B60C1E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1E" w:rsidRDefault="00B60C1E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C1E" w:rsidRPr="002D1B13" w:rsidRDefault="0078741E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>Особенности  структуры  и содержания  курсовых и выпускных квалификационных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C1E" w:rsidRPr="002D1B13" w:rsidRDefault="00DE657B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 </w:t>
            </w:r>
            <w:r w:rsidR="0078741E" w:rsidRPr="002D1B13">
              <w:rPr>
                <w:rFonts w:ascii="Times New Roman" w:hAnsi="Times New Roman"/>
              </w:rPr>
              <w:t>Методическое пособие</w:t>
            </w:r>
          </w:p>
        </w:tc>
      </w:tr>
      <w:tr w:rsidR="00566900" w:rsidRPr="00566900" w:rsidTr="004D2D22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B60C1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900" w:rsidRPr="002D1B13" w:rsidRDefault="00C13313" w:rsidP="00E2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  <w:bCs/>
              </w:rPr>
              <w:t xml:space="preserve">Подготовка к представлению результатов исследования. </w:t>
            </w:r>
            <w:r w:rsidRPr="002D1B13">
              <w:rPr>
                <w:rFonts w:ascii="Times New Roman" w:hAnsi="Times New Roman"/>
              </w:rPr>
              <w:t>Защита научной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900" w:rsidRPr="002D1B13" w:rsidRDefault="00DE657B" w:rsidP="00F803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1B13">
              <w:rPr>
                <w:rFonts w:ascii="Times New Roman" w:hAnsi="Times New Roman"/>
              </w:rPr>
              <w:t xml:space="preserve"> </w:t>
            </w:r>
            <w:r w:rsidR="0078741E" w:rsidRPr="002D1B13">
              <w:rPr>
                <w:rFonts w:ascii="Times New Roman" w:hAnsi="Times New Roman"/>
              </w:rPr>
              <w:t>Образцы научных работ</w:t>
            </w:r>
            <w:r w:rsidRPr="002D1B13">
              <w:rPr>
                <w:rFonts w:ascii="Times New Roman" w:hAnsi="Times New Roman"/>
              </w:rPr>
              <w:t xml:space="preserve"> (КР, ВКР)</w:t>
            </w:r>
          </w:p>
        </w:tc>
      </w:tr>
      <w:tr w:rsidR="00E211B6" w:rsidRPr="00566900" w:rsidTr="004D2D22">
        <w:trPr>
          <w:trHeight w:val="283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1B6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 по разделу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1B6" w:rsidRPr="00E211B6" w:rsidRDefault="00E211B6" w:rsidP="00C1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1331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1B6" w:rsidRPr="00566900" w:rsidRDefault="00E211B6" w:rsidP="00E21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1B6" w:rsidRPr="00566900" w:rsidRDefault="00E211B6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707" w:rsidRPr="00566900" w:rsidTr="004D2D22">
        <w:trPr>
          <w:trHeight w:val="317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707" w:rsidRPr="00E211B6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1B6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E211B6" w:rsidRDefault="00E211B6" w:rsidP="00C13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1B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1331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1707" w:rsidRPr="00566900" w:rsidRDefault="00731707" w:rsidP="0056690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31707" w:rsidRPr="00566900" w:rsidRDefault="00731707" w:rsidP="00566900">
      <w:pPr>
        <w:spacing w:after="0" w:line="240" w:lineRule="auto"/>
        <w:rPr>
          <w:rStyle w:val="3"/>
          <w:rFonts w:eastAsia="Arial Unicode MS"/>
          <w:i/>
        </w:rPr>
      </w:pPr>
    </w:p>
    <w:p w:rsidR="00731707" w:rsidRPr="00566900" w:rsidRDefault="00DE657B" w:rsidP="00566900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Style w:val="3"/>
          <w:rFonts w:eastAsia="Arial Unicode MS"/>
          <w:i/>
          <w:sz w:val="28"/>
          <w:szCs w:val="28"/>
        </w:rPr>
        <w:t>С</w:t>
      </w:r>
      <w:r w:rsidR="00731707" w:rsidRPr="00566900">
        <w:rPr>
          <w:rStyle w:val="3"/>
          <w:rFonts w:eastAsia="Arial Unicode MS"/>
          <w:i/>
          <w:sz w:val="28"/>
          <w:szCs w:val="28"/>
        </w:rPr>
        <w:t xml:space="preserve">амостоятельная работа </w:t>
      </w:r>
      <w:proofErr w:type="gramStart"/>
      <w:r w:rsidR="00731707" w:rsidRPr="00566900">
        <w:rPr>
          <w:rStyle w:val="3"/>
          <w:rFonts w:eastAsia="Arial Unicode MS"/>
          <w:i/>
          <w:sz w:val="28"/>
          <w:szCs w:val="28"/>
        </w:rPr>
        <w:t>обучающегося</w:t>
      </w:r>
      <w:proofErr w:type="gramEnd"/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29"/>
        <w:gridCol w:w="1389"/>
        <w:gridCol w:w="4819"/>
        <w:gridCol w:w="2268"/>
      </w:tblGrid>
      <w:tr w:rsidR="00731707" w:rsidRPr="00566900" w:rsidTr="00C038AB">
        <w:trPr>
          <w:trHeight w:val="83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Раздел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900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дисцип</w:t>
            </w:r>
            <w:r w:rsidRPr="00566900">
              <w:rPr>
                <w:rStyle w:val="28pt"/>
                <w:rFonts w:eastAsia="Arial Unicode MS"/>
                <w:sz w:val="20"/>
                <w:szCs w:val="20"/>
              </w:rPr>
              <w:t>лины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 xml:space="preserve">№ </w:t>
            </w:r>
            <w:proofErr w:type="gramStart"/>
            <w:r w:rsidRPr="00566900">
              <w:rPr>
                <w:rStyle w:val="21"/>
                <w:rFonts w:ascii="Times New Roman" w:eastAsia="Trebuchet MS" w:hAnsi="Times New Roman"/>
              </w:rPr>
              <w:t>п</w:t>
            </w:r>
            <w:proofErr w:type="gramEnd"/>
            <w:r w:rsidRPr="00566900">
              <w:rPr>
                <w:rStyle w:val="21"/>
                <w:rFonts w:ascii="Times New Roman" w:eastAsia="Trebuchet MS" w:hAnsi="Times New Roman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 xml:space="preserve">Тема и вид самостоятельной работы </w:t>
            </w:r>
            <w:proofErr w:type="gramStart"/>
            <w:r w:rsidRPr="00566900">
              <w:rPr>
                <w:rStyle w:val="21"/>
                <w:rFonts w:ascii="Times New Roman" w:eastAsia="Trebuchet MS" w:hAnsi="Times New Roman"/>
              </w:rPr>
              <w:t>обучающегося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Трудое</w:t>
            </w:r>
            <w:r w:rsidRPr="00566900">
              <w:rPr>
                <w:rFonts w:ascii="Times New Roman" w:hAnsi="Times New Roman"/>
              </w:rPr>
              <w:t>м</w:t>
            </w:r>
            <w:r w:rsidRPr="00566900">
              <w:rPr>
                <w:rStyle w:val="21"/>
                <w:rFonts w:ascii="Times New Roman" w:eastAsia="Trebuchet MS" w:hAnsi="Times New Roman"/>
              </w:rPr>
              <w:t>кость</w:t>
            </w:r>
          </w:p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(в</w:t>
            </w:r>
            <w:r w:rsidRPr="00566900">
              <w:rPr>
                <w:rFonts w:ascii="Times New Roman" w:hAnsi="Times New Roman"/>
              </w:rPr>
              <w:t xml:space="preserve"> </w:t>
            </w:r>
            <w:r w:rsidRPr="00566900">
              <w:rPr>
                <w:rStyle w:val="21"/>
                <w:rFonts w:ascii="Times New Roman" w:eastAsia="Trebuchet MS" w:hAnsi="Times New Roman"/>
              </w:rPr>
              <w:t>часах)</w:t>
            </w:r>
          </w:p>
        </w:tc>
      </w:tr>
      <w:tr w:rsidR="00731707" w:rsidRPr="00566900" w:rsidTr="00C038AB">
        <w:trPr>
          <w:trHeight w:val="317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DE657B" w:rsidRDefault="00DE657B" w:rsidP="00F803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DE657B">
              <w:rPr>
                <w:rFonts w:ascii="Times New Roman" w:hAnsi="Times New Roman"/>
                <w:b/>
                <w:color w:val="000000"/>
              </w:rPr>
              <w:t>Основы методологической культуры социального педагога</w:t>
            </w:r>
          </w:p>
        </w:tc>
      </w:tr>
      <w:tr w:rsidR="00731707" w:rsidRPr="00566900" w:rsidTr="00C038AB">
        <w:trPr>
          <w:trHeight w:val="29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2"/>
                <w:rFonts w:eastAsia="Arial Unicode MS"/>
              </w:rPr>
              <w:t>Раздел 1</w:t>
            </w:r>
            <w:r w:rsidR="00DB4091">
              <w:rPr>
                <w:rStyle w:val="22"/>
                <w:rFonts w:eastAsia="Arial Unicode M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2974A3" w:rsidRDefault="001D5CDD" w:rsidP="001D5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TrebuchetMS11pt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CDD" w:rsidRPr="002D1B13" w:rsidRDefault="001D5CDD" w:rsidP="00422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Основы методологии  социально-педагогического исследования.</w:t>
            </w:r>
          </w:p>
          <w:p w:rsidR="001D5CDD" w:rsidRPr="002D1B13" w:rsidRDefault="00422A45" w:rsidP="001D5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Проанализировать </w:t>
            </w:r>
            <w:r w:rsidR="001D5CDD" w:rsidRPr="002D1B13">
              <w:rPr>
                <w:rFonts w:ascii="Times New Roman" w:hAnsi="Times New Roman"/>
                <w:sz w:val="20"/>
                <w:szCs w:val="20"/>
              </w:rPr>
              <w:t>современное  состояние   развития социально-педагогического образования,</w:t>
            </w:r>
          </w:p>
          <w:p w:rsidR="00F803D1" w:rsidRPr="002D1B13" w:rsidRDefault="00422A45" w:rsidP="001D5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реализацию педагогических инициатив в регионе, подобрать информацию из </w:t>
            </w:r>
            <w:proofErr w:type="spellStart"/>
            <w:r w:rsidRPr="002D1B13">
              <w:rPr>
                <w:rFonts w:ascii="Times New Roman" w:hAnsi="Times New Roman"/>
                <w:sz w:val="20"/>
                <w:szCs w:val="20"/>
              </w:rPr>
              <w:t>Интернет-источников</w:t>
            </w:r>
            <w:proofErr w:type="spellEnd"/>
            <w:r w:rsidRPr="002D1B13">
              <w:rPr>
                <w:rFonts w:ascii="Times New Roman" w:hAnsi="Times New Roman"/>
                <w:sz w:val="20"/>
                <w:szCs w:val="20"/>
              </w:rPr>
              <w:t>, подготовиться к выступлению и защите темы</w:t>
            </w:r>
            <w:r w:rsidR="001D5CDD" w:rsidRPr="002D1B13">
              <w:rPr>
                <w:rFonts w:ascii="Times New Roman" w:hAnsi="Times New Roman"/>
                <w:sz w:val="20"/>
                <w:szCs w:val="20"/>
              </w:rPr>
              <w:t xml:space="preserve"> на практическом  заняти</w:t>
            </w:r>
            <w:proofErr w:type="gramStart"/>
            <w:r w:rsidR="001D5CDD" w:rsidRPr="002D1B13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="001D5CDD" w:rsidRPr="002D1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CDD" w:rsidRPr="002D1B13">
              <w:rPr>
                <w:rFonts w:ascii="Times New Roman" w:hAnsi="Times New Roman"/>
                <w:i/>
                <w:sz w:val="20"/>
                <w:szCs w:val="20"/>
              </w:rPr>
              <w:t>информационная  папка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F803D1" w:rsidRDefault="001D5CDD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1707" w:rsidRPr="00566900" w:rsidTr="00C038AB">
        <w:trPr>
          <w:trHeight w:val="29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2974A3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A3">
              <w:rPr>
                <w:rStyle w:val="22"/>
                <w:rFonts w:eastAsia="Arial Unicode MS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CDD" w:rsidRPr="002D1B13" w:rsidRDefault="008D22B7" w:rsidP="001D5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D5CDD" w:rsidRPr="002D1B13">
              <w:rPr>
                <w:rFonts w:ascii="Times New Roman" w:hAnsi="Times New Roman"/>
                <w:sz w:val="20"/>
                <w:szCs w:val="20"/>
              </w:rPr>
              <w:t>оциально-педагогическо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D5CDD" w:rsidRPr="002D1B13">
              <w:rPr>
                <w:rFonts w:ascii="Times New Roman" w:hAnsi="Times New Roman"/>
                <w:sz w:val="20"/>
                <w:szCs w:val="20"/>
              </w:rPr>
              <w:t xml:space="preserve"> исследовани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4B1BD5" w:rsidRPr="002D1B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1707" w:rsidRPr="002D1B13" w:rsidRDefault="0044481C" w:rsidP="0044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Разработать опорную блок-схему «Принципы исследования в социальной педагогике» </w:t>
            </w:r>
            <w:r w:rsidR="00DB4091" w:rsidRPr="002D1B1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D1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блок-схема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175951" w:rsidRDefault="001D5CDD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03D1" w:rsidRPr="00566900" w:rsidTr="00C038AB">
        <w:trPr>
          <w:trHeight w:val="293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03D1" w:rsidRPr="00566900" w:rsidRDefault="00F803D1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3D1" w:rsidRPr="002974A3" w:rsidRDefault="00175951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2974A3">
              <w:rPr>
                <w:rStyle w:val="22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CDD" w:rsidRPr="002D1B13" w:rsidRDefault="001D5CDD" w:rsidP="0044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Понятийный аппарат  психолого-педагогического исследования </w:t>
            </w:r>
          </w:p>
          <w:p w:rsidR="00F803D1" w:rsidRPr="002D1B13" w:rsidRDefault="0044481C" w:rsidP="00444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Разработка памятки по определению категориального аппарата исследования по   одной из тем курсовой работы (</w:t>
            </w:r>
            <w:proofErr w:type="gramStart"/>
            <w:r w:rsidRPr="002D1B13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2D1B13">
              <w:rPr>
                <w:rFonts w:ascii="Times New Roman" w:hAnsi="Times New Roman"/>
                <w:sz w:val="20"/>
                <w:szCs w:val="20"/>
              </w:rPr>
              <w:t xml:space="preserve">. учебник </w:t>
            </w:r>
            <w:proofErr w:type="spellStart"/>
            <w:r w:rsidRPr="002D1B13">
              <w:rPr>
                <w:rFonts w:ascii="Times New Roman" w:hAnsi="Times New Roman"/>
                <w:sz w:val="20"/>
                <w:szCs w:val="20"/>
              </w:rPr>
              <w:t>А.Галагузовой</w:t>
            </w:r>
            <w:proofErr w:type="spellEnd"/>
            <w:r w:rsidRPr="002D1B13">
              <w:rPr>
                <w:rFonts w:ascii="Times New Roman" w:hAnsi="Times New Roman"/>
                <w:sz w:val="20"/>
                <w:szCs w:val="20"/>
              </w:rPr>
              <w:t xml:space="preserve">) - 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>памятка.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D1" w:rsidRPr="00175951" w:rsidRDefault="001D5CDD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5CDD" w:rsidRPr="00566900" w:rsidTr="00C038AB">
        <w:trPr>
          <w:trHeight w:val="293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CDD" w:rsidRPr="00566900" w:rsidRDefault="001D5CDD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974A3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CDD" w:rsidRPr="002D1B13" w:rsidRDefault="0044481C" w:rsidP="0044481C">
            <w:pPr>
              <w:pStyle w:val="ab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2D1B13">
              <w:rPr>
                <w:sz w:val="20"/>
                <w:szCs w:val="20"/>
              </w:rPr>
              <w:t xml:space="preserve">Проанализировать варианты научных единиц: объект-предмет, </w:t>
            </w:r>
            <w:proofErr w:type="spellStart"/>
            <w:proofErr w:type="gramStart"/>
            <w:r w:rsidRPr="002D1B13">
              <w:rPr>
                <w:sz w:val="20"/>
                <w:szCs w:val="20"/>
              </w:rPr>
              <w:t>цель-задачи</w:t>
            </w:r>
            <w:proofErr w:type="spellEnd"/>
            <w:proofErr w:type="gramEnd"/>
            <w:r w:rsidRPr="002D1B13">
              <w:rPr>
                <w:sz w:val="20"/>
                <w:szCs w:val="20"/>
              </w:rPr>
              <w:t xml:space="preserve">, гипотеза исследования на материале  2 работ, хранящихся на кафедре и составить </w:t>
            </w:r>
            <w:r w:rsidRPr="002D1B13">
              <w:rPr>
                <w:i/>
                <w:sz w:val="20"/>
                <w:szCs w:val="20"/>
              </w:rPr>
              <w:t>аналитическую справку</w:t>
            </w:r>
            <w:r w:rsidRPr="002D1B1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CDD" w:rsidRDefault="001D5CDD" w:rsidP="001D5CDD">
            <w:pPr>
              <w:jc w:val="center"/>
            </w:pPr>
            <w:r w:rsidRPr="00090A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5CDD" w:rsidRPr="00566900" w:rsidTr="00C038AB">
        <w:trPr>
          <w:trHeight w:val="293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CDD" w:rsidRPr="00566900" w:rsidRDefault="001D5CDD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974A3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CDD" w:rsidRPr="002D1B13" w:rsidRDefault="001D5CDD" w:rsidP="005669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Методы научного познания. Методы теоретического исследования</w:t>
            </w:r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D5CDD" w:rsidRPr="002D1B13" w:rsidRDefault="0044481C" w:rsidP="004B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>Сравнительно-исторические методы в исследовании</w:t>
            </w:r>
            <w:r w:rsidR="004B1BD5"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разработать </w:t>
            </w:r>
            <w:r w:rsidR="004B1BD5" w:rsidRPr="002D1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презентацию</w:t>
            </w:r>
            <w:r w:rsidR="004B1BD5"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CDD" w:rsidRDefault="001D5CDD" w:rsidP="001D5CDD">
            <w:pPr>
              <w:jc w:val="center"/>
            </w:pPr>
            <w:r w:rsidRPr="00090A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5CDD" w:rsidRPr="00566900" w:rsidTr="00C038AB">
        <w:trPr>
          <w:trHeight w:val="293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CDD" w:rsidRPr="00566900" w:rsidRDefault="001D5CDD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974A3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CDD" w:rsidRPr="002D1B13" w:rsidRDefault="0044481C" w:rsidP="004B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Природа и функции исследований в области социальной педагогики. Подготовить реферат, его защита -  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>реферат.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CDD" w:rsidRDefault="001D5CDD" w:rsidP="001D5CDD">
            <w:pPr>
              <w:jc w:val="center"/>
            </w:pPr>
            <w:r w:rsidRPr="00090A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5CDD" w:rsidRPr="00566900" w:rsidTr="00C038AB">
        <w:trPr>
          <w:trHeight w:val="293"/>
        </w:trPr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CDD" w:rsidRPr="00566900" w:rsidRDefault="001D5CDD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974A3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CDD" w:rsidRPr="002D1B13" w:rsidRDefault="004B1BD5" w:rsidP="004B1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На материале статьи (по выбору) из научно-методического журнала «Социальный педагог» и фрагментов  текста отметить какие научные методы применял автор – 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 xml:space="preserve">конспект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CDD" w:rsidRPr="00175951" w:rsidRDefault="001D5CDD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1707" w:rsidRPr="00566900" w:rsidTr="00175951">
        <w:trPr>
          <w:trHeight w:val="581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2D1B13" w:rsidRDefault="00731707" w:rsidP="005669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 по разделу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175951" w:rsidRDefault="00DE657B" w:rsidP="00DE6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175951" w:rsidRPr="00566900" w:rsidTr="00C038AB">
        <w:trPr>
          <w:trHeight w:val="581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951" w:rsidRPr="002D1B13" w:rsidRDefault="00DE657B" w:rsidP="0017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B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Методы и методики исследовательской работы</w:t>
            </w:r>
          </w:p>
        </w:tc>
      </w:tr>
      <w:tr w:rsidR="00731707" w:rsidRPr="00175951" w:rsidTr="00C038AB">
        <w:trPr>
          <w:trHeight w:val="308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2974A3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A3">
              <w:rPr>
                <w:rStyle w:val="2TrebuchetMS11pt"/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2D1B13" w:rsidRDefault="004B1BD5" w:rsidP="004B1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Самостоятельно в период практики составьте карту наблюдения и осуществите </w:t>
            </w:r>
            <w:proofErr w:type="spellStart"/>
            <w:r w:rsidRPr="002D1B13">
              <w:rPr>
                <w:rFonts w:ascii="Times New Roman" w:hAnsi="Times New Roman"/>
                <w:sz w:val="20"/>
                <w:szCs w:val="20"/>
              </w:rPr>
              <w:t>невключенное</w:t>
            </w:r>
            <w:proofErr w:type="spellEnd"/>
            <w:r w:rsidRPr="002D1B13">
              <w:rPr>
                <w:rFonts w:ascii="Times New Roman" w:hAnsi="Times New Roman"/>
                <w:sz w:val="20"/>
                <w:szCs w:val="20"/>
              </w:rPr>
              <w:t xml:space="preserve"> наблюдение за воспитанниками или педагогом с выделенной </w:t>
            </w:r>
            <w:r w:rsidRPr="002D1B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исследовательской целью – 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>карта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175951" w:rsidRDefault="00C038AB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</w:tr>
      <w:tr w:rsidR="00731707" w:rsidRPr="00175951" w:rsidTr="00C038AB">
        <w:trPr>
          <w:trHeight w:val="413"/>
        </w:trPr>
        <w:tc>
          <w:tcPr>
            <w:tcW w:w="13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2974A3" w:rsidRDefault="00731707" w:rsidP="00566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A3">
              <w:rPr>
                <w:rStyle w:val="22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707" w:rsidRPr="002D1B13" w:rsidRDefault="00C15881" w:rsidP="00C158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Составить анкету по предполагаемой теме своей курсовой работы и провести анкетирование агентов   социально-педагогической среды, обработать и проанализировать результаты, подготовиться к устной защите -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 xml:space="preserve"> анкетирование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07" w:rsidRPr="00175951" w:rsidRDefault="00C038AB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75951" w:rsidRPr="00175951" w:rsidTr="00C038AB">
        <w:trPr>
          <w:trHeight w:val="413"/>
        </w:trPr>
        <w:tc>
          <w:tcPr>
            <w:tcW w:w="131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5951" w:rsidRPr="00566900" w:rsidRDefault="00DB4091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900">
              <w:rPr>
                <w:rStyle w:val="22"/>
                <w:rFonts w:eastAsia="Arial Unicode MS"/>
              </w:rPr>
              <w:t>Раздел 2</w:t>
            </w:r>
            <w:r>
              <w:rPr>
                <w:rStyle w:val="22"/>
                <w:rFonts w:eastAsia="Arial Unicode MS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951" w:rsidRPr="002974A3" w:rsidRDefault="00175951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2974A3">
              <w:rPr>
                <w:rStyle w:val="22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951" w:rsidRPr="002D1B13" w:rsidRDefault="00C15881" w:rsidP="00C158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Провести беседу «Как вести себя в общественных местах» с детьми младшего школьного возраста с исследовательской целью. </w:t>
            </w:r>
            <w:r w:rsidRPr="002D1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Разработать вопросы</w:t>
            </w:r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беседе.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951" w:rsidRPr="00175951" w:rsidRDefault="00C038AB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D5CDD" w:rsidRPr="00175951" w:rsidTr="00C038AB">
        <w:trPr>
          <w:trHeight w:val="413"/>
        </w:trPr>
        <w:tc>
          <w:tcPr>
            <w:tcW w:w="131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CDD" w:rsidRPr="00566900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974A3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D1B13" w:rsidRDefault="008D22B7" w:rsidP="001D5C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D5CDD" w:rsidRPr="002D1B13">
              <w:rPr>
                <w:rFonts w:ascii="Times New Roman" w:hAnsi="Times New Roman"/>
                <w:sz w:val="20"/>
                <w:szCs w:val="20"/>
              </w:rPr>
              <w:t>едагогический  эксперимент: этапы, требования</w:t>
            </w:r>
          </w:p>
          <w:p w:rsidR="001D5CDD" w:rsidRPr="002D1B13" w:rsidRDefault="00C15881" w:rsidP="00E07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>Разработать схему социально-педагогического эксперимента с детьми в условиях семейного воспитания, включая этапы, длительность формирующего эксперимента и</w:t>
            </w:r>
            <w:r w:rsidR="00E07BC3"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возможных методи</w:t>
            </w:r>
            <w:proofErr w:type="gramStart"/>
            <w:r w:rsidR="00E07BC3"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1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схема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CDD" w:rsidRDefault="001D5CDD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D5CDD" w:rsidRPr="00175951" w:rsidTr="00C038AB">
        <w:trPr>
          <w:trHeight w:val="413"/>
        </w:trPr>
        <w:tc>
          <w:tcPr>
            <w:tcW w:w="131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CDD" w:rsidRPr="00566900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974A3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BC3" w:rsidRPr="002D1B13" w:rsidRDefault="00E07BC3" w:rsidP="001D5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color w:val="000000"/>
                <w:sz w:val="20"/>
                <w:szCs w:val="20"/>
              </w:rPr>
              <w:t>Разработать тему «</w:t>
            </w:r>
            <w:r w:rsidRPr="002D1B13">
              <w:rPr>
                <w:rFonts w:ascii="Times New Roman" w:hAnsi="Times New Roman"/>
                <w:sz w:val="20"/>
                <w:szCs w:val="20"/>
              </w:rPr>
              <w:t xml:space="preserve">Логическая структура исследования» на основе учебного пособия П.И.Образцова «Методология и методы психолого-педагогического исследования» в форме 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>презентации</w:t>
            </w:r>
          </w:p>
          <w:p w:rsidR="001D5CDD" w:rsidRPr="002D1B13" w:rsidRDefault="001D5CDD" w:rsidP="001D5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CDD" w:rsidRDefault="001D5CDD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D5CDD" w:rsidRPr="00175951" w:rsidTr="00C038AB">
        <w:trPr>
          <w:trHeight w:val="413"/>
        </w:trPr>
        <w:tc>
          <w:tcPr>
            <w:tcW w:w="131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5CDD" w:rsidRPr="00566900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974A3" w:rsidRDefault="001D5CDD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D1B13" w:rsidRDefault="001D5CDD" w:rsidP="001D5C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Методики исследования. Сбор данных</w:t>
            </w:r>
          </w:p>
          <w:p w:rsidR="001D5CDD" w:rsidRPr="002D1B13" w:rsidRDefault="00E07BC3" w:rsidP="00E07B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Отобрать по  рекомендованным источникам приемлемые методики исследования стиля педагогического  воздействия педагогов  на детей в условиях школы.  Подготовиться к защите темы на основе - 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>информационной  папки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CDD" w:rsidRDefault="001D5CDD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F352D" w:rsidRPr="00175951" w:rsidTr="00DB3691">
        <w:trPr>
          <w:trHeight w:val="581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52D" w:rsidRPr="002D1B13" w:rsidRDefault="00FF352D" w:rsidP="00DB36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Style w:val="21"/>
                <w:rFonts w:ascii="Times New Roman" w:eastAsia="Trebuchet MS" w:hAnsi="Times New Roman"/>
                <w:sz w:val="20"/>
                <w:szCs w:val="20"/>
              </w:rPr>
              <w:t>Итого по разделу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52D" w:rsidRPr="00175951" w:rsidRDefault="00FF352D" w:rsidP="00FF3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FF352D" w:rsidRPr="00175951" w:rsidTr="00DB3691">
        <w:trPr>
          <w:trHeight w:val="581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52D" w:rsidRPr="002D1B13" w:rsidRDefault="00FF352D" w:rsidP="00FF3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1B13">
              <w:rPr>
                <w:rFonts w:ascii="Times New Roman" w:hAnsi="Times New Roman"/>
                <w:b/>
                <w:sz w:val="20"/>
                <w:szCs w:val="20"/>
              </w:rPr>
              <w:t>Подходы к исследованию в системе социально-педагогической  деятельности</w:t>
            </w:r>
          </w:p>
        </w:tc>
      </w:tr>
      <w:tr w:rsidR="00175951" w:rsidRPr="00175951" w:rsidTr="00175951">
        <w:trPr>
          <w:trHeight w:val="413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951" w:rsidRPr="00566900" w:rsidRDefault="00175951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951" w:rsidRPr="002974A3" w:rsidRDefault="00C038AB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2974A3">
              <w:rPr>
                <w:rStyle w:val="22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DD" w:rsidRPr="002D1B13" w:rsidRDefault="001D5CDD" w:rsidP="00C038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Критерии исследования.</w:t>
            </w:r>
          </w:p>
          <w:p w:rsidR="00175951" w:rsidRPr="002D1B13" w:rsidRDefault="00C41376" w:rsidP="00C413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 Разработать на основе рекомендаций </w:t>
            </w:r>
            <w:proofErr w:type="spellStart"/>
            <w:r w:rsidRPr="002D1B13">
              <w:rPr>
                <w:rFonts w:ascii="Times New Roman" w:hAnsi="Times New Roman"/>
                <w:sz w:val="20"/>
                <w:szCs w:val="20"/>
              </w:rPr>
              <w:t>В.И.Загвязинского</w:t>
            </w:r>
            <w:proofErr w:type="spellEnd"/>
            <w:r w:rsidRPr="002D1B1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066F4E" w:rsidRPr="002D1B13">
              <w:rPr>
                <w:rFonts w:ascii="Times New Roman" w:hAnsi="Times New Roman"/>
                <w:sz w:val="20"/>
                <w:szCs w:val="20"/>
              </w:rPr>
              <w:t>иды критериев (</w:t>
            </w:r>
            <w:proofErr w:type="gramStart"/>
            <w:r w:rsidR="00066F4E" w:rsidRPr="002D1B13">
              <w:rPr>
                <w:rFonts w:ascii="Times New Roman" w:hAnsi="Times New Roman"/>
                <w:sz w:val="20"/>
                <w:szCs w:val="20"/>
              </w:rPr>
              <w:t>образовательный</w:t>
            </w:r>
            <w:proofErr w:type="gramEnd"/>
            <w:r w:rsidR="00066F4E" w:rsidRPr="002D1B13">
              <w:rPr>
                <w:rFonts w:ascii="Times New Roman" w:hAnsi="Times New Roman"/>
                <w:sz w:val="20"/>
                <w:szCs w:val="20"/>
              </w:rPr>
              <w:t xml:space="preserve">, воспитанности, психологического комфорта, </w:t>
            </w:r>
            <w:proofErr w:type="spellStart"/>
            <w:r w:rsidR="00066F4E" w:rsidRPr="002D1B13">
              <w:rPr>
                <w:rFonts w:ascii="Times New Roman" w:hAnsi="Times New Roman"/>
                <w:sz w:val="20"/>
                <w:szCs w:val="20"/>
              </w:rPr>
              <w:t>валеологический</w:t>
            </w:r>
            <w:proofErr w:type="spellEnd"/>
            <w:r w:rsidR="00066F4E" w:rsidRPr="002D1B13">
              <w:rPr>
                <w:rFonts w:ascii="Times New Roman" w:hAnsi="Times New Roman"/>
                <w:sz w:val="20"/>
                <w:szCs w:val="20"/>
              </w:rPr>
              <w:t>, социализации)</w:t>
            </w:r>
            <w:r w:rsidRPr="002D1B13">
              <w:rPr>
                <w:rFonts w:ascii="Times New Roman" w:hAnsi="Times New Roman"/>
                <w:sz w:val="20"/>
                <w:szCs w:val="20"/>
              </w:rPr>
              <w:t xml:space="preserve"> оценки исследовательской работы – 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>составление таблицы</w:t>
            </w:r>
            <w:r w:rsidR="00066F4E" w:rsidRPr="002D1B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951" w:rsidRPr="00175951" w:rsidRDefault="001D5CDD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F4E" w:rsidRPr="00175951" w:rsidTr="00C038AB">
        <w:trPr>
          <w:trHeight w:val="413"/>
        </w:trPr>
        <w:tc>
          <w:tcPr>
            <w:tcW w:w="131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6F4E" w:rsidRPr="00566900" w:rsidRDefault="00066F4E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974A3" w:rsidRDefault="00066F4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2974A3">
              <w:rPr>
                <w:rStyle w:val="22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D1B13" w:rsidRDefault="00066F4E" w:rsidP="00C413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Измерения в психолого-педагогическом исследовании.</w:t>
            </w:r>
          </w:p>
          <w:p w:rsidR="00066F4E" w:rsidRPr="002D1B13" w:rsidRDefault="00C41376" w:rsidP="00C413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На основе рекомендованной основной и периодической литературы  выявить вза</w:t>
            </w:r>
            <w:r w:rsidR="00066F4E" w:rsidRPr="002D1B13">
              <w:rPr>
                <w:rFonts w:ascii="Times New Roman" w:hAnsi="Times New Roman"/>
                <w:sz w:val="20"/>
                <w:szCs w:val="20"/>
              </w:rPr>
              <w:t>имосвязь диагностики с точностью выбора критерия исследования</w:t>
            </w:r>
            <w:r w:rsidRPr="002D1B13">
              <w:rPr>
                <w:rFonts w:ascii="Times New Roman" w:hAnsi="Times New Roman"/>
                <w:sz w:val="20"/>
                <w:szCs w:val="20"/>
              </w:rPr>
              <w:t xml:space="preserve"> – аналитическая справка по работе студента, хранящейся на кафедр</w:t>
            </w:r>
            <w:proofErr w:type="gramStart"/>
            <w:r w:rsidRPr="002D1B13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2D1B13">
              <w:rPr>
                <w:rFonts w:ascii="Times New Roman" w:hAnsi="Times New Roman"/>
                <w:sz w:val="20"/>
                <w:szCs w:val="20"/>
              </w:rPr>
              <w:t xml:space="preserve"> письменное 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>сообщение.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175951" w:rsidRDefault="00066F4E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F4E" w:rsidRPr="00175951" w:rsidTr="00C038AB">
        <w:trPr>
          <w:trHeight w:val="413"/>
        </w:trPr>
        <w:tc>
          <w:tcPr>
            <w:tcW w:w="13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6F4E" w:rsidRPr="00566900" w:rsidRDefault="00066F4E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974A3" w:rsidRDefault="00066F4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2974A3">
              <w:rPr>
                <w:rStyle w:val="22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D1B13" w:rsidRDefault="00066F4E" w:rsidP="003939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Разработка программы комплексного эксперимента с этапами и обоснованием диагностических и формирующих методик по теме </w:t>
            </w:r>
            <w:r w:rsidR="00393967" w:rsidRPr="002D1B13">
              <w:rPr>
                <w:rFonts w:ascii="Times New Roman" w:hAnsi="Times New Roman"/>
                <w:sz w:val="20"/>
                <w:szCs w:val="20"/>
              </w:rPr>
              <w:t xml:space="preserve">курсовой работы – </w:t>
            </w:r>
            <w:r w:rsidR="00393967" w:rsidRPr="002D1B13">
              <w:rPr>
                <w:rFonts w:ascii="Times New Roman" w:hAnsi="Times New Roman"/>
                <w:i/>
                <w:sz w:val="20"/>
                <w:szCs w:val="20"/>
              </w:rPr>
              <w:t>программа эксперимента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175951" w:rsidRDefault="00066F4E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F4E" w:rsidRPr="00175951" w:rsidTr="00DB3691">
        <w:trPr>
          <w:trHeight w:val="413"/>
        </w:trPr>
        <w:tc>
          <w:tcPr>
            <w:tcW w:w="13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6F4E" w:rsidRPr="00566900" w:rsidRDefault="00066F4E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974A3" w:rsidRDefault="00066F4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 w:rsidRPr="002974A3">
              <w:rPr>
                <w:rStyle w:val="22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D1B13" w:rsidRDefault="00066F4E" w:rsidP="00C038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proofErr w:type="gramStart"/>
            <w:r w:rsidRPr="002D1B1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D1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D1B13">
              <w:rPr>
                <w:rFonts w:ascii="Times New Roman" w:hAnsi="Times New Roman"/>
                <w:sz w:val="20"/>
                <w:szCs w:val="20"/>
              </w:rPr>
              <w:t>содержанию</w:t>
            </w:r>
            <w:proofErr w:type="gramEnd"/>
            <w:r w:rsidRPr="002D1B13">
              <w:rPr>
                <w:rFonts w:ascii="Times New Roman" w:hAnsi="Times New Roman"/>
                <w:sz w:val="20"/>
                <w:szCs w:val="20"/>
              </w:rPr>
              <w:t xml:space="preserve"> и оформлению результатов в курсовой</w:t>
            </w:r>
            <w:r w:rsidR="00393967" w:rsidRPr="002D1B13">
              <w:rPr>
                <w:rFonts w:ascii="Times New Roman" w:hAnsi="Times New Roman"/>
                <w:sz w:val="20"/>
                <w:szCs w:val="20"/>
              </w:rPr>
              <w:t xml:space="preserve"> работе </w:t>
            </w:r>
            <w:r w:rsidRPr="002D1B13">
              <w:rPr>
                <w:rFonts w:ascii="Times New Roman" w:hAnsi="Times New Roman"/>
                <w:sz w:val="20"/>
                <w:szCs w:val="20"/>
              </w:rPr>
              <w:t xml:space="preserve"> и ВКР.</w:t>
            </w:r>
          </w:p>
          <w:p w:rsidR="00066F4E" w:rsidRPr="002D1B13" w:rsidRDefault="00066F4E" w:rsidP="00393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Разработать таблицу отличий структуры содержания курсовой работы и итоговой квалификационной работы бакалавра</w:t>
            </w:r>
            <w:r w:rsidR="00393967" w:rsidRPr="002D1B1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393967" w:rsidRPr="002D1B13">
              <w:rPr>
                <w:rFonts w:ascii="Times New Roman" w:hAnsi="Times New Roman"/>
                <w:i/>
                <w:sz w:val="20"/>
                <w:szCs w:val="20"/>
              </w:rPr>
              <w:t>таблица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175951" w:rsidRDefault="00066F4E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F4E" w:rsidRPr="00175951" w:rsidTr="00DB3691">
        <w:trPr>
          <w:trHeight w:val="413"/>
        </w:trPr>
        <w:tc>
          <w:tcPr>
            <w:tcW w:w="13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6F4E" w:rsidRPr="00566900" w:rsidRDefault="00066F4E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974A3" w:rsidRDefault="00066F4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D1B13" w:rsidRDefault="00066F4E" w:rsidP="00C038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Защита квалификационной работы</w:t>
            </w:r>
            <w:r w:rsidR="00393967" w:rsidRPr="002D1B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66F4E" w:rsidRPr="002D1B13" w:rsidRDefault="00393967" w:rsidP="003939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>Разработать схему постановки задач общего характера при проведении констатирующего, формирующего и контрольного этапов социально-педагогического исследования -</w:t>
            </w:r>
            <w:r w:rsidRPr="002D1B13">
              <w:rPr>
                <w:rFonts w:ascii="Times New Roman" w:hAnsi="Times New Roman"/>
                <w:i/>
                <w:sz w:val="20"/>
                <w:szCs w:val="20"/>
              </w:rPr>
              <w:t xml:space="preserve"> схема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Pr="00175951" w:rsidRDefault="00066F4E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F4E" w:rsidRPr="00175951" w:rsidTr="00175951">
        <w:trPr>
          <w:trHeight w:val="413"/>
        </w:trPr>
        <w:tc>
          <w:tcPr>
            <w:tcW w:w="13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F4E" w:rsidRPr="00566900" w:rsidRDefault="00066F4E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Default="00066F4E" w:rsidP="00566900">
            <w:pPr>
              <w:spacing w:after="0" w:line="240" w:lineRule="auto"/>
              <w:jc w:val="center"/>
              <w:rPr>
                <w:rStyle w:val="22"/>
                <w:rFonts w:eastAsia="Arial Unicode MS"/>
                <w:sz w:val="20"/>
                <w:szCs w:val="20"/>
              </w:rPr>
            </w:pPr>
            <w:r>
              <w:rPr>
                <w:rStyle w:val="22"/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4E" w:rsidRPr="002D1B13" w:rsidRDefault="00066F4E" w:rsidP="002D1B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B13">
              <w:rPr>
                <w:rFonts w:ascii="Times New Roman" w:hAnsi="Times New Roman"/>
                <w:sz w:val="20"/>
                <w:szCs w:val="20"/>
              </w:rPr>
              <w:t xml:space="preserve">Разработать собственный шаблон </w:t>
            </w:r>
            <w:r w:rsidR="00C41376" w:rsidRPr="002D1B13">
              <w:rPr>
                <w:rFonts w:ascii="Times New Roman" w:hAnsi="Times New Roman"/>
                <w:sz w:val="20"/>
                <w:szCs w:val="20"/>
              </w:rPr>
              <w:t xml:space="preserve">презентации </w:t>
            </w:r>
            <w:proofErr w:type="gramStart"/>
            <w:r w:rsidR="00393967" w:rsidRPr="002D1B13">
              <w:rPr>
                <w:rFonts w:ascii="Times New Roman" w:hAnsi="Times New Roman"/>
                <w:sz w:val="20"/>
                <w:szCs w:val="20"/>
              </w:rPr>
              <w:t xml:space="preserve">для последующего применения  на  защите  курсовой </w:t>
            </w:r>
            <w:r w:rsidR="00393967" w:rsidRPr="002D1B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работы </w:t>
            </w:r>
            <w:r w:rsidR="00C41376" w:rsidRPr="002D1B13">
              <w:rPr>
                <w:rFonts w:ascii="Times New Roman" w:hAnsi="Times New Roman"/>
                <w:sz w:val="20"/>
                <w:szCs w:val="20"/>
              </w:rPr>
              <w:t>в соответствии с требованиями к академическому выступлению</w:t>
            </w:r>
            <w:proofErr w:type="gramEnd"/>
            <w:r w:rsidR="00393967" w:rsidRPr="002D1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1376" w:rsidRPr="002D1B1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1376" w:rsidRPr="002D1B13">
              <w:rPr>
                <w:rFonts w:ascii="Times New Roman" w:hAnsi="Times New Roman"/>
                <w:i/>
                <w:sz w:val="20"/>
                <w:szCs w:val="20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4E" w:rsidRDefault="00066F4E" w:rsidP="00C03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</w:tr>
      <w:tr w:rsidR="00175951" w:rsidRPr="00175951" w:rsidTr="00175951">
        <w:trPr>
          <w:trHeight w:val="413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951" w:rsidRPr="00566900" w:rsidRDefault="00175951" w:rsidP="0056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951" w:rsidRPr="00566900" w:rsidRDefault="00175951" w:rsidP="001759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Итого по разделу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951" w:rsidRPr="00175951" w:rsidRDefault="00DE657B" w:rsidP="00175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75951" w:rsidRPr="0017595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31707" w:rsidRPr="00175951" w:rsidTr="004905E6">
        <w:trPr>
          <w:trHeight w:val="509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707" w:rsidRPr="00566900" w:rsidRDefault="00731707" w:rsidP="0056690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6900">
              <w:rPr>
                <w:rStyle w:val="21"/>
                <w:rFonts w:ascii="Times New Roman" w:eastAsia="Trebuchet MS" w:hAnsi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07" w:rsidRPr="004905E6" w:rsidRDefault="009E3546" w:rsidP="00490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</w:tr>
    </w:tbl>
    <w:p w:rsidR="00731707" w:rsidRPr="006B08DD" w:rsidRDefault="00731707" w:rsidP="00A81E8F">
      <w:pPr>
        <w:pStyle w:val="100"/>
        <w:numPr>
          <w:ilvl w:val="0"/>
          <w:numId w:val="11"/>
        </w:numPr>
        <w:shd w:val="clear" w:color="auto" w:fill="auto"/>
        <w:tabs>
          <w:tab w:val="left" w:pos="284"/>
        </w:tabs>
        <w:spacing w:line="278" w:lineRule="exact"/>
        <w:rPr>
          <w:color w:val="auto"/>
          <w:lang w:eastAsia="ru-RU" w:bidi="ru-RU"/>
        </w:rPr>
      </w:pPr>
      <w:r w:rsidRPr="006B08DD">
        <w:rPr>
          <w:color w:val="auto"/>
          <w:lang w:eastAsia="ru-RU" w:bidi="ru-RU"/>
        </w:rPr>
        <w:t xml:space="preserve">Примерная тематика курсовых </w:t>
      </w:r>
      <w:r w:rsidR="009E7327" w:rsidRPr="006B08DD">
        <w:rPr>
          <w:color w:val="auto"/>
          <w:lang w:eastAsia="ru-RU" w:bidi="ru-RU"/>
        </w:rPr>
        <w:t>работ</w:t>
      </w:r>
    </w:p>
    <w:p w:rsidR="00C41376" w:rsidRPr="00393967" w:rsidRDefault="00C41376" w:rsidP="00A81E8F">
      <w:pPr>
        <w:pStyle w:val="100"/>
        <w:shd w:val="clear" w:color="auto" w:fill="auto"/>
        <w:tabs>
          <w:tab w:val="left" w:pos="284"/>
        </w:tabs>
        <w:spacing w:line="278" w:lineRule="exact"/>
        <w:ind w:firstLine="709"/>
        <w:rPr>
          <w:b w:val="0"/>
          <w:i w:val="0"/>
          <w:color w:val="auto"/>
          <w:sz w:val="22"/>
          <w:szCs w:val="22"/>
          <w:lang w:eastAsia="ru-RU" w:bidi="ru-RU"/>
        </w:rPr>
      </w:pPr>
      <w:r w:rsidRPr="00393967">
        <w:rPr>
          <w:b w:val="0"/>
          <w:i w:val="0"/>
          <w:color w:val="auto"/>
          <w:sz w:val="22"/>
          <w:szCs w:val="22"/>
          <w:lang w:eastAsia="ru-RU" w:bidi="ru-RU"/>
        </w:rPr>
        <w:t xml:space="preserve">Не </w:t>
      </w:r>
      <w:proofErr w:type="gramStart"/>
      <w:r w:rsidRPr="00393967">
        <w:rPr>
          <w:b w:val="0"/>
          <w:i w:val="0"/>
          <w:color w:val="auto"/>
          <w:sz w:val="22"/>
          <w:szCs w:val="22"/>
          <w:lang w:eastAsia="ru-RU" w:bidi="ru-RU"/>
        </w:rPr>
        <w:t>предусмотрена</w:t>
      </w:r>
      <w:proofErr w:type="gramEnd"/>
      <w:r w:rsidRPr="00393967">
        <w:rPr>
          <w:b w:val="0"/>
          <w:i w:val="0"/>
          <w:color w:val="auto"/>
          <w:sz w:val="22"/>
          <w:szCs w:val="22"/>
          <w:lang w:eastAsia="ru-RU" w:bidi="ru-RU"/>
        </w:rPr>
        <w:t xml:space="preserve"> учебным планом</w:t>
      </w:r>
    </w:p>
    <w:p w:rsidR="00731707" w:rsidRPr="006B08DD" w:rsidRDefault="00731707" w:rsidP="006B08DD">
      <w:pPr>
        <w:pStyle w:val="100"/>
        <w:numPr>
          <w:ilvl w:val="0"/>
          <w:numId w:val="11"/>
        </w:numPr>
        <w:shd w:val="clear" w:color="auto" w:fill="auto"/>
        <w:tabs>
          <w:tab w:val="left" w:pos="284"/>
          <w:tab w:val="left" w:pos="888"/>
        </w:tabs>
        <w:spacing w:line="240" w:lineRule="exact"/>
        <w:ind w:left="0" w:firstLine="709"/>
        <w:rPr>
          <w:i w:val="0"/>
          <w:color w:val="000000"/>
          <w:lang w:eastAsia="ru-RU" w:bidi="ru-RU"/>
        </w:rPr>
      </w:pPr>
      <w:r w:rsidRPr="006B08DD">
        <w:rPr>
          <w:color w:val="000000"/>
          <w:lang w:eastAsia="ru-RU" w:bidi="ru-RU"/>
        </w:rPr>
        <w:t>Учебно-методическое и информационное обеспечение дисциплины</w:t>
      </w:r>
    </w:p>
    <w:p w:rsidR="00731707" w:rsidRPr="00F65C02" w:rsidRDefault="00731707" w:rsidP="00A81E8F">
      <w:pPr>
        <w:pStyle w:val="100"/>
        <w:shd w:val="clear" w:color="auto" w:fill="auto"/>
        <w:tabs>
          <w:tab w:val="left" w:pos="284"/>
          <w:tab w:val="left" w:pos="888"/>
        </w:tabs>
        <w:spacing w:line="240" w:lineRule="exact"/>
        <w:ind w:firstLine="709"/>
        <w:rPr>
          <w:color w:val="000000"/>
          <w:lang w:eastAsia="ru-RU" w:bidi="ru-RU"/>
        </w:rPr>
      </w:pPr>
      <w:r w:rsidRPr="00F65C02">
        <w:rPr>
          <w:color w:val="000000"/>
          <w:lang w:eastAsia="ru-RU" w:bidi="ru-RU"/>
        </w:rPr>
        <w:t xml:space="preserve">6.1. Обеспеченность </w:t>
      </w:r>
      <w:proofErr w:type="gramStart"/>
      <w:r w:rsidRPr="00F65C02">
        <w:rPr>
          <w:color w:val="000000"/>
          <w:lang w:eastAsia="ru-RU" w:bidi="ru-RU"/>
        </w:rPr>
        <w:t>обучающихся</w:t>
      </w:r>
      <w:proofErr w:type="gramEnd"/>
      <w:r w:rsidRPr="00F65C02">
        <w:rPr>
          <w:color w:val="000000"/>
          <w:lang w:eastAsia="ru-RU" w:bidi="ru-RU"/>
        </w:rPr>
        <w:t xml:space="preserve"> учебниками, учебными пособиями</w:t>
      </w:r>
    </w:p>
    <w:p w:rsidR="00731707" w:rsidRPr="00E95468" w:rsidRDefault="00731707" w:rsidP="00731707">
      <w:pPr>
        <w:pStyle w:val="100"/>
        <w:shd w:val="clear" w:color="auto" w:fill="auto"/>
        <w:tabs>
          <w:tab w:val="left" w:pos="888"/>
        </w:tabs>
        <w:spacing w:line="240" w:lineRule="exact"/>
        <w:ind w:firstLine="0"/>
        <w:jc w:val="left"/>
        <w:rPr>
          <w:b w:val="0"/>
          <w:i w:val="0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2018"/>
        <w:gridCol w:w="1295"/>
        <w:gridCol w:w="915"/>
        <w:gridCol w:w="1311"/>
        <w:gridCol w:w="1341"/>
        <w:gridCol w:w="1468"/>
      </w:tblGrid>
      <w:tr w:rsidR="00392C28" w:rsidRPr="00DB3691" w:rsidTr="00660859">
        <w:tc>
          <w:tcPr>
            <w:tcW w:w="520" w:type="dxa"/>
            <w:vAlign w:val="center"/>
          </w:tcPr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п\</w:t>
            </w:r>
            <w:proofErr w:type="gramStart"/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97" w:type="dxa"/>
            <w:vAlign w:val="center"/>
          </w:tcPr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Наименование учебника, учебного пособия</w:t>
            </w:r>
          </w:p>
        </w:tc>
        <w:tc>
          <w:tcPr>
            <w:tcW w:w="1403" w:type="dxa"/>
            <w:vAlign w:val="center"/>
          </w:tcPr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Автор</w:t>
            </w:r>
          </w:p>
        </w:tc>
        <w:tc>
          <w:tcPr>
            <w:tcW w:w="985" w:type="dxa"/>
            <w:vAlign w:val="center"/>
          </w:tcPr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1420" w:type="dxa"/>
            <w:vAlign w:val="center"/>
          </w:tcPr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Ко-во экземпляров</w:t>
            </w:r>
          </w:p>
        </w:tc>
        <w:tc>
          <w:tcPr>
            <w:tcW w:w="1453" w:type="dxa"/>
            <w:vAlign w:val="center"/>
          </w:tcPr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Электронная</w:t>
            </w:r>
          </w:p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версия</w:t>
            </w:r>
          </w:p>
        </w:tc>
        <w:tc>
          <w:tcPr>
            <w:tcW w:w="1593" w:type="dxa"/>
            <w:vAlign w:val="center"/>
          </w:tcPr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B3691">
              <w:rPr>
                <w:b w:val="0"/>
                <w:i w:val="0"/>
                <w:color w:val="auto"/>
                <w:sz w:val="24"/>
                <w:szCs w:val="24"/>
              </w:rPr>
              <w:t>Место размещения электронной версии</w:t>
            </w:r>
          </w:p>
        </w:tc>
      </w:tr>
      <w:tr w:rsidR="00D23AF4" w:rsidRPr="00DB3691" w:rsidTr="00F65C02">
        <w:tc>
          <w:tcPr>
            <w:tcW w:w="9571" w:type="dxa"/>
            <w:gridSpan w:val="7"/>
          </w:tcPr>
          <w:p w:rsidR="00D23AF4" w:rsidRPr="00DB3691" w:rsidRDefault="00D23AF4" w:rsidP="00D23AF4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Основная литература</w:t>
            </w:r>
          </w:p>
        </w:tc>
      </w:tr>
      <w:tr w:rsidR="00392C28" w:rsidRPr="00DB3691" w:rsidTr="00660859">
        <w:tc>
          <w:tcPr>
            <w:tcW w:w="520" w:type="dxa"/>
          </w:tcPr>
          <w:p w:rsidR="00731707" w:rsidRPr="00DB3691" w:rsidRDefault="00D23AF4" w:rsidP="00660859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40" w:lineRule="exact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393967" w:rsidRPr="00DB3691" w:rsidRDefault="00393967" w:rsidP="00D23AF4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 xml:space="preserve">Методология и методика педагогических исследований. Учебное пособие.– Майкоп: Изд-во АГУ, 2003. –  174 </w:t>
            </w:r>
            <w:proofErr w:type="gramStart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с</w:t>
            </w:r>
            <w:proofErr w:type="gramEnd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1403" w:type="dxa"/>
          </w:tcPr>
          <w:p w:rsidR="00393967" w:rsidRPr="00DB3691" w:rsidRDefault="00393967" w:rsidP="00393967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Кудаев</w:t>
            </w:r>
            <w:proofErr w:type="spellEnd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 xml:space="preserve"> М.Р.</w:t>
            </w:r>
          </w:p>
          <w:p w:rsidR="00731707" w:rsidRPr="00DB3691" w:rsidRDefault="00731707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85" w:type="dxa"/>
          </w:tcPr>
          <w:p w:rsidR="00731707" w:rsidRPr="00DB3691" w:rsidRDefault="00392C28" w:rsidP="00607E0D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2003</w:t>
            </w:r>
          </w:p>
        </w:tc>
        <w:tc>
          <w:tcPr>
            <w:tcW w:w="1420" w:type="dxa"/>
          </w:tcPr>
          <w:p w:rsidR="00731707" w:rsidRPr="00DB3691" w:rsidRDefault="00731707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color w:val="auto"/>
              </w:rPr>
            </w:pPr>
          </w:p>
        </w:tc>
        <w:tc>
          <w:tcPr>
            <w:tcW w:w="1453" w:type="dxa"/>
          </w:tcPr>
          <w:p w:rsidR="00731707" w:rsidRPr="00DB3691" w:rsidRDefault="00393967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+</w:t>
            </w:r>
          </w:p>
        </w:tc>
        <w:tc>
          <w:tcPr>
            <w:tcW w:w="1593" w:type="dxa"/>
          </w:tcPr>
          <w:p w:rsidR="00393967" w:rsidRPr="00DB3691" w:rsidRDefault="00393967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Ауд. 210-А,</w:t>
            </w:r>
          </w:p>
          <w:p w:rsidR="00731707" w:rsidRPr="00DB3691" w:rsidRDefault="00393967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образовательный портал ПГУ им. Т.Г. Шевченко</w:t>
            </w:r>
          </w:p>
        </w:tc>
      </w:tr>
      <w:tr w:rsidR="00660859" w:rsidRPr="00DB3691" w:rsidTr="00660859">
        <w:tc>
          <w:tcPr>
            <w:tcW w:w="520" w:type="dxa"/>
          </w:tcPr>
          <w:p w:rsidR="00392C28" w:rsidRPr="00DB3691" w:rsidRDefault="00392C28" w:rsidP="00660859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40" w:lineRule="exact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</w:tcPr>
          <w:p w:rsidR="00392C28" w:rsidRPr="00DB3691" w:rsidRDefault="00392C28" w:rsidP="00D23AF4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 xml:space="preserve">Введение в научно-педагогическое исследование: учебное </w:t>
            </w:r>
            <w:proofErr w:type="spellStart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пособие</w:t>
            </w:r>
            <w:proofErr w:type="gramStart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.К</w:t>
            </w:r>
            <w:proofErr w:type="gramEnd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алининград</w:t>
            </w:r>
            <w:proofErr w:type="spellEnd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: Изд-во КГУ, 2003.- 151.</w:t>
            </w:r>
          </w:p>
        </w:tc>
        <w:tc>
          <w:tcPr>
            <w:tcW w:w="1403" w:type="dxa"/>
          </w:tcPr>
          <w:p w:rsidR="00392C28" w:rsidRPr="00DB3691" w:rsidRDefault="00392C28" w:rsidP="00393967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Брызгалова С.И.</w:t>
            </w:r>
          </w:p>
        </w:tc>
        <w:tc>
          <w:tcPr>
            <w:tcW w:w="985" w:type="dxa"/>
          </w:tcPr>
          <w:p w:rsidR="00392C28" w:rsidRPr="00DB3691" w:rsidRDefault="00607E0D" w:rsidP="00607E0D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2003</w:t>
            </w:r>
          </w:p>
        </w:tc>
        <w:tc>
          <w:tcPr>
            <w:tcW w:w="1420" w:type="dxa"/>
          </w:tcPr>
          <w:p w:rsidR="00392C28" w:rsidRPr="00DB3691" w:rsidRDefault="00392C2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color w:val="auto"/>
              </w:rPr>
            </w:pPr>
          </w:p>
        </w:tc>
        <w:tc>
          <w:tcPr>
            <w:tcW w:w="1453" w:type="dxa"/>
          </w:tcPr>
          <w:p w:rsidR="00392C28" w:rsidRPr="00DB3691" w:rsidRDefault="00392C2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+</w:t>
            </w:r>
          </w:p>
        </w:tc>
        <w:tc>
          <w:tcPr>
            <w:tcW w:w="1593" w:type="dxa"/>
          </w:tcPr>
          <w:p w:rsidR="00392C28" w:rsidRPr="00DB3691" w:rsidRDefault="00392C2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Ауд. 210-А,</w:t>
            </w:r>
          </w:p>
          <w:p w:rsidR="00392C28" w:rsidRPr="00DB3691" w:rsidRDefault="00392C2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образовательный портал ПГУ им. Т.Г. Шевченко</w:t>
            </w:r>
          </w:p>
        </w:tc>
      </w:tr>
      <w:tr w:rsidR="00660859" w:rsidRPr="00DB3691" w:rsidTr="00660859">
        <w:tc>
          <w:tcPr>
            <w:tcW w:w="520" w:type="dxa"/>
          </w:tcPr>
          <w:p w:rsidR="00660859" w:rsidRPr="00DB3691" w:rsidRDefault="00660859" w:rsidP="00660859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40" w:lineRule="exact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</w:tcPr>
          <w:p w:rsidR="00660859" w:rsidRPr="00DB3691" w:rsidRDefault="00660859" w:rsidP="00660859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Методы и методология психолого-педагогического исследования. – СПб</w:t>
            </w:r>
            <w:proofErr w:type="gramStart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 xml:space="preserve">.: </w:t>
            </w:r>
            <w:proofErr w:type="gramEnd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Питер, 2004.- с. 268</w:t>
            </w:r>
          </w:p>
        </w:tc>
        <w:tc>
          <w:tcPr>
            <w:tcW w:w="1403" w:type="dxa"/>
          </w:tcPr>
          <w:p w:rsidR="00660859" w:rsidRPr="00DB3691" w:rsidRDefault="00660859" w:rsidP="00DB3691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Образцов  П.И.</w:t>
            </w:r>
          </w:p>
        </w:tc>
        <w:tc>
          <w:tcPr>
            <w:tcW w:w="985" w:type="dxa"/>
          </w:tcPr>
          <w:p w:rsidR="00660859" w:rsidRPr="00DB3691" w:rsidRDefault="00660859" w:rsidP="00DB3691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2004</w:t>
            </w:r>
          </w:p>
        </w:tc>
        <w:tc>
          <w:tcPr>
            <w:tcW w:w="1420" w:type="dxa"/>
          </w:tcPr>
          <w:p w:rsidR="00660859" w:rsidRPr="00DB3691" w:rsidRDefault="00C10DF4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53" w:type="dxa"/>
          </w:tcPr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+</w:t>
            </w:r>
          </w:p>
        </w:tc>
        <w:tc>
          <w:tcPr>
            <w:tcW w:w="1593" w:type="dxa"/>
          </w:tcPr>
          <w:p w:rsidR="00660859" w:rsidRPr="00DB3691" w:rsidRDefault="00B348F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Библиотека ПГУ </w:t>
            </w:r>
          </w:p>
        </w:tc>
      </w:tr>
      <w:tr w:rsidR="00660859" w:rsidRPr="00DB3691" w:rsidTr="00660859">
        <w:tc>
          <w:tcPr>
            <w:tcW w:w="520" w:type="dxa"/>
          </w:tcPr>
          <w:p w:rsidR="00660859" w:rsidRPr="00DB3691" w:rsidRDefault="00660859" w:rsidP="00660859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40" w:lineRule="exact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</w:tcPr>
          <w:p w:rsidR="00660859" w:rsidRPr="00DB3691" w:rsidRDefault="00660859" w:rsidP="00392C2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Методология и методика психолого-педагогических исследований</w:t>
            </w:r>
          </w:p>
          <w:p w:rsidR="00660859" w:rsidRPr="00DB3691" w:rsidRDefault="00660859" w:rsidP="00392C2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Курс  лекций.- Тирасполь, ПГУ, 2010 - с.221</w:t>
            </w:r>
          </w:p>
        </w:tc>
        <w:tc>
          <w:tcPr>
            <w:tcW w:w="1403" w:type="dxa"/>
          </w:tcPr>
          <w:p w:rsidR="00660859" w:rsidRPr="00DB3691" w:rsidRDefault="00660859" w:rsidP="00393967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Илькова А.П.</w:t>
            </w:r>
          </w:p>
        </w:tc>
        <w:tc>
          <w:tcPr>
            <w:tcW w:w="985" w:type="dxa"/>
          </w:tcPr>
          <w:p w:rsidR="00660859" w:rsidRPr="00DB3691" w:rsidRDefault="00660859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2010</w:t>
            </w:r>
          </w:p>
        </w:tc>
        <w:tc>
          <w:tcPr>
            <w:tcW w:w="1420" w:type="dxa"/>
          </w:tcPr>
          <w:p w:rsidR="00660859" w:rsidRPr="00C10DF4" w:rsidRDefault="00B348F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+</w:t>
            </w:r>
          </w:p>
        </w:tc>
        <w:tc>
          <w:tcPr>
            <w:tcW w:w="1593" w:type="dxa"/>
          </w:tcPr>
          <w:p w:rsidR="00B348F8" w:rsidRDefault="00B348F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Библиотека ПГУ </w:t>
            </w:r>
          </w:p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Ауд. 210-А,</w:t>
            </w:r>
          </w:p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образовательный портал ПГУ им. Т.Г. Шевченко</w:t>
            </w:r>
          </w:p>
        </w:tc>
      </w:tr>
      <w:tr w:rsidR="00660859" w:rsidRPr="00DB3691" w:rsidTr="00660859">
        <w:tc>
          <w:tcPr>
            <w:tcW w:w="520" w:type="dxa"/>
          </w:tcPr>
          <w:p w:rsidR="00660859" w:rsidRPr="00DB3691" w:rsidRDefault="00660859" w:rsidP="00660859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40" w:lineRule="exact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</w:tcPr>
          <w:p w:rsidR="00660859" w:rsidRPr="00DB3691" w:rsidRDefault="00660859" w:rsidP="00D23AF4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Методология и методика психолого-педагогических исследований</w:t>
            </w:r>
          </w:p>
          <w:p w:rsidR="00660859" w:rsidRPr="00DB3691" w:rsidRDefault="00660859" w:rsidP="00392C2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Курс  лекций.- Тирасполь, Полиграфист, 2011.- с.172</w:t>
            </w:r>
          </w:p>
        </w:tc>
        <w:tc>
          <w:tcPr>
            <w:tcW w:w="1403" w:type="dxa"/>
          </w:tcPr>
          <w:p w:rsidR="00660859" w:rsidRPr="00DB3691" w:rsidRDefault="00660859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Илькова А.П.</w:t>
            </w:r>
          </w:p>
        </w:tc>
        <w:tc>
          <w:tcPr>
            <w:tcW w:w="985" w:type="dxa"/>
          </w:tcPr>
          <w:p w:rsidR="00660859" w:rsidRPr="00DB3691" w:rsidRDefault="00660859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2011</w:t>
            </w:r>
          </w:p>
        </w:tc>
        <w:tc>
          <w:tcPr>
            <w:tcW w:w="1420" w:type="dxa"/>
          </w:tcPr>
          <w:p w:rsidR="00660859" w:rsidRPr="00DB3691" w:rsidRDefault="00C10DF4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C10DF4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53" w:type="dxa"/>
          </w:tcPr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+</w:t>
            </w:r>
          </w:p>
        </w:tc>
        <w:tc>
          <w:tcPr>
            <w:tcW w:w="1593" w:type="dxa"/>
          </w:tcPr>
          <w:p w:rsidR="00B348F8" w:rsidRDefault="00B348F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Библиотека ПГУ </w:t>
            </w:r>
          </w:p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Ауд. 210-А,</w:t>
            </w:r>
          </w:p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образовательный портал ПГУ им. Т.Г. Шевченко</w:t>
            </w:r>
          </w:p>
        </w:tc>
      </w:tr>
      <w:tr w:rsidR="00660859" w:rsidRPr="00DB3691" w:rsidTr="00660859">
        <w:tc>
          <w:tcPr>
            <w:tcW w:w="520" w:type="dxa"/>
          </w:tcPr>
          <w:p w:rsidR="00660859" w:rsidRPr="00DB3691" w:rsidRDefault="00660859" w:rsidP="00660859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40" w:lineRule="exact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</w:tcPr>
          <w:p w:rsidR="00660859" w:rsidRPr="00DB3691" w:rsidRDefault="00660859" w:rsidP="00D23AF4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 xml:space="preserve">Методология и методы </w:t>
            </w: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lastRenderedPageBreak/>
              <w:t>психолого-педагогического исследования: уч. Пособие для вузов</w:t>
            </w:r>
          </w:p>
          <w:p w:rsidR="00660859" w:rsidRPr="00DB3691" w:rsidRDefault="00660859" w:rsidP="00D23AF4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М.: Академия, 2012.- с. 208</w:t>
            </w:r>
          </w:p>
        </w:tc>
        <w:tc>
          <w:tcPr>
            <w:tcW w:w="1403" w:type="dxa"/>
          </w:tcPr>
          <w:p w:rsidR="00660859" w:rsidRPr="00DB3691" w:rsidRDefault="00660859" w:rsidP="00607E0D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2"/>
                <w:szCs w:val="22"/>
              </w:rPr>
            </w:pPr>
            <w:proofErr w:type="spellStart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lastRenderedPageBreak/>
              <w:t>Загвязинский</w:t>
            </w:r>
            <w:proofErr w:type="spellEnd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 xml:space="preserve"> В.И., </w:t>
            </w:r>
            <w:proofErr w:type="spellStart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lastRenderedPageBreak/>
              <w:t>Атаханов</w:t>
            </w:r>
            <w:proofErr w:type="spellEnd"/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 xml:space="preserve"> Р. </w:t>
            </w:r>
          </w:p>
        </w:tc>
        <w:tc>
          <w:tcPr>
            <w:tcW w:w="985" w:type="dxa"/>
          </w:tcPr>
          <w:p w:rsidR="00660859" w:rsidRPr="00DB3691" w:rsidRDefault="00660859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lastRenderedPageBreak/>
              <w:t>2012</w:t>
            </w:r>
          </w:p>
        </w:tc>
        <w:tc>
          <w:tcPr>
            <w:tcW w:w="1420" w:type="dxa"/>
          </w:tcPr>
          <w:p w:rsidR="00660859" w:rsidRPr="00DB3691" w:rsidRDefault="00B348F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53" w:type="dxa"/>
          </w:tcPr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:rsidR="00660859" w:rsidRPr="00DB3691" w:rsidRDefault="00B348F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Библиотека ПГУ</w:t>
            </w:r>
          </w:p>
        </w:tc>
      </w:tr>
      <w:tr w:rsidR="00660859" w:rsidRPr="00DB3691" w:rsidTr="00660859">
        <w:tc>
          <w:tcPr>
            <w:tcW w:w="520" w:type="dxa"/>
          </w:tcPr>
          <w:p w:rsidR="00660859" w:rsidRPr="00DB3691" w:rsidRDefault="00660859" w:rsidP="00660859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40" w:lineRule="exact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</w:tcPr>
          <w:p w:rsidR="00660859" w:rsidRPr="00B348F8" w:rsidRDefault="00660859" w:rsidP="00D23AF4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48F8">
              <w:rPr>
                <w:b w:val="0"/>
                <w:i w:val="0"/>
                <w:color w:val="auto"/>
                <w:sz w:val="24"/>
                <w:szCs w:val="24"/>
              </w:rPr>
              <w:t xml:space="preserve">Исследовательская деятельность педагога </w:t>
            </w:r>
          </w:p>
          <w:p w:rsidR="00660859" w:rsidRPr="00B348F8" w:rsidRDefault="00660859" w:rsidP="00660859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48F8">
              <w:rPr>
                <w:b w:val="0"/>
                <w:i w:val="0"/>
                <w:color w:val="auto"/>
                <w:sz w:val="24"/>
                <w:szCs w:val="24"/>
              </w:rPr>
              <w:t xml:space="preserve">М.: Академия, 2012.- </w:t>
            </w:r>
          </w:p>
        </w:tc>
        <w:tc>
          <w:tcPr>
            <w:tcW w:w="1403" w:type="dxa"/>
          </w:tcPr>
          <w:p w:rsidR="00660859" w:rsidRPr="00DB3691" w:rsidRDefault="00660859" w:rsidP="00660859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2"/>
                <w:szCs w:val="22"/>
              </w:rPr>
              <w:t>Загвязинский В.И.</w:t>
            </w:r>
          </w:p>
        </w:tc>
        <w:tc>
          <w:tcPr>
            <w:tcW w:w="985" w:type="dxa"/>
          </w:tcPr>
          <w:p w:rsidR="00660859" w:rsidRPr="00DB3691" w:rsidRDefault="00660859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2012</w:t>
            </w:r>
          </w:p>
        </w:tc>
        <w:tc>
          <w:tcPr>
            <w:tcW w:w="1420" w:type="dxa"/>
          </w:tcPr>
          <w:p w:rsidR="00660859" w:rsidRPr="00DB3691" w:rsidRDefault="00B348F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453" w:type="dxa"/>
          </w:tcPr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:rsidR="00660859" w:rsidRPr="00DB3691" w:rsidRDefault="00B348F8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Библиотека ПГУ</w:t>
            </w:r>
          </w:p>
        </w:tc>
      </w:tr>
      <w:tr w:rsidR="00660859" w:rsidRPr="00DB3691" w:rsidTr="00660859">
        <w:tc>
          <w:tcPr>
            <w:tcW w:w="520" w:type="dxa"/>
          </w:tcPr>
          <w:p w:rsidR="00660859" w:rsidRPr="00DB3691" w:rsidRDefault="00660859" w:rsidP="00660859">
            <w:pPr>
              <w:pStyle w:val="100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40" w:lineRule="exact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197" w:type="dxa"/>
          </w:tcPr>
          <w:p w:rsidR="00660859" w:rsidRPr="00B348F8" w:rsidRDefault="00660859" w:rsidP="00D23AF4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48F8">
              <w:rPr>
                <w:b w:val="0"/>
                <w:i w:val="0"/>
                <w:color w:val="auto"/>
                <w:sz w:val="24"/>
                <w:szCs w:val="24"/>
              </w:rPr>
              <w:t>Итоговая  государственная аттестация студентов-бакалавров.  Методические рекомендации.</w:t>
            </w:r>
          </w:p>
        </w:tc>
        <w:tc>
          <w:tcPr>
            <w:tcW w:w="1403" w:type="dxa"/>
          </w:tcPr>
          <w:p w:rsidR="00660859" w:rsidRPr="00DB3691" w:rsidRDefault="00660859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 xml:space="preserve">Сост. Жолтяк Е.В., Мельничук А.В. – Тирасполь: Изд-во </w:t>
            </w:r>
            <w:proofErr w:type="spellStart"/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Приднестр</w:t>
            </w:r>
            <w:proofErr w:type="gramStart"/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.у</w:t>
            </w:r>
            <w:proofErr w:type="gramEnd"/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н-та</w:t>
            </w:r>
            <w:proofErr w:type="spellEnd"/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, 2017. 52 с.</w:t>
            </w:r>
          </w:p>
        </w:tc>
        <w:tc>
          <w:tcPr>
            <w:tcW w:w="985" w:type="dxa"/>
          </w:tcPr>
          <w:p w:rsidR="00660859" w:rsidRPr="00DB3691" w:rsidRDefault="00660859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20" w:type="dxa"/>
          </w:tcPr>
          <w:p w:rsidR="00660859" w:rsidRPr="00DB3691" w:rsidRDefault="00660859" w:rsidP="00C038AB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</w:tcPr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+</w:t>
            </w:r>
          </w:p>
        </w:tc>
        <w:tc>
          <w:tcPr>
            <w:tcW w:w="1593" w:type="dxa"/>
          </w:tcPr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Ауд. 210-А,</w:t>
            </w:r>
          </w:p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</w:tabs>
              <w:spacing w:line="240" w:lineRule="exact"/>
              <w:ind w:firstLine="0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DB3691">
              <w:rPr>
                <w:b w:val="0"/>
                <w:i w:val="0"/>
                <w:color w:val="auto"/>
                <w:sz w:val="20"/>
                <w:szCs w:val="20"/>
              </w:rPr>
              <w:t>образовательный портал ПГУ им. Т.Г. Шевченко</w:t>
            </w:r>
          </w:p>
        </w:tc>
      </w:tr>
      <w:tr w:rsidR="00660859" w:rsidRPr="00DB3691" w:rsidTr="00C038AB">
        <w:tc>
          <w:tcPr>
            <w:tcW w:w="9571" w:type="dxa"/>
            <w:gridSpan w:val="7"/>
          </w:tcPr>
          <w:p w:rsidR="00660859" w:rsidRPr="00DB3691" w:rsidRDefault="00660859" w:rsidP="00B348F8">
            <w:pPr>
              <w:pStyle w:val="100"/>
              <w:shd w:val="clear" w:color="auto" w:fill="auto"/>
              <w:tabs>
                <w:tab w:val="left" w:pos="888"/>
                <w:tab w:val="left" w:leader="underscore" w:pos="8861"/>
              </w:tabs>
              <w:spacing w:line="269" w:lineRule="exact"/>
              <w:ind w:firstLine="0"/>
              <w:jc w:val="left"/>
              <w:rPr>
                <w:color w:val="auto"/>
                <w:sz w:val="24"/>
                <w:szCs w:val="24"/>
                <w:lang w:eastAsia="ru-RU" w:bidi="ru-RU"/>
              </w:rPr>
            </w:pPr>
            <w:r w:rsidRPr="00DB3691">
              <w:rPr>
                <w:color w:val="auto"/>
                <w:sz w:val="24"/>
                <w:szCs w:val="24"/>
                <w:lang w:eastAsia="ru-RU" w:bidi="ru-RU"/>
              </w:rPr>
              <w:t xml:space="preserve">Итого </w:t>
            </w:r>
            <w:r w:rsidRPr="00DB3691">
              <w:rPr>
                <w:color w:val="auto"/>
              </w:rPr>
              <w:t>по дисциплине:</w:t>
            </w:r>
            <w:r w:rsidRPr="00DB3691">
              <w:rPr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="00B348F8">
              <w:rPr>
                <w:color w:val="auto"/>
                <w:sz w:val="24"/>
                <w:szCs w:val="24"/>
                <w:lang w:eastAsia="ru-RU" w:bidi="ru-RU"/>
              </w:rPr>
              <w:t>70</w:t>
            </w:r>
            <w:r w:rsidRPr="00DB3691">
              <w:rPr>
                <w:color w:val="auto"/>
              </w:rPr>
              <w:t>% печатных изданий</w:t>
            </w:r>
            <w:r w:rsidRPr="00DB3691">
              <w:rPr>
                <w:color w:val="auto"/>
                <w:sz w:val="24"/>
                <w:szCs w:val="24"/>
                <w:lang w:eastAsia="ru-RU" w:bidi="ru-RU"/>
              </w:rPr>
              <w:t xml:space="preserve"> ___;    </w:t>
            </w:r>
            <w:r w:rsidR="00B348F8">
              <w:rPr>
                <w:color w:val="auto"/>
                <w:sz w:val="24"/>
                <w:szCs w:val="24"/>
                <w:lang w:eastAsia="ru-RU" w:bidi="ru-RU"/>
              </w:rPr>
              <w:t>70</w:t>
            </w:r>
            <w:r w:rsidRPr="00DB3691">
              <w:rPr>
                <w:color w:val="auto"/>
                <w:sz w:val="24"/>
                <w:szCs w:val="24"/>
                <w:lang w:eastAsia="ru-RU" w:bidi="ru-RU"/>
              </w:rPr>
              <w:t xml:space="preserve">  </w:t>
            </w:r>
            <w:r w:rsidRPr="00DB3691">
              <w:rPr>
                <w:color w:val="auto"/>
              </w:rPr>
              <w:t>% электронных____</w:t>
            </w:r>
          </w:p>
        </w:tc>
      </w:tr>
    </w:tbl>
    <w:p w:rsidR="00731707" w:rsidRDefault="00731707" w:rsidP="00F65C02">
      <w:pPr>
        <w:tabs>
          <w:tab w:val="left" w:pos="522"/>
          <w:tab w:val="left" w:leader="underscore" w:pos="8301"/>
        </w:tabs>
        <w:spacing w:line="278" w:lineRule="exact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A0334">
        <w:rPr>
          <w:rFonts w:ascii="Times New Roman" w:hAnsi="Times New Roman"/>
          <w:b/>
          <w:i/>
          <w:sz w:val="28"/>
          <w:szCs w:val="28"/>
        </w:rPr>
        <w:t>6.2. Программное обеспечение и Интернет-ресурсы</w:t>
      </w:r>
      <w:r w:rsidR="005A0334" w:rsidRPr="005A0334">
        <w:rPr>
          <w:rFonts w:ascii="Times New Roman" w:hAnsi="Times New Roman"/>
          <w:b/>
          <w:i/>
          <w:sz w:val="28"/>
          <w:szCs w:val="28"/>
        </w:rPr>
        <w:t>:</w:t>
      </w:r>
    </w:p>
    <w:p w:rsidR="00660859" w:rsidRPr="00F93749" w:rsidRDefault="0071576A" w:rsidP="00DA7DCA">
      <w:pPr>
        <w:pStyle w:val="Default"/>
        <w:numPr>
          <w:ilvl w:val="0"/>
          <w:numId w:val="7"/>
        </w:numPr>
        <w:tabs>
          <w:tab w:val="left" w:pos="0"/>
          <w:tab w:val="left" w:pos="284"/>
        </w:tabs>
        <w:ind w:left="0" w:right="-143" w:firstLine="0"/>
        <w:rPr>
          <w:sz w:val="28"/>
          <w:szCs w:val="28"/>
        </w:rPr>
      </w:pPr>
      <w:hyperlink r:id="rId5" w:tgtFrame="_blank" w:history="1">
        <w:proofErr w:type="spellStart"/>
        <w:r w:rsidR="00660859" w:rsidRPr="00F93749">
          <w:rPr>
            <w:rStyle w:val="a6"/>
            <w:sz w:val="28"/>
            <w:szCs w:val="28"/>
          </w:rPr>
          <w:t>spsu.ru</w:t>
        </w:r>
        <w:proofErr w:type="spellEnd"/>
        <w:r w:rsidR="00660859" w:rsidRPr="00F93749">
          <w:rPr>
            <w:rStyle w:val="a6"/>
            <w:sz w:val="28"/>
            <w:szCs w:val="28"/>
          </w:rPr>
          <w:t xml:space="preserve"> </w:t>
        </w:r>
      </w:hyperlink>
      <w:r w:rsidR="00660859" w:rsidRPr="00F93749">
        <w:rPr>
          <w:sz w:val="28"/>
          <w:szCs w:val="28"/>
        </w:rPr>
        <w:t xml:space="preserve"> – сайт Приднестровского государственного университета им. Т.Г. Шевченко; </w:t>
      </w:r>
    </w:p>
    <w:p w:rsidR="00660859" w:rsidRPr="00F93749" w:rsidRDefault="0071576A" w:rsidP="00DA7DCA">
      <w:pPr>
        <w:pStyle w:val="ab"/>
        <w:numPr>
          <w:ilvl w:val="0"/>
          <w:numId w:val="7"/>
        </w:numPr>
        <w:tabs>
          <w:tab w:val="left" w:pos="0"/>
          <w:tab w:val="left" w:pos="284"/>
        </w:tabs>
        <w:ind w:left="0" w:right="-143" w:firstLine="0"/>
        <w:rPr>
          <w:sz w:val="28"/>
          <w:szCs w:val="28"/>
        </w:rPr>
      </w:pPr>
      <w:hyperlink r:id="rId6" w:history="1">
        <w:r w:rsidR="00660859" w:rsidRPr="00F93749">
          <w:rPr>
            <w:rStyle w:val="a6"/>
            <w:rFonts w:eastAsia="Arial Unicode MS"/>
            <w:sz w:val="28"/>
            <w:szCs w:val="28"/>
          </w:rPr>
          <w:t>http://www.ru/</w:t>
        </w:r>
      </w:hyperlink>
      <w:r w:rsidR="00660859" w:rsidRPr="00F93749">
        <w:rPr>
          <w:sz w:val="28"/>
          <w:szCs w:val="28"/>
        </w:rPr>
        <w:t xml:space="preserve"> - список WWW-серверов образовательного назначения, университетов, институтов и образовательных центров России;</w:t>
      </w:r>
    </w:p>
    <w:p w:rsidR="00660859" w:rsidRPr="00F93749" w:rsidRDefault="0071576A" w:rsidP="00DA7DCA">
      <w:pPr>
        <w:pStyle w:val="Default"/>
        <w:numPr>
          <w:ilvl w:val="0"/>
          <w:numId w:val="7"/>
        </w:numPr>
        <w:tabs>
          <w:tab w:val="left" w:pos="0"/>
          <w:tab w:val="left" w:pos="284"/>
        </w:tabs>
        <w:ind w:left="0" w:right="-143" w:firstLine="0"/>
        <w:jc w:val="both"/>
        <w:rPr>
          <w:sz w:val="28"/>
          <w:szCs w:val="28"/>
        </w:rPr>
      </w:pPr>
      <w:hyperlink r:id="rId7" w:history="1">
        <w:r w:rsidR="00660859" w:rsidRPr="00F93749">
          <w:rPr>
            <w:rStyle w:val="a6"/>
            <w:sz w:val="28"/>
            <w:szCs w:val="28"/>
          </w:rPr>
          <w:t>http://e</w:t>
        </w:r>
        <w:r w:rsidR="00660859" w:rsidRPr="00F93749">
          <w:rPr>
            <w:rStyle w:val="a6"/>
            <w:sz w:val="28"/>
            <w:szCs w:val="28"/>
            <w:lang w:val="en-US"/>
          </w:rPr>
          <w:t>library</w:t>
        </w:r>
        <w:r w:rsidR="00660859" w:rsidRPr="00F93749">
          <w:rPr>
            <w:rStyle w:val="a6"/>
            <w:sz w:val="28"/>
            <w:szCs w:val="28"/>
          </w:rPr>
          <w:t>.ru</w:t>
        </w:r>
      </w:hyperlink>
      <w:r w:rsidR="00660859" w:rsidRPr="00F93749">
        <w:rPr>
          <w:sz w:val="28"/>
          <w:szCs w:val="28"/>
        </w:rPr>
        <w:t>– научная электронная библиотека;</w:t>
      </w:r>
    </w:p>
    <w:p w:rsidR="00660859" w:rsidRPr="00F93749" w:rsidRDefault="0071576A" w:rsidP="00DA7DCA">
      <w:pPr>
        <w:pStyle w:val="Default"/>
        <w:numPr>
          <w:ilvl w:val="0"/>
          <w:numId w:val="7"/>
        </w:numPr>
        <w:tabs>
          <w:tab w:val="left" w:pos="0"/>
          <w:tab w:val="left" w:pos="284"/>
        </w:tabs>
        <w:ind w:left="0" w:right="-143" w:firstLine="0"/>
        <w:rPr>
          <w:sz w:val="28"/>
          <w:szCs w:val="28"/>
        </w:rPr>
      </w:pPr>
      <w:hyperlink r:id="rId8" w:history="1">
        <w:r w:rsidR="00660859" w:rsidRPr="00F93749">
          <w:rPr>
            <w:rStyle w:val="a6"/>
            <w:sz w:val="28"/>
            <w:szCs w:val="28"/>
          </w:rPr>
          <w:t>http://naukaip.ru</w:t>
        </w:r>
      </w:hyperlink>
      <w:r w:rsidR="00660859" w:rsidRPr="00F93749">
        <w:rPr>
          <w:sz w:val="28"/>
          <w:szCs w:val="28"/>
        </w:rPr>
        <w:t xml:space="preserve"> – сайт наука и просвещение; </w:t>
      </w:r>
    </w:p>
    <w:p w:rsidR="00660859" w:rsidRPr="004666E5" w:rsidRDefault="00660859" w:rsidP="00DA7DCA">
      <w:pPr>
        <w:pStyle w:val="ab"/>
        <w:numPr>
          <w:ilvl w:val="0"/>
          <w:numId w:val="7"/>
        </w:numPr>
        <w:tabs>
          <w:tab w:val="left" w:pos="0"/>
        </w:tabs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4666E5">
        <w:rPr>
          <w:sz w:val="28"/>
          <w:szCs w:val="28"/>
        </w:rPr>
        <w:t>Крысанова</w:t>
      </w:r>
      <w:proofErr w:type="spellEnd"/>
      <w:r w:rsidRPr="004666E5">
        <w:rPr>
          <w:sz w:val="28"/>
          <w:szCs w:val="28"/>
        </w:rPr>
        <w:t xml:space="preserve"> О.А. Методология психолого-педагогических исследований Самара: Изд-во «Самарский университет», 2006. // </w:t>
      </w:r>
      <w:hyperlink r:id="rId9" w:history="1">
        <w:r w:rsidRPr="004666E5">
          <w:rPr>
            <w:rStyle w:val="a6"/>
            <w:rFonts w:eastAsia="Arial Unicode MS"/>
            <w:sz w:val="28"/>
            <w:szCs w:val="28"/>
          </w:rPr>
          <w:t>http://publisher.samsu.ru/archive/2006/files/20060332.pdf</w:t>
        </w:r>
      </w:hyperlink>
    </w:p>
    <w:p w:rsidR="00731707" w:rsidRPr="00DA7DCA" w:rsidRDefault="00731707" w:rsidP="00671B5F">
      <w:pPr>
        <w:tabs>
          <w:tab w:val="left" w:pos="522"/>
          <w:tab w:val="left" w:leader="underscore" w:pos="8301"/>
        </w:tabs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71B5F">
        <w:rPr>
          <w:rFonts w:ascii="Times New Roman" w:hAnsi="Times New Roman"/>
          <w:b/>
          <w:i/>
          <w:sz w:val="28"/>
          <w:szCs w:val="28"/>
        </w:rPr>
        <w:t>6.3. Методические</w:t>
      </w:r>
      <w:r w:rsidRPr="00DA7DCA">
        <w:rPr>
          <w:rFonts w:ascii="Times New Roman" w:hAnsi="Times New Roman"/>
          <w:b/>
          <w:i/>
          <w:sz w:val="28"/>
          <w:szCs w:val="28"/>
        </w:rPr>
        <w:t xml:space="preserve"> указания и материалы по видам заняти</w:t>
      </w:r>
      <w:r w:rsidR="00F65C02" w:rsidRPr="00DA7DCA">
        <w:rPr>
          <w:rFonts w:ascii="Times New Roman" w:hAnsi="Times New Roman"/>
          <w:b/>
          <w:i/>
          <w:sz w:val="28"/>
          <w:szCs w:val="28"/>
        </w:rPr>
        <w:t>й:</w:t>
      </w:r>
    </w:p>
    <w:p w:rsidR="00671B5F" w:rsidRDefault="00671B5F" w:rsidP="00671B5F">
      <w:pPr>
        <w:tabs>
          <w:tab w:val="left" w:pos="426"/>
          <w:tab w:val="left" w:pos="9639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9DF">
        <w:rPr>
          <w:rFonts w:ascii="Times New Roman" w:hAnsi="Times New Roman"/>
          <w:sz w:val="28"/>
          <w:szCs w:val="28"/>
        </w:rPr>
        <w:t>В ходе изучения дисциплины</w:t>
      </w:r>
      <w:r w:rsidR="00303674">
        <w:rPr>
          <w:rFonts w:ascii="Times New Roman" w:hAnsi="Times New Roman"/>
          <w:sz w:val="28"/>
          <w:szCs w:val="28"/>
        </w:rPr>
        <w:t xml:space="preserve"> </w:t>
      </w:r>
      <w:r w:rsidRPr="00844731">
        <w:rPr>
          <w:rFonts w:ascii="Times New Roman" w:hAnsi="Times New Roman"/>
          <w:sz w:val="28"/>
          <w:szCs w:val="28"/>
        </w:rPr>
        <w:t>«Методологическая культура социального педагога»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9DF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 xml:space="preserve">должны </w:t>
      </w:r>
      <w:r w:rsidRPr="007259DF">
        <w:rPr>
          <w:rFonts w:ascii="Times New Roman" w:hAnsi="Times New Roman"/>
          <w:sz w:val="28"/>
          <w:szCs w:val="28"/>
        </w:rPr>
        <w:t>составить  комплексное представление о предмете обучения</w:t>
      </w:r>
      <w:r>
        <w:rPr>
          <w:rFonts w:ascii="Times New Roman" w:hAnsi="Times New Roman"/>
          <w:sz w:val="28"/>
          <w:szCs w:val="28"/>
        </w:rPr>
        <w:t>, понятийном аппарате и структуре исследования</w:t>
      </w:r>
      <w:r w:rsidRPr="007259DF">
        <w:rPr>
          <w:rFonts w:ascii="Times New Roman" w:hAnsi="Times New Roman"/>
          <w:sz w:val="28"/>
          <w:szCs w:val="28"/>
        </w:rPr>
        <w:t xml:space="preserve">.  </w:t>
      </w:r>
    </w:p>
    <w:p w:rsidR="00303674" w:rsidRDefault="00303674" w:rsidP="00303674">
      <w:pPr>
        <w:tabs>
          <w:tab w:val="left" w:pos="42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259DF">
        <w:rPr>
          <w:rFonts w:ascii="Times New Roman" w:hAnsi="Times New Roman"/>
          <w:sz w:val="28"/>
          <w:szCs w:val="28"/>
        </w:rPr>
        <w:t xml:space="preserve">а практическом занятии </w:t>
      </w:r>
      <w:r>
        <w:rPr>
          <w:rFonts w:ascii="Times New Roman" w:hAnsi="Times New Roman"/>
          <w:sz w:val="28"/>
          <w:szCs w:val="28"/>
        </w:rPr>
        <w:t>с</w:t>
      </w:r>
      <w:r w:rsidRPr="007259DF">
        <w:rPr>
          <w:rFonts w:ascii="Times New Roman" w:hAnsi="Times New Roman"/>
          <w:sz w:val="28"/>
          <w:szCs w:val="28"/>
        </w:rPr>
        <w:t>тудентам</w:t>
      </w:r>
      <w:r w:rsidR="000424C8">
        <w:rPr>
          <w:rFonts w:ascii="Times New Roman" w:hAnsi="Times New Roman"/>
          <w:sz w:val="28"/>
          <w:szCs w:val="28"/>
        </w:rPr>
        <w:t>и</w:t>
      </w:r>
      <w:r w:rsidRPr="007259DF">
        <w:rPr>
          <w:rFonts w:ascii="Times New Roman" w:hAnsi="Times New Roman"/>
          <w:sz w:val="28"/>
          <w:szCs w:val="28"/>
        </w:rPr>
        <w:t xml:space="preserve"> должны быть отражены следующие моменты:  анализ взглядов по рассматриваемой проблеме; изложение сути вопроса, раскрытие проблемы, аргументация высказываемых положений на основе фактического материала; связь рассматриваем</w:t>
      </w:r>
      <w:r>
        <w:rPr>
          <w:rFonts w:ascii="Times New Roman" w:hAnsi="Times New Roman"/>
          <w:sz w:val="28"/>
          <w:szCs w:val="28"/>
        </w:rPr>
        <w:t>ых научных единиц</w:t>
      </w:r>
      <w:r w:rsidRPr="007259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этапы </w:t>
      </w:r>
      <w:r w:rsidRPr="00725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7259DF">
        <w:rPr>
          <w:rFonts w:ascii="Times New Roman" w:hAnsi="Times New Roman"/>
          <w:sz w:val="28"/>
          <w:szCs w:val="28"/>
        </w:rPr>
        <w:t xml:space="preserve">;  вывод, вытекающий из рассмотрения </w:t>
      </w:r>
      <w:r>
        <w:rPr>
          <w:rFonts w:ascii="Times New Roman" w:hAnsi="Times New Roman"/>
          <w:sz w:val="28"/>
          <w:szCs w:val="28"/>
        </w:rPr>
        <w:t>темы</w:t>
      </w:r>
      <w:r w:rsidRPr="007259DF">
        <w:rPr>
          <w:rFonts w:ascii="Times New Roman" w:hAnsi="Times New Roman"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</w:p>
    <w:p w:rsidR="00303674" w:rsidRPr="007259DF" w:rsidRDefault="00303674" w:rsidP="003036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9DF">
        <w:rPr>
          <w:rFonts w:ascii="Times New Roman" w:hAnsi="Times New Roman"/>
          <w:sz w:val="28"/>
          <w:szCs w:val="28"/>
        </w:rPr>
        <w:t xml:space="preserve">Самопроверка.  После изучения определенной темы по записям в конспекте и учебнику, а также решения соответствующих учебных задач на практических занятиях и самостоятельно студенту рекомендуется, используя </w:t>
      </w:r>
      <w:r>
        <w:rPr>
          <w:rFonts w:ascii="Times New Roman" w:hAnsi="Times New Roman"/>
          <w:sz w:val="28"/>
          <w:szCs w:val="28"/>
        </w:rPr>
        <w:t>наработанный материал по каждой теме</w:t>
      </w:r>
      <w:r w:rsidRPr="007259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выстроить свою систему </w:t>
      </w:r>
      <w:r w:rsidR="00B348F8">
        <w:rPr>
          <w:rFonts w:ascii="Times New Roman" w:hAnsi="Times New Roman"/>
          <w:sz w:val="28"/>
          <w:szCs w:val="28"/>
        </w:rPr>
        <w:t>научного аппарата к теме курсовой работы, возможный вариант проведения экспериментальной части работы, выполнять задания по ФОС</w:t>
      </w:r>
      <w:r w:rsidRPr="007259DF">
        <w:rPr>
          <w:rFonts w:ascii="Times New Roman" w:hAnsi="Times New Roman"/>
          <w:sz w:val="28"/>
          <w:szCs w:val="28"/>
        </w:rPr>
        <w:t>.</w:t>
      </w:r>
    </w:p>
    <w:p w:rsidR="00556A28" w:rsidRPr="00671B5F" w:rsidRDefault="00731707" w:rsidP="00556A28">
      <w:pPr>
        <w:pStyle w:val="100"/>
        <w:shd w:val="clear" w:color="auto" w:fill="auto"/>
        <w:tabs>
          <w:tab w:val="left" w:pos="888"/>
          <w:tab w:val="left" w:leader="underscore" w:pos="8861"/>
        </w:tabs>
        <w:spacing w:line="269" w:lineRule="exact"/>
        <w:ind w:firstLine="709"/>
        <w:jc w:val="left"/>
      </w:pPr>
      <w:r w:rsidRPr="00671B5F">
        <w:rPr>
          <w:color w:val="000000"/>
          <w:lang w:eastAsia="ru-RU" w:bidi="ru-RU"/>
        </w:rPr>
        <w:t>7. Материально-техническое обеспечение дисциплины (модуля):</w:t>
      </w:r>
    </w:p>
    <w:p w:rsidR="00B348F8" w:rsidRDefault="00556A28" w:rsidP="00B348F8">
      <w:pPr>
        <w:pStyle w:val="ab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56A28">
        <w:rPr>
          <w:sz w:val="28"/>
          <w:szCs w:val="28"/>
        </w:rPr>
        <w:lastRenderedPageBreak/>
        <w:tab/>
      </w:r>
      <w:r w:rsidR="00B348F8">
        <w:rPr>
          <w:iCs/>
          <w:sz w:val="28"/>
          <w:szCs w:val="28"/>
        </w:rPr>
        <w:t xml:space="preserve">С учетом санитарно-эпидемиологических </w:t>
      </w:r>
      <w:r w:rsidR="00B348F8" w:rsidRPr="004F6F16">
        <w:rPr>
          <w:sz w:val="28"/>
          <w:szCs w:val="28"/>
        </w:rPr>
        <w:t>условий</w:t>
      </w:r>
      <w:r w:rsidR="00B348F8">
        <w:rPr>
          <w:sz w:val="28"/>
          <w:szCs w:val="28"/>
        </w:rPr>
        <w:t>,</w:t>
      </w:r>
      <w:r w:rsidR="00B348F8" w:rsidRPr="004F6F16">
        <w:rPr>
          <w:sz w:val="28"/>
          <w:szCs w:val="28"/>
        </w:rPr>
        <w:t xml:space="preserve"> сложившихся </w:t>
      </w:r>
      <w:r w:rsidR="00B348F8">
        <w:rPr>
          <w:sz w:val="28"/>
          <w:szCs w:val="28"/>
        </w:rPr>
        <w:t>в связи с пандемией</w:t>
      </w:r>
      <w:r w:rsidR="00B348F8" w:rsidRPr="004F6F16">
        <w:rPr>
          <w:sz w:val="28"/>
          <w:szCs w:val="28"/>
        </w:rPr>
        <w:t xml:space="preserve"> </w:t>
      </w:r>
      <w:proofErr w:type="spellStart"/>
      <w:r w:rsidR="00B348F8">
        <w:rPr>
          <w:sz w:val="28"/>
          <w:szCs w:val="28"/>
          <w:lang w:val="en-US"/>
        </w:rPr>
        <w:t>Covid</w:t>
      </w:r>
      <w:proofErr w:type="spellEnd"/>
      <w:r w:rsidR="00B348F8" w:rsidRPr="004F6F16">
        <w:rPr>
          <w:sz w:val="28"/>
          <w:szCs w:val="28"/>
        </w:rPr>
        <w:t>-19</w:t>
      </w:r>
      <w:r w:rsidR="00B348F8">
        <w:rPr>
          <w:sz w:val="28"/>
          <w:szCs w:val="28"/>
        </w:rPr>
        <w:t xml:space="preserve"> </w:t>
      </w:r>
      <w:r w:rsidR="00B348F8" w:rsidRPr="004F6F16">
        <w:rPr>
          <w:sz w:val="28"/>
          <w:szCs w:val="28"/>
        </w:rPr>
        <w:t xml:space="preserve"> </w:t>
      </w:r>
      <w:r w:rsidR="00B348F8">
        <w:rPr>
          <w:sz w:val="28"/>
          <w:szCs w:val="28"/>
        </w:rPr>
        <w:t xml:space="preserve">учебные </w:t>
      </w:r>
      <w:r w:rsidR="00B348F8" w:rsidRPr="004F6F16">
        <w:rPr>
          <w:sz w:val="28"/>
          <w:szCs w:val="28"/>
        </w:rPr>
        <w:t xml:space="preserve">лекции и практические занятия проводятся </w:t>
      </w:r>
      <w:r w:rsidR="00B348F8">
        <w:rPr>
          <w:sz w:val="28"/>
          <w:szCs w:val="28"/>
        </w:rPr>
        <w:t xml:space="preserve">в смешанном виде: контактные аудиторные занятия и </w:t>
      </w:r>
      <w:r w:rsidR="00B348F8" w:rsidRPr="004F6F16">
        <w:rPr>
          <w:sz w:val="28"/>
          <w:szCs w:val="28"/>
        </w:rPr>
        <w:t>дистанционн</w:t>
      </w:r>
      <w:r w:rsidR="00B348F8">
        <w:rPr>
          <w:sz w:val="28"/>
          <w:szCs w:val="28"/>
        </w:rPr>
        <w:t xml:space="preserve">ые - </w:t>
      </w:r>
      <w:r w:rsidR="00B348F8" w:rsidRPr="004F6F16">
        <w:rPr>
          <w:sz w:val="28"/>
          <w:szCs w:val="28"/>
        </w:rPr>
        <w:t xml:space="preserve">с помощью сети Интернет: образовательного портала </w:t>
      </w:r>
      <w:proofErr w:type="spellStart"/>
      <w:r w:rsidR="00B348F8" w:rsidRPr="004F6F16">
        <w:rPr>
          <w:sz w:val="28"/>
          <w:szCs w:val="28"/>
          <w:lang w:val="en-US"/>
        </w:rPr>
        <w:t>Moodle</w:t>
      </w:r>
      <w:proofErr w:type="spellEnd"/>
      <w:r w:rsidR="00B348F8" w:rsidRPr="004F6F16">
        <w:rPr>
          <w:sz w:val="28"/>
          <w:szCs w:val="28"/>
        </w:rPr>
        <w:t xml:space="preserve">, </w:t>
      </w:r>
      <w:r w:rsidR="00B348F8">
        <w:rPr>
          <w:sz w:val="28"/>
          <w:szCs w:val="28"/>
        </w:rPr>
        <w:t xml:space="preserve">платформы </w:t>
      </w:r>
      <w:r w:rsidR="00B348F8">
        <w:rPr>
          <w:sz w:val="28"/>
          <w:szCs w:val="28"/>
          <w:lang w:val="en-US"/>
        </w:rPr>
        <w:t>Zoom</w:t>
      </w:r>
      <w:r w:rsidR="00B348F8" w:rsidRPr="004F6F16">
        <w:rPr>
          <w:sz w:val="28"/>
          <w:szCs w:val="28"/>
        </w:rPr>
        <w:t xml:space="preserve"> электронной почты и др.</w:t>
      </w:r>
      <w:r w:rsidR="00B348F8">
        <w:rPr>
          <w:b/>
          <w:i/>
        </w:rPr>
        <w:t xml:space="preserve"> </w:t>
      </w:r>
      <w:r w:rsidR="00B348F8" w:rsidRPr="00C44758">
        <w:rPr>
          <w:sz w:val="28"/>
          <w:szCs w:val="28"/>
        </w:rPr>
        <w:t xml:space="preserve">Для обеспечения дисциплины </w:t>
      </w:r>
      <w:r w:rsidR="00B348F8">
        <w:rPr>
          <w:sz w:val="28"/>
          <w:szCs w:val="28"/>
        </w:rPr>
        <w:t>используются</w:t>
      </w:r>
      <w:r w:rsidR="00B348F8" w:rsidRPr="00C44758">
        <w:rPr>
          <w:sz w:val="28"/>
          <w:szCs w:val="28"/>
        </w:rPr>
        <w:t xml:space="preserve">: аудитории; технические средства обучения; </w:t>
      </w:r>
      <w:r w:rsidR="00B348F8" w:rsidRPr="00282427">
        <w:rPr>
          <w:sz w:val="28"/>
          <w:szCs w:val="28"/>
        </w:rPr>
        <w:t xml:space="preserve">ноутбук, </w:t>
      </w:r>
      <w:r w:rsidR="00B348F8" w:rsidRPr="00253FAE">
        <w:rPr>
          <w:sz w:val="28"/>
          <w:szCs w:val="28"/>
        </w:rPr>
        <w:t xml:space="preserve">мультимедийная доска, компьютеры с выходом в сеть </w:t>
      </w:r>
      <w:r w:rsidR="00B348F8">
        <w:rPr>
          <w:sz w:val="28"/>
          <w:szCs w:val="28"/>
        </w:rPr>
        <w:t xml:space="preserve">интернет, </w:t>
      </w:r>
      <w:r w:rsidR="00B348F8" w:rsidRPr="00282427">
        <w:rPr>
          <w:sz w:val="28"/>
          <w:szCs w:val="28"/>
        </w:rPr>
        <w:t>электронны</w:t>
      </w:r>
      <w:r w:rsidR="00B348F8">
        <w:rPr>
          <w:sz w:val="28"/>
          <w:szCs w:val="28"/>
        </w:rPr>
        <w:t xml:space="preserve">е </w:t>
      </w:r>
      <w:r w:rsidR="00B348F8" w:rsidRPr="00282427">
        <w:rPr>
          <w:sz w:val="28"/>
          <w:szCs w:val="28"/>
        </w:rPr>
        <w:t>носител</w:t>
      </w:r>
      <w:r w:rsidR="00B348F8">
        <w:rPr>
          <w:sz w:val="28"/>
          <w:szCs w:val="28"/>
        </w:rPr>
        <w:t xml:space="preserve">и и  электронные издания, </w:t>
      </w:r>
      <w:r w:rsidR="00B348F8" w:rsidRPr="00282427">
        <w:rPr>
          <w:sz w:val="28"/>
          <w:szCs w:val="28"/>
        </w:rPr>
        <w:t>компьютерны</w:t>
      </w:r>
      <w:r w:rsidR="00B348F8">
        <w:rPr>
          <w:sz w:val="28"/>
          <w:szCs w:val="28"/>
        </w:rPr>
        <w:t>е</w:t>
      </w:r>
      <w:r w:rsidR="00B348F8" w:rsidRPr="00282427">
        <w:rPr>
          <w:sz w:val="28"/>
          <w:szCs w:val="28"/>
        </w:rPr>
        <w:t xml:space="preserve"> презентации</w:t>
      </w:r>
      <w:r w:rsidR="00B348F8" w:rsidRPr="00253FAE">
        <w:rPr>
          <w:sz w:val="28"/>
          <w:szCs w:val="28"/>
        </w:rPr>
        <w:t>.</w:t>
      </w:r>
      <w:r w:rsidR="00B348F8" w:rsidRPr="00253FAE">
        <w:rPr>
          <w:iCs/>
          <w:sz w:val="28"/>
          <w:szCs w:val="28"/>
        </w:rPr>
        <w:t xml:space="preserve"> </w:t>
      </w:r>
    </w:p>
    <w:p w:rsidR="00731707" w:rsidRPr="00671B5F" w:rsidRDefault="00731707" w:rsidP="00B348F8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671B5F">
        <w:rPr>
          <w:rFonts w:ascii="Times New Roman" w:hAnsi="Times New Roman"/>
          <w:b/>
          <w:i/>
          <w:sz w:val="28"/>
          <w:szCs w:val="28"/>
          <w:lang w:eastAsia="ru-RU" w:bidi="ru-RU"/>
        </w:rPr>
        <w:t>8.Методические рекомендации по организации изучения дисциплины:</w:t>
      </w:r>
    </w:p>
    <w:p w:rsidR="00A21AC4" w:rsidRDefault="00556A28" w:rsidP="00F53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C4">
        <w:rPr>
          <w:rFonts w:ascii="Times New Roman" w:hAnsi="Times New Roman"/>
          <w:sz w:val="28"/>
          <w:szCs w:val="28"/>
        </w:rPr>
        <w:t xml:space="preserve">При </w:t>
      </w:r>
      <w:r w:rsidR="0002260E" w:rsidRPr="00A21AC4">
        <w:rPr>
          <w:rFonts w:ascii="Times New Roman" w:hAnsi="Times New Roman"/>
          <w:sz w:val="28"/>
          <w:szCs w:val="28"/>
        </w:rPr>
        <w:t xml:space="preserve"> </w:t>
      </w:r>
      <w:r w:rsidRPr="00A21AC4">
        <w:rPr>
          <w:rFonts w:ascii="Times New Roman" w:hAnsi="Times New Roman"/>
          <w:sz w:val="28"/>
          <w:szCs w:val="28"/>
        </w:rPr>
        <w:t>изучени</w:t>
      </w:r>
      <w:r w:rsidR="0002260E" w:rsidRPr="00A21AC4">
        <w:rPr>
          <w:rFonts w:ascii="Times New Roman" w:hAnsi="Times New Roman"/>
          <w:sz w:val="28"/>
          <w:szCs w:val="28"/>
        </w:rPr>
        <w:t>и</w:t>
      </w:r>
      <w:r w:rsidRPr="00A21AC4">
        <w:rPr>
          <w:rFonts w:ascii="Times New Roman" w:hAnsi="Times New Roman"/>
          <w:sz w:val="28"/>
          <w:szCs w:val="28"/>
        </w:rPr>
        <w:t xml:space="preserve"> дисциплины </w:t>
      </w:r>
      <w:r w:rsidR="0002260E" w:rsidRPr="00A21AC4">
        <w:rPr>
          <w:rFonts w:ascii="Times New Roman" w:hAnsi="Times New Roman"/>
          <w:sz w:val="28"/>
          <w:szCs w:val="28"/>
        </w:rPr>
        <w:t xml:space="preserve">«Методологическая культура социального педагога» </w:t>
      </w:r>
      <w:r w:rsidR="00DB3691" w:rsidRPr="00A21AC4">
        <w:rPr>
          <w:rFonts w:ascii="Times New Roman" w:hAnsi="Times New Roman"/>
          <w:sz w:val="28"/>
          <w:szCs w:val="28"/>
        </w:rPr>
        <w:t>предусмотрен</w:t>
      </w:r>
      <w:r w:rsidR="0002260E" w:rsidRPr="00A21AC4">
        <w:rPr>
          <w:rFonts w:ascii="Times New Roman" w:hAnsi="Times New Roman"/>
          <w:sz w:val="28"/>
          <w:szCs w:val="28"/>
        </w:rPr>
        <w:t xml:space="preserve">а работа по проектированию собственного исследования (курсовая, выпускная квалификационная работа):  предварительная разработка его научного аппарата от замысла до определения конечных задач исследования и его планирования. Прежде </w:t>
      </w:r>
      <w:proofErr w:type="gramStart"/>
      <w:r w:rsidR="0002260E" w:rsidRPr="00A21AC4">
        <w:rPr>
          <w:rFonts w:ascii="Times New Roman" w:hAnsi="Times New Roman"/>
          <w:sz w:val="28"/>
          <w:szCs w:val="28"/>
        </w:rPr>
        <w:t>всего</w:t>
      </w:r>
      <w:proofErr w:type="gramEnd"/>
      <w:r w:rsidR="0002260E" w:rsidRPr="00A21AC4">
        <w:rPr>
          <w:rFonts w:ascii="Times New Roman" w:hAnsi="Times New Roman"/>
          <w:sz w:val="28"/>
          <w:szCs w:val="28"/>
        </w:rPr>
        <w:t xml:space="preserve"> следует  выделить проблему исследования – осуществить  попытку осмыслить  «слабое звено» противоречия в социально-педагогической действительности. </w:t>
      </w:r>
    </w:p>
    <w:p w:rsidR="00B348F8" w:rsidRPr="006B08DD" w:rsidRDefault="006B08DD" w:rsidP="00047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Научный аппарат состоит из операций, позволяющих разработать: стратегию исследования, тактические операции и оценочные операции — </w:t>
      </w:r>
      <w:proofErr w:type="spellStart"/>
      <w:r w:rsidRPr="008D430C">
        <w:rPr>
          <w:rFonts w:ascii="Times New Roman" w:hAnsi="Times New Roman"/>
          <w:sz w:val="28"/>
          <w:szCs w:val="28"/>
        </w:rPr>
        <w:t>самоэкспертизу</w:t>
      </w:r>
      <w:proofErr w:type="spellEnd"/>
      <w:r w:rsidRPr="008D430C">
        <w:rPr>
          <w:rFonts w:ascii="Times New Roman" w:hAnsi="Times New Roman"/>
          <w:sz w:val="28"/>
          <w:szCs w:val="28"/>
        </w:rPr>
        <w:t xml:space="preserve"> исследования. Каждая часть, в свою очередь, содержит ряд исследовательских операций.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A21AC4" w:rsidRPr="00A21AC4">
        <w:rPr>
          <w:rFonts w:ascii="Times New Roman" w:hAnsi="Times New Roman"/>
          <w:bCs/>
          <w:color w:val="000000"/>
          <w:sz w:val="28"/>
          <w:szCs w:val="28"/>
        </w:rPr>
        <w:t>Самостоятельная проверка знаний может опираться на ориентировочные вопросы по</w:t>
      </w:r>
      <w:r w:rsidR="00047F5C">
        <w:rPr>
          <w:rFonts w:ascii="Times New Roman" w:hAnsi="Times New Roman"/>
          <w:bCs/>
          <w:color w:val="000000"/>
          <w:sz w:val="28"/>
          <w:szCs w:val="28"/>
        </w:rPr>
        <w:t xml:space="preserve"> научному аппарату исследования. </w:t>
      </w:r>
      <w:r w:rsidR="00B348F8" w:rsidRPr="006B08DD">
        <w:rPr>
          <w:rFonts w:ascii="Times New Roman" w:hAnsi="Times New Roman"/>
          <w:sz w:val="28"/>
          <w:szCs w:val="28"/>
        </w:rPr>
        <w:t xml:space="preserve">Проектирование научного аппарата исследования осуществляется студентами самостоятельно на основе </w:t>
      </w:r>
      <w:r w:rsidRPr="006B08DD">
        <w:rPr>
          <w:rFonts w:ascii="Times New Roman" w:hAnsi="Times New Roman"/>
          <w:sz w:val="28"/>
          <w:szCs w:val="28"/>
        </w:rPr>
        <w:t>практических</w:t>
      </w:r>
      <w:r w:rsidR="00B348F8" w:rsidRPr="006B08DD">
        <w:rPr>
          <w:rFonts w:ascii="Times New Roman" w:hAnsi="Times New Roman"/>
          <w:sz w:val="28"/>
          <w:szCs w:val="28"/>
        </w:rPr>
        <w:t xml:space="preserve"> занятий и консультаций с преподавателем и научным руководителем.</w:t>
      </w:r>
    </w:p>
    <w:p w:rsidR="00B348F8" w:rsidRPr="008D430C" w:rsidRDefault="00B348F8" w:rsidP="00F53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Научно-исследовательская работа как цикл научной деятельности включает в себя </w:t>
      </w:r>
      <w:proofErr w:type="gramStart"/>
      <w:r w:rsidRPr="008D430C">
        <w:rPr>
          <w:rFonts w:ascii="Times New Roman" w:hAnsi="Times New Roman"/>
          <w:sz w:val="28"/>
          <w:szCs w:val="28"/>
        </w:rPr>
        <w:t xml:space="preserve">три основные </w:t>
      </w:r>
      <w:r w:rsidR="006B08DD">
        <w:rPr>
          <w:rFonts w:ascii="Times New Roman" w:hAnsi="Times New Roman"/>
          <w:sz w:val="28"/>
          <w:szCs w:val="28"/>
        </w:rPr>
        <w:t>уровня</w:t>
      </w:r>
      <w:proofErr w:type="gramEnd"/>
      <w:r w:rsidRPr="008D430C">
        <w:rPr>
          <w:rFonts w:ascii="Times New Roman" w:hAnsi="Times New Roman"/>
          <w:sz w:val="28"/>
          <w:szCs w:val="28"/>
        </w:rPr>
        <w:t xml:space="preserve">: </w:t>
      </w:r>
      <w:r w:rsidRPr="002F053E">
        <w:rPr>
          <w:rFonts w:ascii="Times New Roman" w:hAnsi="Times New Roman"/>
          <w:i/>
          <w:sz w:val="28"/>
          <w:szCs w:val="28"/>
        </w:rPr>
        <w:t>проектирование, технологическую</w:t>
      </w:r>
      <w:r w:rsidRPr="008D430C">
        <w:rPr>
          <w:rFonts w:ascii="Times New Roman" w:hAnsi="Times New Roman"/>
          <w:sz w:val="28"/>
          <w:szCs w:val="28"/>
        </w:rPr>
        <w:t xml:space="preserve"> (проведение исследования, включая оформление его результатов) и </w:t>
      </w:r>
      <w:r w:rsidRPr="002F053E">
        <w:rPr>
          <w:rFonts w:ascii="Times New Roman" w:hAnsi="Times New Roman"/>
          <w:i/>
          <w:sz w:val="28"/>
          <w:szCs w:val="28"/>
        </w:rPr>
        <w:t xml:space="preserve">рефлексивную </w:t>
      </w:r>
      <w:r w:rsidRPr="008D430C">
        <w:rPr>
          <w:rFonts w:ascii="Times New Roman" w:hAnsi="Times New Roman"/>
          <w:sz w:val="28"/>
          <w:szCs w:val="28"/>
        </w:rPr>
        <w:t>(оценка и самооценка, рефлексия результатов) фазы.</w:t>
      </w:r>
    </w:p>
    <w:p w:rsidR="00B348F8" w:rsidRPr="008D430C" w:rsidRDefault="00B348F8" w:rsidP="00F53A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30C">
        <w:rPr>
          <w:rFonts w:ascii="Times New Roman" w:hAnsi="Times New Roman"/>
          <w:sz w:val="28"/>
          <w:szCs w:val="28"/>
        </w:rPr>
        <w:t xml:space="preserve">Проектирование исследования </w:t>
      </w:r>
      <w:r w:rsidRPr="008D430C">
        <w:rPr>
          <w:rFonts w:ascii="Times New Roman" w:hAnsi="Times New Roman"/>
          <w:color w:val="000000"/>
          <w:sz w:val="28"/>
          <w:szCs w:val="28"/>
        </w:rPr>
        <w:t>–</w:t>
      </w:r>
      <w:r w:rsidRPr="008D430C">
        <w:rPr>
          <w:rFonts w:ascii="Times New Roman" w:hAnsi="Times New Roman"/>
          <w:sz w:val="28"/>
          <w:szCs w:val="28"/>
        </w:rPr>
        <w:t xml:space="preserve"> предварительная разработка его научного аппарата от замысла до определения конечных задач исследования и его планирования. Оно осуществляется по общей для всех исследований схеме: замысел – выявление противоречия – постановка проблемы – определение объекта и предмета исследования – формулирование его цели – построение научной гипотезы – определение задач исследования – планирование исследования (составление временного графика необходимых работ). </w:t>
      </w:r>
    </w:p>
    <w:p w:rsidR="00B348F8" w:rsidRPr="008D430C" w:rsidRDefault="00B348F8" w:rsidP="00E15E6F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8F8">
        <w:rPr>
          <w:rFonts w:ascii="Times New Roman" w:hAnsi="Times New Roman"/>
          <w:sz w:val="28"/>
          <w:szCs w:val="28"/>
        </w:rPr>
        <w:t>Проектирование стратегии исследования</w:t>
      </w:r>
      <w:r w:rsidRPr="00B348F8">
        <w:rPr>
          <w:rFonts w:ascii="Times New Roman" w:hAnsi="Times New Roman"/>
          <w:i/>
          <w:sz w:val="28"/>
          <w:szCs w:val="28"/>
        </w:rPr>
        <w:t>.</w:t>
      </w:r>
      <w:r w:rsidRPr="008D430C">
        <w:rPr>
          <w:rFonts w:ascii="Times New Roman" w:hAnsi="Times New Roman"/>
          <w:sz w:val="28"/>
          <w:szCs w:val="28"/>
        </w:rPr>
        <w:t xml:space="preserve"> Стратегия  – это поиск и определение основного пути и предполагаемого результата всего исследования. К исследовательским операциям стратегического характера относятся: определение актуальности темы; выявление противоречия; определение проблемы; формулировка конечной цели исследования. </w:t>
      </w:r>
    </w:p>
    <w:p w:rsidR="00B348F8" w:rsidRDefault="00B348F8" w:rsidP="006B0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8F8">
        <w:rPr>
          <w:rFonts w:ascii="Times New Roman" w:hAnsi="Times New Roman"/>
          <w:sz w:val="28"/>
          <w:szCs w:val="28"/>
        </w:rPr>
        <w:t>Проектирование тактики исследования.</w:t>
      </w:r>
      <w:r w:rsidRPr="008D430C">
        <w:rPr>
          <w:rFonts w:ascii="Times New Roman" w:hAnsi="Times New Roman"/>
          <w:sz w:val="28"/>
          <w:szCs w:val="28"/>
        </w:rPr>
        <w:t xml:space="preserve"> Тактика исследования – серия операций, уточняющих и конкретизирующих поисково-исследовательскую </w:t>
      </w:r>
      <w:r w:rsidRPr="008D430C">
        <w:rPr>
          <w:rFonts w:ascii="Times New Roman" w:hAnsi="Times New Roman"/>
          <w:sz w:val="28"/>
          <w:szCs w:val="28"/>
        </w:rPr>
        <w:lastRenderedPageBreak/>
        <w:t xml:space="preserve">деятельность, или система локальных практических действий, направленных на достижение конкретной цели исследования. Проектирование тактики исследования состоит из определения: объекта исследования; предмета исследования; гипотезы исследования; задач исследования; методов исследования; методологии исследования; </w:t>
      </w:r>
      <w:r w:rsidR="00F53AF7" w:rsidRPr="00F53AF7">
        <w:rPr>
          <w:rFonts w:ascii="Times New Roman" w:hAnsi="Times New Roman"/>
          <w:sz w:val="28"/>
          <w:szCs w:val="28"/>
        </w:rPr>
        <w:t xml:space="preserve">этапы </w:t>
      </w:r>
      <w:r w:rsidRPr="00F53AF7">
        <w:rPr>
          <w:rFonts w:ascii="Times New Roman" w:hAnsi="Times New Roman"/>
          <w:sz w:val="28"/>
          <w:szCs w:val="28"/>
        </w:rPr>
        <w:t xml:space="preserve"> исследования.</w:t>
      </w:r>
    </w:p>
    <w:p w:rsidR="00F53AF7" w:rsidRPr="00F53AF7" w:rsidRDefault="006B08DD" w:rsidP="006B0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Технологический уровень - </w:t>
      </w:r>
      <w:r w:rsidR="00F53AF7">
        <w:rPr>
          <w:rFonts w:ascii="Times New Roman" w:hAnsi="Times New Roman"/>
          <w:sz w:val="28"/>
          <w:szCs w:val="28"/>
        </w:rPr>
        <w:t>сту</w:t>
      </w:r>
      <w:r w:rsidR="00F53AF7" w:rsidRPr="00F53AF7">
        <w:rPr>
          <w:rFonts w:ascii="Times New Roman" w:hAnsi="Times New Roman"/>
          <w:sz w:val="28"/>
          <w:szCs w:val="28"/>
        </w:rPr>
        <w:t xml:space="preserve">дент </w:t>
      </w:r>
      <w:r>
        <w:rPr>
          <w:rFonts w:ascii="Times New Roman" w:hAnsi="Times New Roman"/>
          <w:sz w:val="28"/>
          <w:szCs w:val="28"/>
        </w:rPr>
        <w:t>(в курсовой или ВКРБ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F53AF7" w:rsidRPr="00F53AF7">
        <w:rPr>
          <w:rFonts w:ascii="Times New Roman" w:hAnsi="Times New Roman"/>
          <w:sz w:val="28"/>
          <w:szCs w:val="28"/>
        </w:rPr>
        <w:t>д</w:t>
      </w:r>
      <w:proofErr w:type="gramEnd"/>
      <w:r w:rsidR="00F53AF7" w:rsidRPr="00F53AF7">
        <w:rPr>
          <w:rFonts w:ascii="Times New Roman" w:hAnsi="Times New Roman"/>
          <w:sz w:val="28"/>
          <w:szCs w:val="28"/>
        </w:rPr>
        <w:t>олжен представить описание плана-программы исследования по схеме:</w:t>
      </w:r>
    </w:p>
    <w:p w:rsidR="00F53AF7" w:rsidRPr="00F53AF7" w:rsidRDefault="00F53AF7" w:rsidP="006B08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53AF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53AF7">
        <w:rPr>
          <w:rFonts w:ascii="Times New Roman" w:hAnsi="Times New Roman"/>
          <w:sz w:val="28"/>
          <w:szCs w:val="28"/>
        </w:rPr>
        <w:t xml:space="preserve">Цель эксперимента — любые качества, структурные элементы, процессы, состояния личности, способные характеризовать ее деформации или стать их источником (самооценка, уровень притязаний, эмоциональный интеллект, социальные особенности и т.д.). </w:t>
      </w:r>
      <w:proofErr w:type="gramEnd"/>
    </w:p>
    <w:p w:rsidR="00F53AF7" w:rsidRPr="00F53AF7" w:rsidRDefault="00F53AF7" w:rsidP="006B08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53AF7">
        <w:rPr>
          <w:rFonts w:ascii="Times New Roman" w:hAnsi="Times New Roman"/>
          <w:sz w:val="28"/>
          <w:szCs w:val="28"/>
        </w:rPr>
        <w:t>2. Задачи эксперимента представляют собой последовательное содержание экспериментальной проверки основной гипотезы и  достижения цели, т.е. соответствуют его этапам. Теоретический анализ проблемы в эти задачи не включается.</w:t>
      </w:r>
    </w:p>
    <w:p w:rsidR="00F53AF7" w:rsidRPr="00F53AF7" w:rsidRDefault="00F53AF7" w:rsidP="006B08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53AF7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Вид эксперимента: </w:t>
      </w:r>
      <w:r w:rsidRPr="008D430C">
        <w:rPr>
          <w:rFonts w:ascii="Times New Roman" w:hAnsi="Times New Roman"/>
          <w:sz w:val="28"/>
          <w:szCs w:val="28"/>
        </w:rPr>
        <w:t>комплексный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пилотный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8D430C">
        <w:rPr>
          <w:rFonts w:ascii="Times New Roman" w:hAnsi="Times New Roman"/>
          <w:sz w:val="28"/>
          <w:szCs w:val="28"/>
        </w:rPr>
        <w:t xml:space="preserve"> сравнительный</w:t>
      </w:r>
      <w:r>
        <w:rPr>
          <w:rFonts w:ascii="Times New Roman" w:hAnsi="Times New Roman"/>
          <w:sz w:val="28"/>
          <w:szCs w:val="28"/>
        </w:rPr>
        <w:t xml:space="preserve"> и т.д. </w:t>
      </w:r>
      <w:r w:rsidRPr="00F53AF7">
        <w:rPr>
          <w:rFonts w:ascii="Times New Roman" w:hAnsi="Times New Roman"/>
          <w:sz w:val="28"/>
          <w:szCs w:val="28"/>
        </w:rPr>
        <w:t xml:space="preserve">Объект эксперимента (но не исследования в целом!) — экспериментальная группа: дети или взрослые с деформациями личности. </w:t>
      </w:r>
    </w:p>
    <w:p w:rsidR="00F53AF7" w:rsidRDefault="00F53AF7" w:rsidP="006B08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53AF7">
        <w:rPr>
          <w:rFonts w:ascii="Times New Roman" w:hAnsi="Times New Roman"/>
          <w:sz w:val="28"/>
          <w:szCs w:val="28"/>
        </w:rPr>
        <w:t>4. Предмет эксперимента (но не исследования в целом!) – переменные (педагогические условия, методы воздействия,  свойства личности), выявляемые и / или изменяемые в эксперименте.</w:t>
      </w:r>
    </w:p>
    <w:p w:rsidR="00F53AF7" w:rsidRPr="008D430C" w:rsidRDefault="00F53AF7" w:rsidP="006B08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Описание </w:t>
      </w:r>
      <w:r w:rsidRPr="00F53AF7">
        <w:rPr>
          <w:rFonts w:ascii="Times New Roman" w:hAnsi="Times New Roman"/>
          <w:sz w:val="28"/>
          <w:szCs w:val="28"/>
        </w:rPr>
        <w:t>выборки:</w:t>
      </w:r>
      <w:r w:rsidRPr="008D430C">
        <w:rPr>
          <w:rFonts w:ascii="Times New Roman" w:hAnsi="Times New Roman"/>
          <w:b/>
          <w:sz w:val="28"/>
          <w:szCs w:val="28"/>
        </w:rPr>
        <w:t xml:space="preserve"> </w:t>
      </w:r>
      <w:r w:rsidRPr="008D430C">
        <w:rPr>
          <w:rFonts w:ascii="Times New Roman" w:hAnsi="Times New Roman"/>
          <w:sz w:val="28"/>
          <w:szCs w:val="28"/>
        </w:rPr>
        <w:t xml:space="preserve">Исследование может проводиться индивидуально и с группой лиц. При групповой форме организуется </w:t>
      </w:r>
      <w:r w:rsidRPr="00F53AF7">
        <w:rPr>
          <w:rFonts w:ascii="Times New Roman" w:hAnsi="Times New Roman"/>
          <w:sz w:val="28"/>
          <w:szCs w:val="28"/>
        </w:rPr>
        <w:t xml:space="preserve">выборка </w:t>
      </w:r>
      <w:r w:rsidRPr="008D430C">
        <w:rPr>
          <w:rFonts w:ascii="Times New Roman" w:hAnsi="Times New Roman"/>
          <w:sz w:val="28"/>
          <w:szCs w:val="28"/>
        </w:rPr>
        <w:t xml:space="preserve">– группа лиц, отобранная согласно определенным характеристикам. Количество испытуемых должно быть достаточно для статистической обработки результатов, при этом выборка должна быть </w:t>
      </w:r>
      <w:r w:rsidRPr="00F53AF7">
        <w:rPr>
          <w:rFonts w:ascii="Times New Roman" w:hAnsi="Times New Roman"/>
          <w:sz w:val="28"/>
          <w:szCs w:val="28"/>
        </w:rPr>
        <w:t>репрезентативной,</w:t>
      </w:r>
      <w:r w:rsidRPr="008D430C">
        <w:rPr>
          <w:rFonts w:ascii="Times New Roman" w:hAnsi="Times New Roman"/>
          <w:sz w:val="28"/>
          <w:szCs w:val="28"/>
        </w:rPr>
        <w:t xml:space="preserve"> то есть равномерно представлять вс</w:t>
      </w:r>
      <w:r>
        <w:rPr>
          <w:rFonts w:ascii="Times New Roman" w:hAnsi="Times New Roman"/>
          <w:sz w:val="28"/>
          <w:szCs w:val="28"/>
        </w:rPr>
        <w:t xml:space="preserve">ю группу детей, возраст или  их условия жизни. </w:t>
      </w:r>
      <w:r w:rsidRPr="008D430C">
        <w:rPr>
          <w:rFonts w:ascii="Times New Roman" w:hAnsi="Times New Roman"/>
          <w:sz w:val="28"/>
          <w:szCs w:val="28"/>
        </w:rPr>
        <w:t xml:space="preserve">Из выборки выделяются </w:t>
      </w:r>
      <w:r w:rsidRPr="00F53AF7">
        <w:rPr>
          <w:rFonts w:ascii="Times New Roman" w:hAnsi="Times New Roman"/>
          <w:sz w:val="28"/>
          <w:szCs w:val="28"/>
        </w:rPr>
        <w:t>экспериментальная группа</w:t>
      </w:r>
      <w:r w:rsidRPr="008D430C">
        <w:rPr>
          <w:rFonts w:ascii="Times New Roman" w:hAnsi="Times New Roman"/>
          <w:sz w:val="28"/>
          <w:szCs w:val="28"/>
        </w:rPr>
        <w:t xml:space="preserve"> – объект эксперимента, и </w:t>
      </w:r>
      <w:r w:rsidRPr="00F53AF7">
        <w:rPr>
          <w:rFonts w:ascii="Times New Roman" w:hAnsi="Times New Roman"/>
          <w:sz w:val="28"/>
          <w:szCs w:val="28"/>
        </w:rPr>
        <w:t>контрольная</w:t>
      </w:r>
      <w:r w:rsidRPr="008D430C">
        <w:rPr>
          <w:rFonts w:ascii="Times New Roman" w:hAnsi="Times New Roman"/>
          <w:sz w:val="28"/>
          <w:szCs w:val="28"/>
        </w:rPr>
        <w:t xml:space="preserve"> – лица, выделенные для контрольного исследования. Наличие контрольной группы обязательно, если ставится цель выявления наличия причинно-следственных связей. В конце эксперимента сравниваются результаты обеих групп.</w:t>
      </w:r>
    </w:p>
    <w:p w:rsidR="00F53AF7" w:rsidRPr="008D430C" w:rsidRDefault="00F53AF7" w:rsidP="006B08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53AF7">
        <w:rPr>
          <w:rFonts w:ascii="Times New Roman" w:hAnsi="Times New Roman"/>
          <w:sz w:val="28"/>
          <w:szCs w:val="28"/>
        </w:rPr>
        <w:t>Этапы эксперимента</w:t>
      </w:r>
      <w:r w:rsidRPr="008D430C">
        <w:rPr>
          <w:rFonts w:ascii="Times New Roman" w:hAnsi="Times New Roman"/>
          <w:sz w:val="28"/>
          <w:szCs w:val="28"/>
        </w:rPr>
        <w:t xml:space="preserve"> — это последовательные шаги, необходимые и достаточные для процедуры проверки рабочих гипотез и общей гипотезы.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AF7">
        <w:rPr>
          <w:rFonts w:ascii="Times New Roman" w:hAnsi="Times New Roman"/>
          <w:sz w:val="28"/>
          <w:szCs w:val="28"/>
        </w:rPr>
        <w:t>Процедура эксперимента</w:t>
      </w:r>
      <w:r w:rsidRPr="008D430C">
        <w:rPr>
          <w:rFonts w:ascii="Times New Roman" w:hAnsi="Times New Roman"/>
          <w:sz w:val="28"/>
          <w:szCs w:val="28"/>
        </w:rPr>
        <w:t xml:space="preserve"> описывает условия и последовательность реализации экспериментальных методов и методик.</w:t>
      </w:r>
    </w:p>
    <w:p w:rsidR="00E15E6F" w:rsidRDefault="00F53AF7" w:rsidP="006B08DD">
      <w:pPr>
        <w:spacing w:after="0" w:line="240" w:lineRule="auto"/>
        <w:ind w:right="2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53AF7">
        <w:rPr>
          <w:rFonts w:ascii="Times New Roman" w:hAnsi="Times New Roman"/>
          <w:sz w:val="28"/>
          <w:szCs w:val="28"/>
        </w:rPr>
        <w:t>Описание методик</w:t>
      </w:r>
      <w:r w:rsidRPr="008D430C">
        <w:rPr>
          <w:rFonts w:ascii="Times New Roman" w:hAnsi="Times New Roman"/>
          <w:sz w:val="28"/>
          <w:szCs w:val="28"/>
        </w:rPr>
        <w:t xml:space="preserve"> включает: </w:t>
      </w:r>
      <w:r w:rsidR="00E15E6F" w:rsidRPr="00A21AC4">
        <w:rPr>
          <w:rFonts w:ascii="Times New Roman" w:hAnsi="Times New Roman"/>
          <w:sz w:val="28"/>
          <w:szCs w:val="28"/>
        </w:rPr>
        <w:t>название, цель самой методики</w:t>
      </w:r>
      <w:r w:rsidR="00E15E6F">
        <w:rPr>
          <w:rFonts w:ascii="Times New Roman" w:hAnsi="Times New Roman"/>
          <w:sz w:val="28"/>
          <w:szCs w:val="28"/>
        </w:rPr>
        <w:t>,</w:t>
      </w:r>
      <w:r w:rsidR="00E15E6F" w:rsidRPr="00A21AC4">
        <w:rPr>
          <w:rFonts w:ascii="Times New Roman" w:hAnsi="Times New Roman"/>
          <w:sz w:val="28"/>
          <w:szCs w:val="28"/>
        </w:rPr>
        <w:t xml:space="preserve"> ее автора и время создания, ссылку на первоисточник краткое описание процедуры, обработки и интерпретации полученных данных. Обоснова</w:t>
      </w:r>
      <w:r w:rsidR="00E15E6F">
        <w:rPr>
          <w:rFonts w:ascii="Times New Roman" w:hAnsi="Times New Roman"/>
          <w:sz w:val="28"/>
          <w:szCs w:val="28"/>
        </w:rPr>
        <w:t xml:space="preserve">ть </w:t>
      </w:r>
      <w:r w:rsidR="00E15E6F" w:rsidRPr="00A21AC4">
        <w:rPr>
          <w:rFonts w:ascii="Times New Roman" w:hAnsi="Times New Roman"/>
          <w:sz w:val="28"/>
          <w:szCs w:val="28"/>
        </w:rPr>
        <w:t>применени</w:t>
      </w:r>
      <w:r w:rsidR="00E15E6F">
        <w:rPr>
          <w:rFonts w:ascii="Times New Roman" w:hAnsi="Times New Roman"/>
          <w:sz w:val="28"/>
          <w:szCs w:val="28"/>
        </w:rPr>
        <w:t>е</w:t>
      </w:r>
      <w:r w:rsidR="00E15E6F" w:rsidRPr="00A21AC4">
        <w:rPr>
          <w:rFonts w:ascii="Times New Roman" w:hAnsi="Times New Roman"/>
          <w:sz w:val="28"/>
          <w:szCs w:val="28"/>
        </w:rPr>
        <w:t xml:space="preserve"> комплекса методик для решения поставленных целей и задач, проверки гипотезы</w:t>
      </w:r>
      <w:r w:rsidR="00E15E6F">
        <w:rPr>
          <w:rFonts w:ascii="Times New Roman" w:hAnsi="Times New Roman"/>
          <w:sz w:val="28"/>
          <w:szCs w:val="28"/>
        </w:rPr>
        <w:t xml:space="preserve">, дать </w:t>
      </w:r>
      <w:r w:rsidR="00E15E6F" w:rsidRPr="008D430C">
        <w:rPr>
          <w:rFonts w:ascii="Times New Roman" w:hAnsi="Times New Roman"/>
          <w:sz w:val="28"/>
          <w:szCs w:val="28"/>
        </w:rPr>
        <w:t xml:space="preserve">краткое </w:t>
      </w:r>
      <w:r w:rsidR="00E15E6F">
        <w:rPr>
          <w:rFonts w:ascii="Times New Roman" w:hAnsi="Times New Roman"/>
          <w:sz w:val="28"/>
          <w:szCs w:val="28"/>
        </w:rPr>
        <w:t xml:space="preserve">описание процедуры, обработки в таблицах и графических вариантах (гистограмма, диаграмма, график – рисунки) </w:t>
      </w:r>
      <w:r w:rsidR="00E15E6F" w:rsidRPr="008D430C">
        <w:rPr>
          <w:rFonts w:ascii="Times New Roman" w:hAnsi="Times New Roman"/>
          <w:sz w:val="28"/>
          <w:szCs w:val="28"/>
        </w:rPr>
        <w:t>интерпретации полученных данных</w:t>
      </w:r>
      <w:r w:rsidR="00E15E6F" w:rsidRPr="00A21AC4">
        <w:rPr>
          <w:rFonts w:ascii="Times New Roman" w:hAnsi="Times New Roman"/>
          <w:sz w:val="28"/>
          <w:szCs w:val="28"/>
        </w:rPr>
        <w:t>.</w:t>
      </w:r>
    </w:p>
    <w:p w:rsidR="00B348F8" w:rsidRPr="008D430C" w:rsidRDefault="002F053E" w:rsidP="00E15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рефлексивном уровне р</w:t>
      </w:r>
      <w:r w:rsidR="00E15E6F">
        <w:rPr>
          <w:rFonts w:ascii="Times New Roman" w:hAnsi="Times New Roman"/>
          <w:sz w:val="28"/>
          <w:szCs w:val="28"/>
        </w:rPr>
        <w:t xml:space="preserve">екомендуется </w:t>
      </w:r>
      <w:r>
        <w:rPr>
          <w:rFonts w:ascii="Times New Roman" w:hAnsi="Times New Roman"/>
          <w:sz w:val="28"/>
          <w:szCs w:val="28"/>
        </w:rPr>
        <w:t xml:space="preserve">выполнить </w:t>
      </w:r>
      <w:proofErr w:type="spellStart"/>
      <w:r w:rsidR="00E15E6F">
        <w:rPr>
          <w:rFonts w:ascii="Times New Roman" w:hAnsi="Times New Roman"/>
          <w:sz w:val="28"/>
          <w:szCs w:val="28"/>
        </w:rPr>
        <w:t>с</w:t>
      </w:r>
      <w:r w:rsidR="00B348F8" w:rsidRPr="00B348F8">
        <w:rPr>
          <w:rFonts w:ascii="Times New Roman" w:hAnsi="Times New Roman"/>
          <w:sz w:val="28"/>
          <w:szCs w:val="28"/>
        </w:rPr>
        <w:t>амоэкспертиз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="00B348F8" w:rsidRPr="00B348F8">
        <w:rPr>
          <w:rFonts w:ascii="Times New Roman" w:hAnsi="Times New Roman"/>
          <w:sz w:val="28"/>
          <w:szCs w:val="28"/>
        </w:rPr>
        <w:t xml:space="preserve"> исследования</w:t>
      </w:r>
      <w:r w:rsidR="00B348F8" w:rsidRPr="008D430C">
        <w:rPr>
          <w:rFonts w:ascii="Times New Roman" w:hAnsi="Times New Roman"/>
          <w:b/>
          <w:sz w:val="28"/>
          <w:szCs w:val="28"/>
        </w:rPr>
        <w:t xml:space="preserve"> </w:t>
      </w:r>
      <w:r w:rsidR="00B348F8" w:rsidRPr="008D430C">
        <w:rPr>
          <w:rFonts w:ascii="Times New Roman" w:hAnsi="Times New Roman"/>
          <w:sz w:val="28"/>
          <w:szCs w:val="28"/>
        </w:rPr>
        <w:t>–</w:t>
      </w:r>
      <w:r w:rsidR="00B348F8" w:rsidRPr="008D430C">
        <w:rPr>
          <w:rFonts w:ascii="Times New Roman" w:hAnsi="Times New Roman"/>
          <w:b/>
          <w:sz w:val="28"/>
          <w:szCs w:val="28"/>
        </w:rPr>
        <w:t xml:space="preserve"> </w:t>
      </w:r>
      <w:r w:rsidR="00B348F8" w:rsidRPr="008D430C"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>стоятельную</w:t>
      </w:r>
      <w:r w:rsidR="00B348F8" w:rsidRPr="008D430C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у</w:t>
      </w:r>
      <w:r w:rsidR="00B348F8" w:rsidRPr="008D430C">
        <w:rPr>
          <w:rFonts w:ascii="Times New Roman" w:hAnsi="Times New Roman"/>
          <w:sz w:val="28"/>
          <w:szCs w:val="28"/>
        </w:rPr>
        <w:t xml:space="preserve"> исполнител</w:t>
      </w:r>
      <w:r>
        <w:rPr>
          <w:rFonts w:ascii="Times New Roman" w:hAnsi="Times New Roman"/>
          <w:sz w:val="28"/>
          <w:szCs w:val="28"/>
        </w:rPr>
        <w:t>я</w:t>
      </w:r>
      <w:r w:rsidR="00B348F8" w:rsidRPr="008D430C">
        <w:rPr>
          <w:rFonts w:ascii="Times New Roman" w:hAnsi="Times New Roman"/>
          <w:sz w:val="28"/>
          <w:szCs w:val="28"/>
        </w:rPr>
        <w:t xml:space="preserve"> с точки зрения </w:t>
      </w:r>
      <w:r w:rsidR="00B348F8" w:rsidRPr="008D430C">
        <w:rPr>
          <w:rFonts w:ascii="Times New Roman" w:hAnsi="Times New Roman"/>
          <w:sz w:val="28"/>
          <w:szCs w:val="28"/>
        </w:rPr>
        <w:lastRenderedPageBreak/>
        <w:t xml:space="preserve">научной и практической ценности. Проводится она как самоанализ и самой деятельности исследования, </w:t>
      </w:r>
      <w:r>
        <w:rPr>
          <w:rFonts w:ascii="Times New Roman" w:hAnsi="Times New Roman"/>
          <w:sz w:val="28"/>
          <w:szCs w:val="28"/>
        </w:rPr>
        <w:t xml:space="preserve">полученных </w:t>
      </w:r>
      <w:r w:rsidR="00B348F8" w:rsidRPr="008D430C">
        <w:rPr>
          <w:rFonts w:ascii="Times New Roman" w:hAnsi="Times New Roman"/>
          <w:sz w:val="28"/>
          <w:szCs w:val="28"/>
        </w:rPr>
        <w:t xml:space="preserve"> результатов</w:t>
      </w:r>
      <w:r w:rsidRPr="002F053E">
        <w:rPr>
          <w:rFonts w:ascii="Times New Roman" w:hAnsi="Times New Roman"/>
          <w:sz w:val="28"/>
          <w:szCs w:val="28"/>
        </w:rPr>
        <w:t xml:space="preserve"> </w:t>
      </w:r>
      <w:r w:rsidRPr="008D43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интерпретаций</w:t>
      </w:r>
      <w:r w:rsidR="00E15E6F">
        <w:rPr>
          <w:rFonts w:ascii="Times New Roman" w:hAnsi="Times New Roman"/>
          <w:sz w:val="28"/>
          <w:szCs w:val="28"/>
        </w:rPr>
        <w:t xml:space="preserve">. </w:t>
      </w:r>
    </w:p>
    <w:p w:rsidR="00A21AC4" w:rsidRPr="00A21AC4" w:rsidRDefault="00A21AC4" w:rsidP="00E15E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AC4">
        <w:rPr>
          <w:rFonts w:ascii="Times New Roman" w:hAnsi="Times New Roman"/>
          <w:color w:val="000000"/>
          <w:sz w:val="28"/>
          <w:szCs w:val="28"/>
        </w:rPr>
        <w:t>В качестве форм контроля СРС могут быть использованы: экспресс-опрос на лекции, практических занятиях; текущий устный выборочный опрос на практических занятиях; защита контрольных работ; тестирование; блиц-опрос; защита творческих работ (</w:t>
      </w:r>
      <w:r w:rsidR="00E15E6F">
        <w:rPr>
          <w:rFonts w:ascii="Times New Roman" w:hAnsi="Times New Roman"/>
          <w:color w:val="000000"/>
          <w:sz w:val="28"/>
          <w:szCs w:val="28"/>
        </w:rPr>
        <w:t>научной статьи, доклада к научно-практической студенческой конференции</w:t>
      </w:r>
      <w:r w:rsidRPr="00A21AC4">
        <w:rPr>
          <w:rFonts w:ascii="Times New Roman" w:hAnsi="Times New Roman"/>
          <w:color w:val="000000"/>
          <w:sz w:val="28"/>
          <w:szCs w:val="28"/>
        </w:rPr>
        <w:t>, презентации); и другие виды на усмотрение преподавателя.</w:t>
      </w:r>
    </w:p>
    <w:p w:rsidR="0002260E" w:rsidRPr="00A21AC4" w:rsidRDefault="00C10DDF" w:rsidP="00E15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AC4">
        <w:rPr>
          <w:rFonts w:ascii="Times New Roman" w:hAnsi="Times New Roman"/>
          <w:sz w:val="28"/>
          <w:szCs w:val="28"/>
        </w:rPr>
        <w:t xml:space="preserve">Для усвоения дисциплины важно своевременно выполнять все </w:t>
      </w:r>
      <w:r w:rsidR="00E15E6F">
        <w:rPr>
          <w:rFonts w:ascii="Times New Roman" w:hAnsi="Times New Roman"/>
          <w:sz w:val="28"/>
          <w:szCs w:val="28"/>
        </w:rPr>
        <w:t xml:space="preserve">задания по </w:t>
      </w:r>
      <w:r w:rsidRPr="00A21AC4">
        <w:rPr>
          <w:rFonts w:ascii="Times New Roman" w:hAnsi="Times New Roman"/>
          <w:sz w:val="28"/>
          <w:szCs w:val="28"/>
        </w:rPr>
        <w:t>тем</w:t>
      </w:r>
      <w:r w:rsidR="00E15E6F">
        <w:rPr>
          <w:rFonts w:ascii="Times New Roman" w:hAnsi="Times New Roman"/>
          <w:sz w:val="28"/>
          <w:szCs w:val="28"/>
        </w:rPr>
        <w:t xml:space="preserve">ам </w:t>
      </w:r>
      <w:r w:rsidRPr="00A21AC4">
        <w:rPr>
          <w:rFonts w:ascii="Times New Roman" w:hAnsi="Times New Roman"/>
          <w:sz w:val="28"/>
          <w:szCs w:val="28"/>
        </w:rPr>
        <w:t xml:space="preserve">практических занятий. </w:t>
      </w:r>
    </w:p>
    <w:p w:rsidR="00731707" w:rsidRDefault="00731707" w:rsidP="00F65C02">
      <w:pPr>
        <w:pStyle w:val="100"/>
        <w:shd w:val="clear" w:color="auto" w:fill="auto"/>
        <w:tabs>
          <w:tab w:val="left" w:pos="954"/>
        </w:tabs>
        <w:spacing w:line="269" w:lineRule="exact"/>
        <w:ind w:left="360" w:firstLine="709"/>
        <w:rPr>
          <w:color w:val="000000"/>
          <w:sz w:val="24"/>
          <w:szCs w:val="24"/>
          <w:lang w:eastAsia="ru-RU" w:bidi="ru-RU"/>
        </w:rPr>
      </w:pPr>
    </w:p>
    <w:p w:rsidR="00E15E6F" w:rsidRPr="008F79A3" w:rsidRDefault="00E15E6F" w:rsidP="00E15E6F">
      <w:pPr>
        <w:pStyle w:val="100"/>
        <w:shd w:val="clear" w:color="auto" w:fill="auto"/>
        <w:tabs>
          <w:tab w:val="left" w:pos="954"/>
        </w:tabs>
        <w:spacing w:line="269" w:lineRule="exact"/>
        <w:ind w:firstLine="709"/>
        <w:jc w:val="left"/>
        <w:rPr>
          <w:i w:val="0"/>
          <w:color w:val="auto"/>
          <w:lang w:eastAsia="ru-RU" w:bidi="ru-RU"/>
        </w:rPr>
      </w:pPr>
      <w:r w:rsidRPr="008F79A3">
        <w:rPr>
          <w:i w:val="0"/>
          <w:color w:val="auto"/>
          <w:lang w:eastAsia="ru-RU" w:bidi="ru-RU"/>
        </w:rPr>
        <w:t>9. Технологическая карта дисциплины</w:t>
      </w:r>
    </w:p>
    <w:p w:rsidR="00B348F8" w:rsidRPr="00E15E6F" w:rsidRDefault="00E15E6F" w:rsidP="00303674">
      <w:pPr>
        <w:pStyle w:val="100"/>
        <w:shd w:val="clear" w:color="auto" w:fill="auto"/>
        <w:tabs>
          <w:tab w:val="left" w:pos="954"/>
        </w:tabs>
        <w:spacing w:line="269" w:lineRule="exact"/>
        <w:ind w:firstLine="709"/>
        <w:jc w:val="left"/>
        <w:rPr>
          <w:i w:val="0"/>
          <w:color w:val="auto"/>
          <w:lang w:eastAsia="ru-RU" w:bidi="ru-RU"/>
        </w:rPr>
      </w:pPr>
      <w:r w:rsidRPr="008F79A3">
        <w:rPr>
          <w:b w:val="0"/>
          <w:i w:val="0"/>
          <w:color w:val="auto"/>
          <w:lang w:eastAsia="ru-RU" w:bidi="ru-RU"/>
        </w:rPr>
        <w:t>БРС или КМС не применяются.</w:t>
      </w:r>
      <w:r>
        <w:rPr>
          <w:b w:val="0"/>
          <w:i w:val="0"/>
          <w:color w:val="auto"/>
          <w:lang w:eastAsia="ru-RU" w:bidi="ru-RU"/>
        </w:rPr>
        <w:t xml:space="preserve">  </w:t>
      </w:r>
    </w:p>
    <w:sectPr w:rsidR="00B348F8" w:rsidRPr="00E15E6F" w:rsidSect="0093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66178C"/>
    <w:lvl w:ilvl="0">
      <w:numFmt w:val="decimal"/>
      <w:lvlText w:val="*"/>
      <w:lvlJc w:val="left"/>
    </w:lvl>
  </w:abstractNum>
  <w:abstractNum w:abstractNumId="1">
    <w:nsid w:val="00F30BE2"/>
    <w:multiLevelType w:val="hybridMultilevel"/>
    <w:tmpl w:val="412C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2F3"/>
    <w:multiLevelType w:val="hybridMultilevel"/>
    <w:tmpl w:val="40FE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D6517"/>
    <w:multiLevelType w:val="hybridMultilevel"/>
    <w:tmpl w:val="1FFE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5">
    <w:nsid w:val="28DD6FD5"/>
    <w:multiLevelType w:val="hybridMultilevel"/>
    <w:tmpl w:val="967EFD4E"/>
    <w:lvl w:ilvl="0" w:tplc="0270DC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D36644"/>
    <w:multiLevelType w:val="hybridMultilevel"/>
    <w:tmpl w:val="3BD6CA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92C08EE"/>
    <w:multiLevelType w:val="hybridMultilevel"/>
    <w:tmpl w:val="D6E00AB0"/>
    <w:lvl w:ilvl="0" w:tplc="710E82BC">
      <w:start w:val="2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8C65E96"/>
    <w:multiLevelType w:val="hybridMultilevel"/>
    <w:tmpl w:val="DC4CD6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2146903"/>
    <w:multiLevelType w:val="hybridMultilevel"/>
    <w:tmpl w:val="B9E07D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C8E30B4"/>
    <w:multiLevelType w:val="hybridMultilevel"/>
    <w:tmpl w:val="39CA60BA"/>
    <w:lvl w:ilvl="0" w:tplc="0B284A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1707"/>
    <w:rsid w:val="0002260E"/>
    <w:rsid w:val="00034B15"/>
    <w:rsid w:val="000424C8"/>
    <w:rsid w:val="00047F5C"/>
    <w:rsid w:val="00066F4E"/>
    <w:rsid w:val="00117240"/>
    <w:rsid w:val="00160240"/>
    <w:rsid w:val="00175951"/>
    <w:rsid w:val="001C4F49"/>
    <w:rsid w:val="001D5CDD"/>
    <w:rsid w:val="001F7106"/>
    <w:rsid w:val="00222167"/>
    <w:rsid w:val="002862E8"/>
    <w:rsid w:val="002974A3"/>
    <w:rsid w:val="002A4374"/>
    <w:rsid w:val="002C0E3F"/>
    <w:rsid w:val="002C6FF5"/>
    <w:rsid w:val="002D1B13"/>
    <w:rsid w:val="002F053E"/>
    <w:rsid w:val="00303674"/>
    <w:rsid w:val="003143FE"/>
    <w:rsid w:val="0036506E"/>
    <w:rsid w:val="00392C28"/>
    <w:rsid w:val="00393967"/>
    <w:rsid w:val="003B3634"/>
    <w:rsid w:val="003E5852"/>
    <w:rsid w:val="003F025B"/>
    <w:rsid w:val="003F5820"/>
    <w:rsid w:val="00422A45"/>
    <w:rsid w:val="0044481C"/>
    <w:rsid w:val="004905E6"/>
    <w:rsid w:val="004B1BD5"/>
    <w:rsid w:val="004D2D22"/>
    <w:rsid w:val="004E077A"/>
    <w:rsid w:val="00521020"/>
    <w:rsid w:val="00552DFB"/>
    <w:rsid w:val="0055659C"/>
    <w:rsid w:val="00556A28"/>
    <w:rsid w:val="00566900"/>
    <w:rsid w:val="0059189F"/>
    <w:rsid w:val="005A0334"/>
    <w:rsid w:val="005A56CC"/>
    <w:rsid w:val="005B1858"/>
    <w:rsid w:val="005F2EA2"/>
    <w:rsid w:val="00607AF0"/>
    <w:rsid w:val="00607E0D"/>
    <w:rsid w:val="00660474"/>
    <w:rsid w:val="00660859"/>
    <w:rsid w:val="00671B5F"/>
    <w:rsid w:val="00697591"/>
    <w:rsid w:val="006B08DD"/>
    <w:rsid w:val="00705C7E"/>
    <w:rsid w:val="0071388C"/>
    <w:rsid w:val="0071576A"/>
    <w:rsid w:val="00731707"/>
    <w:rsid w:val="00772816"/>
    <w:rsid w:val="00775E8D"/>
    <w:rsid w:val="0078741E"/>
    <w:rsid w:val="00790F3A"/>
    <w:rsid w:val="00826B64"/>
    <w:rsid w:val="00832C29"/>
    <w:rsid w:val="00844731"/>
    <w:rsid w:val="00854FE3"/>
    <w:rsid w:val="008D22B7"/>
    <w:rsid w:val="008D4E65"/>
    <w:rsid w:val="008F0D87"/>
    <w:rsid w:val="009300E2"/>
    <w:rsid w:val="00930300"/>
    <w:rsid w:val="0096466C"/>
    <w:rsid w:val="00972E37"/>
    <w:rsid w:val="009D5C14"/>
    <w:rsid w:val="009D64FE"/>
    <w:rsid w:val="009D7008"/>
    <w:rsid w:val="009E3546"/>
    <w:rsid w:val="009E70E0"/>
    <w:rsid w:val="009E7327"/>
    <w:rsid w:val="00A00F96"/>
    <w:rsid w:val="00A21AC4"/>
    <w:rsid w:val="00A21E6C"/>
    <w:rsid w:val="00A81E8F"/>
    <w:rsid w:val="00A977C3"/>
    <w:rsid w:val="00AB5CA4"/>
    <w:rsid w:val="00AC3555"/>
    <w:rsid w:val="00AE0E78"/>
    <w:rsid w:val="00AF31EC"/>
    <w:rsid w:val="00B348F8"/>
    <w:rsid w:val="00B50CCB"/>
    <w:rsid w:val="00B60C1E"/>
    <w:rsid w:val="00B84C16"/>
    <w:rsid w:val="00BB005B"/>
    <w:rsid w:val="00BE57CE"/>
    <w:rsid w:val="00C038AB"/>
    <w:rsid w:val="00C100EC"/>
    <w:rsid w:val="00C10DDF"/>
    <w:rsid w:val="00C10DF4"/>
    <w:rsid w:val="00C13313"/>
    <w:rsid w:val="00C15881"/>
    <w:rsid w:val="00C41376"/>
    <w:rsid w:val="00C4147B"/>
    <w:rsid w:val="00C53FB5"/>
    <w:rsid w:val="00C65FC2"/>
    <w:rsid w:val="00C931B4"/>
    <w:rsid w:val="00CE0EF0"/>
    <w:rsid w:val="00D05094"/>
    <w:rsid w:val="00D23AF4"/>
    <w:rsid w:val="00D7055D"/>
    <w:rsid w:val="00D934B3"/>
    <w:rsid w:val="00DA7DCA"/>
    <w:rsid w:val="00DB3691"/>
    <w:rsid w:val="00DB4091"/>
    <w:rsid w:val="00DE657B"/>
    <w:rsid w:val="00E07BC3"/>
    <w:rsid w:val="00E15E6F"/>
    <w:rsid w:val="00E17F37"/>
    <w:rsid w:val="00E211B6"/>
    <w:rsid w:val="00E3551B"/>
    <w:rsid w:val="00E6691C"/>
    <w:rsid w:val="00E75A8D"/>
    <w:rsid w:val="00E77450"/>
    <w:rsid w:val="00E8118B"/>
    <w:rsid w:val="00E93D38"/>
    <w:rsid w:val="00ED1E54"/>
    <w:rsid w:val="00F53AF7"/>
    <w:rsid w:val="00F63C6A"/>
    <w:rsid w:val="00F65C02"/>
    <w:rsid w:val="00F803D1"/>
    <w:rsid w:val="00F97DE9"/>
    <w:rsid w:val="00FA47ED"/>
    <w:rsid w:val="00FC0615"/>
    <w:rsid w:val="00FD54DB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rsid w:val="00A81E8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Полужирный"/>
    <w:rsid w:val="00731707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link w:val="100"/>
    <w:rsid w:val="00731707"/>
    <w:rPr>
      <w:rFonts w:eastAsia="Times New Roman"/>
      <w:b/>
      <w:bCs/>
      <w:i/>
      <w:iCs/>
      <w:shd w:val="clear" w:color="auto" w:fill="FFFFFF"/>
    </w:rPr>
  </w:style>
  <w:style w:type="character" w:customStyle="1" w:styleId="101">
    <w:name w:val="Основной текст (10) + Не курсив"/>
    <w:rsid w:val="00731707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731707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  <w:b/>
      <w:bCs/>
      <w:i/>
      <w:iCs/>
      <w:color w:val="333333"/>
      <w:sz w:val="28"/>
      <w:szCs w:val="28"/>
    </w:rPr>
  </w:style>
  <w:style w:type="paragraph" w:customStyle="1" w:styleId="Default">
    <w:name w:val="Default"/>
    <w:rsid w:val="007317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(2)"/>
    <w:rsid w:val="00731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 + Не курсив"/>
    <w:rsid w:val="007317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link w:val="140"/>
    <w:rsid w:val="00731707"/>
    <w:rPr>
      <w:rFonts w:eastAsia="Times New Roman"/>
      <w:i/>
      <w:iCs/>
      <w:shd w:val="clear" w:color="auto" w:fill="FFFFFF"/>
    </w:rPr>
  </w:style>
  <w:style w:type="character" w:customStyle="1" w:styleId="15">
    <w:name w:val="Основной текст (15)_"/>
    <w:link w:val="150"/>
    <w:rsid w:val="00731707"/>
    <w:rPr>
      <w:rFonts w:eastAsia="Times New Roman"/>
      <w:b/>
      <w:bCs/>
      <w:i/>
      <w:iCs/>
      <w:shd w:val="clear" w:color="auto" w:fill="FFFFFF"/>
    </w:rPr>
  </w:style>
  <w:style w:type="character" w:customStyle="1" w:styleId="1513pt">
    <w:name w:val="Основной текст (15) + 13 pt;Не курсив"/>
    <w:rsid w:val="00731707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Заголовок №3 (2)_"/>
    <w:link w:val="320"/>
    <w:rsid w:val="00731707"/>
    <w:rPr>
      <w:rFonts w:eastAsia="Times New Roman"/>
      <w:shd w:val="clear" w:color="auto" w:fill="FFFFFF"/>
    </w:rPr>
  </w:style>
  <w:style w:type="character" w:customStyle="1" w:styleId="17">
    <w:name w:val="Основной текст (17)_"/>
    <w:link w:val="170"/>
    <w:rsid w:val="00731707"/>
    <w:rPr>
      <w:rFonts w:eastAsia="Times New Roman"/>
      <w:b/>
      <w:bCs/>
      <w:sz w:val="52"/>
      <w:szCs w:val="52"/>
      <w:shd w:val="clear" w:color="auto" w:fill="FFFFFF"/>
    </w:rPr>
  </w:style>
  <w:style w:type="character" w:customStyle="1" w:styleId="3">
    <w:name w:val="Подпись к таблице (3)"/>
    <w:rsid w:val="00731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rsid w:val="00731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rsid w:val="0073170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"/>
    <w:rsid w:val="00731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0">
    <w:name w:val="Основной текст (7) + Полужирный"/>
    <w:rsid w:val="007317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Полужирный;Не курсив"/>
    <w:rsid w:val="007317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3">
    <w:name w:val="Подпись к таблице + Не курсив"/>
    <w:rsid w:val="007317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"/>
    <w:rsid w:val="007317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31707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/>
      <w:i/>
      <w:iCs/>
      <w:color w:val="333333"/>
      <w:sz w:val="28"/>
      <w:szCs w:val="28"/>
    </w:rPr>
  </w:style>
  <w:style w:type="paragraph" w:customStyle="1" w:styleId="150">
    <w:name w:val="Основной текст (15)"/>
    <w:basedOn w:val="a"/>
    <w:link w:val="15"/>
    <w:rsid w:val="0073170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i/>
      <w:iCs/>
      <w:color w:val="333333"/>
      <w:sz w:val="28"/>
      <w:szCs w:val="28"/>
    </w:rPr>
  </w:style>
  <w:style w:type="paragraph" w:customStyle="1" w:styleId="320">
    <w:name w:val="Заголовок №3 (2)"/>
    <w:basedOn w:val="a"/>
    <w:link w:val="32"/>
    <w:rsid w:val="00731707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color w:val="333333"/>
      <w:sz w:val="28"/>
      <w:szCs w:val="28"/>
    </w:rPr>
  </w:style>
  <w:style w:type="paragraph" w:customStyle="1" w:styleId="170">
    <w:name w:val="Основной текст (17)"/>
    <w:basedOn w:val="a"/>
    <w:link w:val="17"/>
    <w:rsid w:val="0073170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color w:val="333333"/>
      <w:sz w:val="52"/>
      <w:szCs w:val="52"/>
    </w:rPr>
  </w:style>
  <w:style w:type="paragraph" w:customStyle="1" w:styleId="ReportHead">
    <w:name w:val="Report_Head"/>
    <w:basedOn w:val="a"/>
    <w:link w:val="ReportHead0"/>
    <w:rsid w:val="00731707"/>
    <w:pPr>
      <w:spacing w:after="0" w:line="240" w:lineRule="auto"/>
      <w:jc w:val="center"/>
    </w:pPr>
    <w:rPr>
      <w:rFonts w:ascii="Times New Roman" w:eastAsia="Arial Unicode MS" w:hAnsi="Times New Roman"/>
      <w:sz w:val="20"/>
      <w:szCs w:val="24"/>
      <w:lang w:eastAsia="ru-RU"/>
    </w:rPr>
  </w:style>
  <w:style w:type="character" w:customStyle="1" w:styleId="ReportHead0">
    <w:name w:val="Report_Head Знак"/>
    <w:link w:val="ReportHead"/>
    <w:rsid w:val="00731707"/>
    <w:rPr>
      <w:rFonts w:eastAsia="Arial Unicode MS"/>
      <w:color w:val="auto"/>
      <w:sz w:val="20"/>
      <w:szCs w:val="24"/>
      <w:lang w:eastAsia="ru-RU"/>
    </w:rPr>
  </w:style>
  <w:style w:type="paragraph" w:styleId="a5">
    <w:name w:val="Normal (Web)"/>
    <w:basedOn w:val="a"/>
    <w:semiHidden/>
    <w:rsid w:val="005A0334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A0334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A0334"/>
    <w:rPr>
      <w:rFonts w:cs="Times New Roman"/>
      <w:color w:val="0000FF"/>
      <w:u w:val="single"/>
    </w:rPr>
  </w:style>
  <w:style w:type="character" w:customStyle="1" w:styleId="eid">
    <w:name w:val="eid"/>
    <w:rsid w:val="005A0334"/>
    <w:rPr>
      <w:rFonts w:cs="Times New Roman"/>
    </w:rPr>
  </w:style>
  <w:style w:type="paragraph" w:styleId="a7">
    <w:name w:val="Body Text Indent"/>
    <w:basedOn w:val="a"/>
    <w:link w:val="a8"/>
    <w:uiPriority w:val="99"/>
    <w:unhideWhenUsed/>
    <w:rsid w:val="0084473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44731"/>
    <w:rPr>
      <w:rFonts w:eastAsia="Times New Roman"/>
      <w:sz w:val="24"/>
      <w:szCs w:val="24"/>
    </w:rPr>
  </w:style>
  <w:style w:type="paragraph" w:styleId="a9">
    <w:name w:val="Title"/>
    <w:basedOn w:val="a"/>
    <w:link w:val="aa"/>
    <w:qFormat/>
    <w:rsid w:val="0084473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844731"/>
    <w:rPr>
      <w:rFonts w:eastAsia="Times New Roman"/>
      <w:b/>
      <w:sz w:val="32"/>
    </w:rPr>
  </w:style>
  <w:style w:type="paragraph" w:styleId="ab">
    <w:name w:val="List Paragraph"/>
    <w:basedOn w:val="a"/>
    <w:uiPriority w:val="34"/>
    <w:qFormat/>
    <w:rsid w:val="0044481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1E8F"/>
    <w:rPr>
      <w:rFonts w:eastAsia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671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71B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tyle3">
    <w:name w:val="style3"/>
    <w:basedOn w:val="a"/>
    <w:rsid w:val="00B34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i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s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sher.samsu.ru/archive/2006/files/200603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SB</cp:lastModifiedBy>
  <cp:revision>2</cp:revision>
  <dcterms:created xsi:type="dcterms:W3CDTF">2021-04-16T07:14:00Z</dcterms:created>
  <dcterms:modified xsi:type="dcterms:W3CDTF">2021-04-16T07:14:00Z</dcterms:modified>
</cp:coreProperties>
</file>