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EB" w:rsidRDefault="00B2441E" w:rsidP="00B2441E">
      <w:pPr>
        <w:spacing w:after="0" w:line="259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Лекция</w:t>
      </w:r>
      <w:proofErr w:type="gramStart"/>
      <w:r w:rsidRPr="00B2441E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71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441E" w:rsidRPr="00B2441E" w:rsidRDefault="00B2441E" w:rsidP="00B2441E">
      <w:pPr>
        <w:spacing w:after="0" w:line="259" w:lineRule="auto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B2441E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AA71E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2441E">
        <w:rPr>
          <w:rFonts w:ascii="Times New Roman" w:eastAsia="Calibri" w:hAnsi="Times New Roman" w:cs="Times New Roman"/>
          <w:b/>
          <w:sz w:val="28"/>
          <w:szCs w:val="28"/>
        </w:rPr>
        <w:t xml:space="preserve"> История создания газонов. Роль газонов и дерновых покрытий в улучшении внешней среды населенных пунктов. Виды и разнообразие газонов.</w:t>
      </w:r>
    </w:p>
    <w:p w:rsidR="00B2441E" w:rsidRPr="00B2441E" w:rsidRDefault="008723AE" w:rsidP="00B2441E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Вопросы:</w:t>
      </w:r>
    </w:p>
    <w:p w:rsidR="00B2441E" w:rsidRPr="00B2441E" w:rsidRDefault="00B2441E" w:rsidP="00B2441E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История создания газонов;</w:t>
      </w:r>
    </w:p>
    <w:p w:rsidR="00B2441E" w:rsidRPr="00B2441E" w:rsidRDefault="00B2441E" w:rsidP="00B2441E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Роль газонов и дерновых покрытий в улучшении внешней среды населенных пунктов;</w:t>
      </w:r>
    </w:p>
    <w:p w:rsidR="00B2441E" w:rsidRPr="00B2441E" w:rsidRDefault="00B2441E" w:rsidP="00B2441E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Виды и разнообразие газонов.</w:t>
      </w:r>
    </w:p>
    <w:p w:rsidR="00B2441E" w:rsidRPr="00B2441E" w:rsidRDefault="00B2441E" w:rsidP="00B2441E">
      <w:p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2441E" w:rsidRPr="001B74A0" w:rsidRDefault="00B2441E" w:rsidP="001B74A0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4A0">
        <w:rPr>
          <w:rFonts w:ascii="Times New Roman" w:eastAsia="Calibri" w:hAnsi="Times New Roman" w:cs="Times New Roman"/>
          <w:b/>
          <w:sz w:val="28"/>
          <w:szCs w:val="28"/>
        </w:rPr>
        <w:t>1.История создания газонов;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Газоны известны уже несколько тысячелетий. Один из первых газонов был создан за сотни лет до нашей эры в китайском императорском парке </w:t>
      </w:r>
      <w:proofErr w:type="spellStart"/>
      <w:r w:rsidRPr="00B2441E">
        <w:rPr>
          <w:rFonts w:ascii="Times New Roman" w:eastAsia="Calibri" w:hAnsi="Times New Roman" w:cs="Times New Roman"/>
          <w:sz w:val="28"/>
          <w:szCs w:val="28"/>
        </w:rPr>
        <w:t>Чеу</w:t>
      </w:r>
      <w:proofErr w:type="spell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В исторических описаниях упоминаются газоны, существовавшие в садах персов, греков и римлян еще до Рождества Христова, хотя конкретных свидетельств этому крайне мало. Самый ранний рисунок газона обнаружен в одной из рукописей европейского происхождения, датируемой периодом между 14-16 вв. </w:t>
      </w:r>
    </w:p>
    <w:p w:rsidR="00B2441E" w:rsidRPr="00B2441E" w:rsidRDefault="00B2441E" w:rsidP="00B2441E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Имеющиеся литературные сведения о средневековых газонах Европы относятся в основном к Италии и Франции, где в то далекое время уже научились создавать элегантные травяные ковры.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В Англии в </w:t>
      </w:r>
      <w:r w:rsidRPr="00B2441E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в. начали широко использовать травянистый покров на лужайках вблизи замков для игр с мячом, в кегли.</w:t>
      </w:r>
      <w:r w:rsidRPr="00B2441E">
        <w:rPr>
          <w:rFonts w:ascii="Calibri" w:eastAsia="Calibri" w:hAnsi="Calibri" w:cs="Times New Roman"/>
        </w:rPr>
        <w:t xml:space="preserve"> </w:t>
      </w:r>
      <w:r w:rsidRPr="00B2441E">
        <w:rPr>
          <w:rFonts w:ascii="Times New Roman" w:eastAsia="Calibri" w:hAnsi="Times New Roman" w:cs="Times New Roman"/>
          <w:sz w:val="28"/>
          <w:szCs w:val="28"/>
        </w:rPr>
        <w:t>В XVII в. английский газон приобретает широкую известность. Известный английский философ и экономист Френсис Бэкон писал: «У лужайки есть два достоинства: во-первых, нет ничего приятнее для глаз, чем низко стриженная зеленая трава, во-вторых, лужайка красиво оформляет сад».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Повсеместно в садах и парках устраивают лужайки с травяным коротко скошенным покрытием. Травяной покров скашивают косами, на лужайках пасут овец. Особого расцвета английские газоны достигают в пейзажных парках XVIII в. Газон становится зеленым фоном и неотъемлемой частью садово-парковых композиций. Появляются руководства по устройству газонов и их содержанию.</w:t>
      </w:r>
    </w:p>
    <w:p w:rsidR="00B2441E" w:rsidRPr="00B2441E" w:rsidRDefault="00B2441E" w:rsidP="00B2441E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   В романах и других источниках до нас дошли некоторые принципы и правила создания таких газонов. Участок очищали от сорных трав и корней многолетних сорняков и поливали кипятком. Затем на выровненную почву укладывали срезанный на лугу дерн. Выращивали в те времена и «цветущие луга» с гвоздиками, барвинком, первоцветами и многими другими низкорослыми растениями.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B74A0">
        <w:rPr>
          <w:rFonts w:ascii="Times New Roman" w:eastAsia="Calibri" w:hAnsi="Times New Roman" w:cs="Times New Roman"/>
          <w:b/>
          <w:sz w:val="28"/>
          <w:szCs w:val="28"/>
        </w:rPr>
        <w:t>В начале</w:t>
      </w:r>
      <w:proofErr w:type="gramEnd"/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 XIX в. создание газонных покрытий совершенствуется. В 1830 году была изобретена газонокосилка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Появляются многочисленные приспособления по содержанию газонов, такие как инструмент для обрезки </w:t>
      </w:r>
      <w:r w:rsidRPr="00B2441E">
        <w:rPr>
          <w:rFonts w:ascii="Times New Roman" w:eastAsia="Calibri" w:hAnsi="Times New Roman" w:cs="Times New Roman"/>
          <w:sz w:val="28"/>
          <w:szCs w:val="28"/>
        </w:rPr>
        <w:lastRenderedPageBreak/>
        <w:t>края газона, грабли на колесах для сбора скошенной травы, резиновые шланги для полива и т.д.</w:t>
      </w:r>
    </w:p>
    <w:p w:rsidR="00B2441E" w:rsidRP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Качество газонных покрытий в садах и парках резко повышается. Для устройства газонов используются </w:t>
      </w:r>
      <w:r w:rsidRPr="001B74A0">
        <w:rPr>
          <w:rFonts w:ascii="Times New Roman" w:eastAsia="Calibri" w:hAnsi="Times New Roman" w:cs="Times New Roman"/>
          <w:b/>
          <w:sz w:val="28"/>
          <w:szCs w:val="28"/>
        </w:rPr>
        <w:t>узколистные корневищные виды злаковых трав, произрастающие на английских пастбищах.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В середине XIX в. устройством газонов начинают заниматься в США, особенно при </w:t>
      </w:r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создании Центрального парка в Нью-Йорке, когда первый ландшафтный архитектор Ф. </w:t>
      </w:r>
      <w:proofErr w:type="spellStart"/>
      <w:r w:rsidRPr="001B74A0">
        <w:rPr>
          <w:rFonts w:ascii="Times New Roman" w:eastAsia="Calibri" w:hAnsi="Times New Roman" w:cs="Times New Roman"/>
          <w:b/>
          <w:sz w:val="28"/>
          <w:szCs w:val="28"/>
        </w:rPr>
        <w:t>Олмстед</w:t>
      </w:r>
      <w:proofErr w:type="spellEnd"/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 начинает свои работы, положившие начало ландшафтной архитектуре в больших городах.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В США культура газона в садах и парках начинает усиленно развиваться, когда появляется необходимость создания полей для игры в гольф. Проводятся первые работы по селекции травянистых растений из злаков для создания прочного дернового покрова для гольф-полей.</w:t>
      </w:r>
    </w:p>
    <w:p w:rsidR="001B74A0" w:rsidRP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В Англии крупные селекционные работы по изысканию и выращиванию дернообразующих растений для футбольных полей, теннисных кортов и площадок для игры в гольф начинаются в начале ХХ </w:t>
      </w:r>
      <w:proofErr w:type="gramStart"/>
      <w:r w:rsidRPr="001B74A0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Открываются исследовательские станции по изучению устойчивых к механическим повреждениям травянистых растений, образующих дернину. Совершенствуются техника по созданию и содержанию газонов. Используются технологии создания устойчивых газонов с применением химических средств по борьбе с сорной растительностью. Фирмами выпускаются совершенные машины и механизмы по планировке поверхности территории, посеву семян, внесению удобрений, орошению.</w:t>
      </w:r>
    </w:p>
    <w:p w:rsid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К концу ХХ </w:t>
      </w:r>
      <w:proofErr w:type="gramStart"/>
      <w:r w:rsidRPr="00B2441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B2441E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многих европейских странах и США создается целая система по созданию устойчивых газонов для спорта и отдыха. Для разного типа газонов конструируются и внедряются в </w:t>
      </w:r>
      <w:r w:rsidRPr="001B74A0">
        <w:rPr>
          <w:rFonts w:ascii="Times New Roman" w:eastAsia="Calibri" w:hAnsi="Times New Roman" w:cs="Times New Roman"/>
          <w:b/>
          <w:sz w:val="28"/>
          <w:szCs w:val="28"/>
        </w:rPr>
        <w:t>производство газонокосилки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, машины для посева семян с одновременными операциями по планировке, внесением удобрений, «укрытием» семян (мульчированием) и укаткой поверхности газона.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Находит широкое применение выращивание травянистого дернового покрова в специальных питомниках, который после соответствующей подготовки скатывается в рулоны и отпускается потребителю для устройства газона на ответственных участках объектов озеленения.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4A0">
        <w:rPr>
          <w:rFonts w:ascii="Times New Roman" w:eastAsia="Calibri" w:hAnsi="Times New Roman" w:cs="Times New Roman"/>
          <w:b/>
          <w:sz w:val="28"/>
          <w:szCs w:val="28"/>
        </w:rPr>
        <w:t>В России развитие культуры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газонов началось в </w:t>
      </w:r>
      <w:r w:rsidRPr="00B2441E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в. Основы </w:t>
      </w:r>
      <w:proofErr w:type="spellStart"/>
      <w:r w:rsidRPr="00B2441E">
        <w:rPr>
          <w:rFonts w:ascii="Times New Roman" w:eastAsia="Calibri" w:hAnsi="Times New Roman" w:cs="Times New Roman"/>
          <w:sz w:val="28"/>
          <w:szCs w:val="28"/>
        </w:rPr>
        <w:t>газоноведения</w:t>
      </w:r>
      <w:proofErr w:type="spell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заложил </w:t>
      </w:r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известный садовод и селекционер </w:t>
      </w:r>
      <w:proofErr w:type="spellStart"/>
      <w:r w:rsidRPr="001B74A0">
        <w:rPr>
          <w:rFonts w:ascii="Times New Roman" w:eastAsia="Calibri" w:hAnsi="Times New Roman" w:cs="Times New Roman"/>
          <w:b/>
          <w:sz w:val="28"/>
          <w:szCs w:val="28"/>
        </w:rPr>
        <w:t>Р.Шредер</w:t>
      </w:r>
      <w:proofErr w:type="spellEnd"/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. В конце </w:t>
      </w:r>
      <w:r w:rsidRPr="001B74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XIX</w:t>
      </w:r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 в. </w:t>
      </w:r>
      <w:proofErr w:type="spellStart"/>
      <w:r w:rsidRPr="001B74A0">
        <w:rPr>
          <w:rFonts w:ascii="Times New Roman" w:eastAsia="Calibri" w:hAnsi="Times New Roman" w:cs="Times New Roman"/>
          <w:b/>
          <w:sz w:val="28"/>
          <w:szCs w:val="28"/>
        </w:rPr>
        <w:t>А.Регель</w:t>
      </w:r>
      <w:proofErr w:type="spellEnd"/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 в книге «Изящное садоводство и художественные сады» подробно описывает архитектурно-художественное значение газонов в садах и парках и технологические приемы их устройства и содержания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Pr="00B2441E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в. проводятся крупные исследования в области </w:t>
      </w:r>
      <w:proofErr w:type="spellStart"/>
      <w:r w:rsidRPr="00B2441E">
        <w:rPr>
          <w:rFonts w:ascii="Times New Roman" w:eastAsia="Calibri" w:hAnsi="Times New Roman" w:cs="Times New Roman"/>
          <w:sz w:val="28"/>
          <w:szCs w:val="28"/>
        </w:rPr>
        <w:t>газоноведения</w:t>
      </w:r>
      <w:proofErr w:type="spell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в Украине, Азербайджане, а также в Главном ботаническом саду Академии наук СССР в Москве. Создаются образцовые газоны на футбольных полях киевского стадиона, стадионов «Динамо» в Москве, в Тбилиси.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441E" w:rsidRPr="001B74A0" w:rsidRDefault="00B2441E" w:rsidP="001B74A0">
      <w:pPr>
        <w:spacing w:after="0" w:line="259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2</w:t>
      </w:r>
      <w:r w:rsidRPr="001B74A0">
        <w:rPr>
          <w:rFonts w:ascii="Times New Roman" w:eastAsia="Calibri" w:hAnsi="Times New Roman" w:cs="Times New Roman"/>
          <w:sz w:val="32"/>
          <w:szCs w:val="32"/>
        </w:rPr>
        <w:t>.</w:t>
      </w:r>
      <w:r w:rsidR="001B74A0">
        <w:rPr>
          <w:rFonts w:ascii="Times New Roman" w:eastAsia="Calibri" w:hAnsi="Times New Roman" w:cs="Times New Roman"/>
          <w:sz w:val="32"/>
          <w:szCs w:val="32"/>
        </w:rPr>
        <w:t>вопрос</w:t>
      </w:r>
      <w:r w:rsidRPr="001B74A0">
        <w:rPr>
          <w:rFonts w:ascii="Times New Roman" w:eastAsia="Calibri" w:hAnsi="Times New Roman" w:cs="Times New Roman"/>
          <w:sz w:val="32"/>
          <w:szCs w:val="32"/>
        </w:rPr>
        <w:tab/>
      </w:r>
      <w:r w:rsidRPr="001B74A0">
        <w:rPr>
          <w:rFonts w:ascii="Times New Roman" w:eastAsia="Calibri" w:hAnsi="Times New Roman" w:cs="Times New Roman"/>
          <w:b/>
          <w:sz w:val="32"/>
          <w:szCs w:val="32"/>
        </w:rPr>
        <w:t>Роль газонов и дерновых покрытий в улучшении внешней среды населенных пунктов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Значение культурного газона в садово-парковом строительстве чрезвычайно велико.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Всякое новое строительство заводов, школ, жилищных корпусов тесно связано с озеленением участков, прилегающих к ним, т. е. с оформлением участков зелеными насаждениями— </w:t>
      </w:r>
      <w:proofErr w:type="gramStart"/>
      <w:r w:rsidRPr="00B2441E">
        <w:rPr>
          <w:rFonts w:ascii="Times New Roman" w:eastAsia="Calibri" w:hAnsi="Times New Roman" w:cs="Times New Roman"/>
          <w:sz w:val="28"/>
          <w:szCs w:val="28"/>
        </w:rPr>
        <w:t>га</w:t>
      </w:r>
      <w:proofErr w:type="gramEnd"/>
      <w:r w:rsidRPr="00B2441E">
        <w:rPr>
          <w:rFonts w:ascii="Times New Roman" w:eastAsia="Calibri" w:hAnsi="Times New Roman" w:cs="Times New Roman"/>
          <w:sz w:val="28"/>
          <w:szCs w:val="28"/>
        </w:rPr>
        <w:t>зонами, древесно-кустарниковой растительностью</w:t>
      </w:r>
    </w:p>
    <w:p w:rsidR="00B2441E" w:rsidRPr="00B2441E" w:rsidRDefault="00B2441E" w:rsidP="00B2441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и цветниками.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4A0">
        <w:rPr>
          <w:rFonts w:ascii="Times New Roman" w:eastAsia="Calibri" w:hAnsi="Times New Roman" w:cs="Times New Roman"/>
          <w:b/>
          <w:sz w:val="28"/>
          <w:szCs w:val="28"/>
        </w:rPr>
        <w:t>Зеленые насаждения влияют на температуру и влажность воздуха, защищают от ветров, служат преградой для распространения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пожара, завершают декоративное оформление, создают обстановку для отдыха и пр. Зеленые насаждения являются необходимыми элементами благоустройства населенных пунктов.</w:t>
      </w:r>
    </w:p>
    <w:p w:rsid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В частности, под газонами подразумеваются участки, засеянные одним из видов или смесью трав, дающих нежную и сочную зелень. Эти участки могут быть обсажены группами деревьев и кустарников. </w:t>
      </w:r>
    </w:p>
    <w:p w:rsid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4A0">
        <w:rPr>
          <w:rFonts w:ascii="Times New Roman" w:eastAsia="Calibri" w:hAnsi="Times New Roman" w:cs="Times New Roman"/>
          <w:b/>
          <w:sz w:val="28"/>
          <w:szCs w:val="28"/>
        </w:rPr>
        <w:t>Размер участков (газонов) может колебаться от 10—12 кв. м до половины гектара (спортивные площадки) и больше.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Конфигурация газонов весьма различна — в виде узких ленточных (шириной в 1 м) длинных полос и округлой или квадратной формы.</w:t>
      </w:r>
    </w:p>
    <w:p w:rsidR="00B2441E" w:rsidRP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74A0">
        <w:rPr>
          <w:rFonts w:ascii="Times New Roman" w:eastAsia="Calibri" w:hAnsi="Times New Roman" w:cs="Times New Roman"/>
          <w:b/>
          <w:sz w:val="28"/>
          <w:szCs w:val="28"/>
        </w:rPr>
        <w:t>Газоны составляют существенную часть любого объекта зеленого строительства — садов, парков, бульваров и т. д.</w:t>
      </w:r>
    </w:p>
    <w:p w:rsid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>Исследования показали, что травостой обыкновенного садово-паркового газона поглощает из атмосферы часть пыли и газов, приглушает шум. Травы испаряют в среднем от 5 до 7 тыс. м</w:t>
      </w:r>
      <w:r w:rsidRPr="00B2441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воды с 1га площади за вегетационный период. Это существенно повышает относительную влажность приземного слоя воздуха и создает прохладу на территории объекта. Газон является своеобразным регулятором микроклимата. Газоны в городской среде – это растительные сообщества, являющиеся своеобразными покрытиями поверхности почвы. </w:t>
      </w:r>
    </w:p>
    <w:p w:rsidR="00B2441E" w:rsidRP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Такие покрытия в значительной мере устраняют коррозионное воздействие пыли и аэрозолей на металлические поверхности изделий, стен зданий, сооружений. Злаковые растения культурного газона обладают </w:t>
      </w:r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ионизирующим и </w:t>
      </w:r>
      <w:proofErr w:type="spellStart"/>
      <w:r w:rsidRPr="001B74A0">
        <w:rPr>
          <w:rFonts w:ascii="Times New Roman" w:eastAsia="Calibri" w:hAnsi="Times New Roman" w:cs="Times New Roman"/>
          <w:b/>
          <w:sz w:val="28"/>
          <w:szCs w:val="28"/>
        </w:rPr>
        <w:t>фитонцидным</w:t>
      </w:r>
      <w:proofErr w:type="spellEnd"/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действием, очищая воздух от вредных микроорганизмов.</w:t>
      </w:r>
    </w:p>
    <w:p w:rsid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Газоны, или зеленая травянистая поверхность во всех садах, скверах и др. являются </w:t>
      </w:r>
      <w:proofErr w:type="spellStart"/>
      <w:r w:rsidRPr="00B2441E">
        <w:rPr>
          <w:rFonts w:ascii="Times New Roman" w:eastAsia="Calibri" w:hAnsi="Times New Roman" w:cs="Times New Roman"/>
          <w:sz w:val="28"/>
          <w:szCs w:val="28"/>
        </w:rPr>
        <w:t>небходимыми</w:t>
      </w:r>
      <w:proofErr w:type="spell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, так как они создают основной фон и декорацию.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На этом фоне из зеленой травянистой растительности достаточно рельефно выделяются все имеющиеся насаждения, посадки и другие предметы (беседки, </w:t>
      </w:r>
      <w:r w:rsidRPr="00B2441E">
        <w:rPr>
          <w:rFonts w:ascii="Times New Roman" w:eastAsia="Calibri" w:hAnsi="Times New Roman" w:cs="Times New Roman"/>
          <w:sz w:val="28"/>
          <w:szCs w:val="28"/>
        </w:rPr>
        <w:lastRenderedPageBreak/>
        <w:t>горки, фонтаны, клумбы, групповые посадки цветочных и древесных растений, скульптура и др.).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4A0">
        <w:rPr>
          <w:rFonts w:ascii="Times New Roman" w:eastAsia="Calibri" w:hAnsi="Times New Roman" w:cs="Times New Roman"/>
          <w:b/>
          <w:sz w:val="28"/>
          <w:szCs w:val="28"/>
        </w:rPr>
        <w:t>Газоны создают определенную перспективу и скрашивают имеющиеся на территории парков впадины, ложбины, приобретающие таким образом некоторую архитектурную ценность</w:t>
      </w:r>
      <w:r w:rsidRPr="00B2441E">
        <w:rPr>
          <w:rFonts w:ascii="Times New Roman" w:eastAsia="Calibri" w:hAnsi="Times New Roman" w:cs="Times New Roman"/>
          <w:sz w:val="28"/>
          <w:szCs w:val="28"/>
        </w:rPr>
        <w:t>. Сама территория приобретает определенную глубину и кажется более широкой, обширной.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Помимо декоративной ценности, газоны </w:t>
      </w:r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имеют также санитарно-гигиеническое значение, так как вызывают </w:t>
      </w:r>
      <w:proofErr w:type="spellStart"/>
      <w:r w:rsidRPr="001B74A0">
        <w:rPr>
          <w:rFonts w:ascii="Times New Roman" w:eastAsia="Calibri" w:hAnsi="Times New Roman" w:cs="Times New Roman"/>
          <w:b/>
          <w:sz w:val="28"/>
          <w:szCs w:val="28"/>
        </w:rPr>
        <w:t>задернение</w:t>
      </w:r>
      <w:proofErr w:type="spellEnd"/>
      <w:r w:rsidRPr="001B74A0">
        <w:rPr>
          <w:rFonts w:ascii="Times New Roman" w:eastAsia="Calibri" w:hAnsi="Times New Roman" w:cs="Times New Roman"/>
          <w:b/>
          <w:sz w:val="28"/>
          <w:szCs w:val="28"/>
        </w:rPr>
        <w:t xml:space="preserve"> поверхности всего участка. Т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ем самым в саду, парке чище воздух, отсутствует пыль. Необходимо отметить, что и </w:t>
      </w:r>
      <w:r w:rsidRPr="001B74A0">
        <w:rPr>
          <w:rFonts w:ascii="Times New Roman" w:eastAsia="Calibri" w:hAnsi="Times New Roman" w:cs="Times New Roman"/>
          <w:b/>
          <w:sz w:val="28"/>
          <w:szCs w:val="28"/>
        </w:rPr>
        <w:t>наше зрение на однообразном фоне спокойного тона, каким является зеленый травянистый покров, отдыхает.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441E" w:rsidRPr="001B74A0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Исследования, проведенные в 50-е гг. </w:t>
      </w:r>
      <w:r w:rsidRPr="00B2441E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в. в садах и парках Санкт-Петербурга, показали, что сочетание открытых пространств, плоскостных поверхностей газона и полуоткрытых и закрытых пространств, состоящих из объемных группировок деревьев и кустарников, создает местные токи воздуха и передвижение воздушных потоков, улучшает аэрацию всего объекта и прилегающей застройки. </w:t>
      </w:r>
      <w:r w:rsidRPr="001B74A0">
        <w:rPr>
          <w:rFonts w:ascii="Times New Roman" w:eastAsia="Calibri" w:hAnsi="Times New Roman" w:cs="Times New Roman"/>
          <w:b/>
          <w:sz w:val="28"/>
          <w:szCs w:val="28"/>
        </w:rPr>
        <w:t>Установлено, что ровный зелёный покров благоприятно влияет на нервную систему человека, оказывает благотворное психологическое воздействие.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441E" w:rsidRPr="001B74A0" w:rsidRDefault="00B2441E" w:rsidP="001B74A0">
      <w:pPr>
        <w:numPr>
          <w:ilvl w:val="0"/>
          <w:numId w:val="2"/>
        </w:num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4A0">
        <w:rPr>
          <w:rFonts w:ascii="Times New Roman" w:eastAsia="Calibri" w:hAnsi="Times New Roman" w:cs="Times New Roman"/>
          <w:b/>
          <w:sz w:val="28"/>
          <w:szCs w:val="28"/>
        </w:rPr>
        <w:t>Виды и разнообразие газонов.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Газоны создаются преимущественно </w:t>
      </w:r>
      <w:r w:rsidRPr="009D38AA">
        <w:rPr>
          <w:rFonts w:ascii="Times New Roman" w:eastAsia="Calibri" w:hAnsi="Times New Roman" w:cs="Times New Roman"/>
          <w:b/>
          <w:sz w:val="28"/>
          <w:szCs w:val="28"/>
        </w:rPr>
        <w:t>из злаковых видов трав</w:t>
      </w:r>
      <w:r w:rsidRPr="00B2441E">
        <w:rPr>
          <w:rFonts w:ascii="Times New Roman" w:eastAsia="Calibri" w:hAnsi="Times New Roman" w:cs="Times New Roman"/>
          <w:sz w:val="28"/>
          <w:szCs w:val="28"/>
        </w:rPr>
        <w:t>. После многолетнего развития надземной части и корней растений образуется дернина.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i/>
          <w:sz w:val="28"/>
          <w:szCs w:val="28"/>
        </w:rPr>
        <w:t>Дернина</w:t>
      </w:r>
      <w:r w:rsidRPr="009D38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441E">
        <w:rPr>
          <w:rFonts w:ascii="Times New Roman" w:eastAsia="Calibri" w:hAnsi="Times New Roman" w:cs="Times New Roman"/>
          <w:sz w:val="28"/>
          <w:szCs w:val="28"/>
        </w:rPr>
        <w:t>– это наземный и частично подземный слой почвы, насыщенный переплетенными корнями, подземными стеблями, перегноем. Толщина такого слоя достигает обычно 4-8 см. Дернина, употребляемая для устройства газонов, должна быть прочной, устойчивой к механическим повреждениям и долговечной.</w:t>
      </w:r>
    </w:p>
    <w:p w:rsidR="00B2441E" w:rsidRPr="009D38AA" w:rsidRDefault="00B2441E" w:rsidP="009D38AA">
      <w:pPr>
        <w:spacing w:after="0" w:line="259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sz w:val="28"/>
          <w:szCs w:val="28"/>
        </w:rPr>
        <w:t>Различают три типа культурных газонов:</w:t>
      </w:r>
    </w:p>
    <w:p w:rsidR="009D38AA" w:rsidRDefault="00B2441E" w:rsidP="009D38AA">
      <w:pPr>
        <w:spacing w:after="0" w:line="259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sz w:val="28"/>
          <w:szCs w:val="28"/>
        </w:rPr>
        <w:t>-декоративные, устраиваемые на объектах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озеленения (в садах и парках, скверах, бульварах,</w:t>
      </w:r>
      <w:r w:rsidR="009D3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лесопарках, </w:t>
      </w:r>
      <w:proofErr w:type="spellStart"/>
      <w:r w:rsidRPr="00B2441E">
        <w:rPr>
          <w:rFonts w:ascii="Times New Roman" w:eastAsia="Calibri" w:hAnsi="Times New Roman" w:cs="Times New Roman"/>
          <w:sz w:val="28"/>
          <w:szCs w:val="28"/>
        </w:rPr>
        <w:t>лугопарках</w:t>
      </w:r>
      <w:proofErr w:type="spell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, на объектах жилой и промышленной застройки). </w:t>
      </w:r>
      <w:r w:rsidR="009D3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8AA">
        <w:rPr>
          <w:rFonts w:ascii="Times New Roman" w:eastAsia="Calibri" w:hAnsi="Times New Roman" w:cs="Times New Roman"/>
          <w:b/>
          <w:sz w:val="28"/>
          <w:szCs w:val="28"/>
        </w:rPr>
        <w:t>Декоративные газоны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, в свою очередь, подразделяются </w:t>
      </w:r>
    </w:p>
    <w:p w:rsidR="009D38AA" w:rsidRPr="009D38AA" w:rsidRDefault="00B2441E" w:rsidP="009D38AA">
      <w:pPr>
        <w:spacing w:after="0" w:line="259" w:lineRule="auto"/>
        <w:ind w:firstLine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sz w:val="28"/>
          <w:szCs w:val="28"/>
        </w:rPr>
        <w:t xml:space="preserve">на партерные; </w:t>
      </w:r>
    </w:p>
    <w:p w:rsidR="009D38AA" w:rsidRPr="009D38AA" w:rsidRDefault="00B2441E" w:rsidP="009D38AA">
      <w:pPr>
        <w:spacing w:after="0" w:line="259" w:lineRule="auto"/>
        <w:ind w:firstLine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sz w:val="28"/>
          <w:szCs w:val="28"/>
        </w:rPr>
        <w:t xml:space="preserve">обыкновенные, или садово-парковые; </w:t>
      </w:r>
    </w:p>
    <w:p w:rsidR="009D38AA" w:rsidRPr="009D38AA" w:rsidRDefault="00B2441E" w:rsidP="009D38AA">
      <w:pPr>
        <w:spacing w:after="0" w:line="259" w:lineRule="auto"/>
        <w:ind w:firstLine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sz w:val="28"/>
          <w:szCs w:val="28"/>
        </w:rPr>
        <w:t xml:space="preserve">цветущие (с включением разнотравья); </w:t>
      </w:r>
    </w:p>
    <w:p w:rsidR="00B2441E" w:rsidRPr="009D38AA" w:rsidRDefault="00B2441E" w:rsidP="009D38AA">
      <w:pPr>
        <w:spacing w:after="0" w:line="259" w:lineRule="auto"/>
        <w:ind w:firstLine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sz w:val="28"/>
          <w:szCs w:val="28"/>
        </w:rPr>
        <w:t xml:space="preserve">луговые (в </w:t>
      </w:r>
      <w:proofErr w:type="spellStart"/>
      <w:r w:rsidRPr="009D38AA">
        <w:rPr>
          <w:rFonts w:ascii="Times New Roman" w:eastAsia="Calibri" w:hAnsi="Times New Roman" w:cs="Times New Roman"/>
          <w:b/>
          <w:sz w:val="28"/>
          <w:szCs w:val="28"/>
        </w:rPr>
        <w:t>лугопарках</w:t>
      </w:r>
      <w:proofErr w:type="spellEnd"/>
      <w:r w:rsidRPr="009D38AA">
        <w:rPr>
          <w:rFonts w:ascii="Times New Roman" w:eastAsia="Calibri" w:hAnsi="Times New Roman" w:cs="Times New Roman"/>
          <w:b/>
          <w:sz w:val="28"/>
          <w:szCs w:val="28"/>
        </w:rPr>
        <w:t>); покров из теневыносливых видов трав в местах затенения;</w:t>
      </w:r>
    </w:p>
    <w:p w:rsidR="00B2441E" w:rsidRPr="009D38AA" w:rsidRDefault="00B2441E" w:rsidP="009D38AA">
      <w:pPr>
        <w:spacing w:after="0" w:line="259" w:lineRule="auto"/>
        <w:ind w:firstLine="284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Start"/>
      <w:r w:rsidRPr="009D38AA">
        <w:rPr>
          <w:rFonts w:ascii="Times New Roman" w:eastAsia="Calibri" w:hAnsi="Times New Roman" w:cs="Times New Roman"/>
          <w:b/>
          <w:sz w:val="28"/>
          <w:szCs w:val="28"/>
        </w:rPr>
        <w:t>спортивные</w:t>
      </w:r>
      <w:proofErr w:type="gramEnd"/>
      <w:r w:rsidRPr="009D38AA">
        <w:rPr>
          <w:rFonts w:ascii="Times New Roman" w:eastAsia="Calibri" w:hAnsi="Times New Roman" w:cs="Times New Roman"/>
          <w:b/>
          <w:sz w:val="28"/>
          <w:szCs w:val="28"/>
        </w:rPr>
        <w:t>, устраиваемые на стадионах, ипподромах, теннисных кортах, площадках для игр;</w:t>
      </w:r>
    </w:p>
    <w:p w:rsidR="00B2441E" w:rsidRPr="00B2441E" w:rsidRDefault="00B2441E" w:rsidP="009D38AA">
      <w:pPr>
        <w:spacing w:after="0" w:line="259" w:lineRule="auto"/>
        <w:ind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Start"/>
      <w:r w:rsidRPr="009D38AA">
        <w:rPr>
          <w:rFonts w:ascii="Times New Roman" w:eastAsia="Calibri" w:hAnsi="Times New Roman" w:cs="Times New Roman"/>
          <w:b/>
          <w:sz w:val="28"/>
          <w:szCs w:val="28"/>
        </w:rPr>
        <w:t>специальные</w:t>
      </w:r>
      <w:proofErr w:type="gramEnd"/>
      <w:r w:rsidRPr="00B2441E">
        <w:rPr>
          <w:rFonts w:ascii="Times New Roman" w:eastAsia="Calibri" w:hAnsi="Times New Roman" w:cs="Times New Roman"/>
          <w:sz w:val="28"/>
          <w:szCs w:val="28"/>
        </w:rPr>
        <w:t>, устраиваемые на аэродромах, откосах шоссейных и железных дорог, гидротехнических сооружений, на автостоянках.</w:t>
      </w:r>
    </w:p>
    <w:p w:rsidR="009D38AA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8AA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Декоративные газоны</w:t>
      </w:r>
      <w:r w:rsidRPr="009D38AA">
        <w:rPr>
          <w:rFonts w:ascii="Times New Roman" w:eastAsia="Calibri" w:hAnsi="Times New Roman" w:cs="Times New Roman"/>
          <w:b/>
          <w:sz w:val="28"/>
          <w:szCs w:val="28"/>
        </w:rPr>
        <w:t xml:space="preserve"> – это плоскостные элементы садово-парковой композиции, составляющие основно</w:t>
      </w:r>
      <w:proofErr w:type="gramStart"/>
      <w:r w:rsidRPr="009D38AA">
        <w:rPr>
          <w:rFonts w:ascii="Times New Roman" w:eastAsia="Calibri" w:hAnsi="Times New Roman" w:cs="Times New Roman"/>
          <w:b/>
          <w:sz w:val="28"/>
          <w:szCs w:val="28"/>
        </w:rPr>
        <w:t>й-</w:t>
      </w:r>
      <w:proofErr w:type="gramEnd"/>
      <w:r w:rsidRPr="009D38AA">
        <w:rPr>
          <w:rFonts w:ascii="Times New Roman" w:eastAsia="Calibri" w:hAnsi="Times New Roman" w:cs="Times New Roman"/>
          <w:b/>
          <w:sz w:val="28"/>
          <w:szCs w:val="28"/>
        </w:rPr>
        <w:t xml:space="preserve"> зеленый – фон территории объекта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На этом фоне выделяются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>объемные элементы композиции –</w:t>
      </w:r>
      <w:r w:rsidR="009123C1">
        <w:rPr>
          <w:rFonts w:ascii="Times New Roman" w:eastAsia="Calibri" w:hAnsi="Times New Roman" w:cs="Times New Roman"/>
          <w:b/>
          <w:sz w:val="28"/>
          <w:szCs w:val="28"/>
        </w:rPr>
        <w:t xml:space="preserve"> деревья, кустарники, цветники,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оборудование.</w:t>
      </w:r>
    </w:p>
    <w:p w:rsidR="00B2441E" w:rsidRP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  <w:u w:val="single"/>
        </w:rPr>
        <w:t>Партерные газоны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устраивают на площадях у входов в общественные и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>административные здания, перед театрами, музеями, на передних планах архитектурных композиций, на площадках вокруг памятников, фонтанов, скульптур, декоративных водоемов, на участках столичных скверов.</w:t>
      </w:r>
    </w:p>
    <w:p w:rsid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К партерным газонам </w:t>
      </w:r>
      <w:proofErr w:type="spellStart"/>
      <w:r w:rsidRPr="009123C1">
        <w:rPr>
          <w:rFonts w:ascii="Times New Roman" w:eastAsia="Calibri" w:hAnsi="Times New Roman" w:cs="Times New Roman"/>
          <w:b/>
          <w:sz w:val="28"/>
          <w:szCs w:val="28"/>
        </w:rPr>
        <w:t>предьявляют</w:t>
      </w:r>
      <w:proofErr w:type="spellEnd"/>
      <w:r w:rsidRPr="009123C1">
        <w:rPr>
          <w:rFonts w:ascii="Times New Roman" w:eastAsia="Calibri" w:hAnsi="Times New Roman" w:cs="Times New Roman"/>
          <w:b/>
          <w:sz w:val="28"/>
          <w:szCs w:val="28"/>
        </w:rPr>
        <w:t xml:space="preserve"> высокие требования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</w:rPr>
        <w:t>Партерный газон должен в течение всего периода вегетации сохранять однотонную окраску и иметь густой, низкий, равномерно сомкнутый травостой изумрудного цвета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Для создания партерных газонов применяют многолетние злаковые травы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>низкорослых видов и форм с соответствующим строением стеблей и листьев, низко расположенным кустом кущения и с его высокой интенсивностью развития (мятлик луговой, овсяница красная).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Обыкновенные садово-парковые газоны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 xml:space="preserve"> составляют наибольшую часть напочвенного растительного покрова садов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и парков, бульваров, центральных районов лесопарков, внутриквартальных территорий, межрайонных объектов.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  <w:u w:val="single"/>
        </w:rPr>
        <w:t>Луговые газоны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 xml:space="preserve"> устраивают на крупных по площади территориях парков, </w:t>
      </w:r>
      <w:proofErr w:type="spellStart"/>
      <w:r w:rsidRPr="009123C1">
        <w:rPr>
          <w:rFonts w:ascii="Times New Roman" w:eastAsia="Calibri" w:hAnsi="Times New Roman" w:cs="Times New Roman"/>
          <w:b/>
          <w:sz w:val="28"/>
          <w:szCs w:val="28"/>
        </w:rPr>
        <w:t>лес</w:t>
      </w:r>
      <w:proofErr w:type="gramStart"/>
      <w:r w:rsidRPr="009123C1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spellEnd"/>
      <w:r w:rsidRPr="009123C1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End"/>
      <w:r w:rsidRPr="009123C1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proofErr w:type="spellStart"/>
      <w:r w:rsidRPr="009123C1">
        <w:rPr>
          <w:rFonts w:ascii="Times New Roman" w:eastAsia="Calibri" w:hAnsi="Times New Roman" w:cs="Times New Roman"/>
          <w:b/>
          <w:sz w:val="28"/>
          <w:szCs w:val="28"/>
        </w:rPr>
        <w:t>лугопарков</w:t>
      </w:r>
      <w:proofErr w:type="spell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Эти газоны создают, как правило, путем улучшения существующих травостоев естественного происхождения.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  <w:u w:val="single"/>
        </w:rPr>
        <w:t>Цветущие газоны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 xml:space="preserve"> (их часто называют мавританскими</w:t>
      </w:r>
      <w:r w:rsidRPr="00B2441E">
        <w:rPr>
          <w:rFonts w:ascii="Times New Roman" w:eastAsia="Calibri" w:hAnsi="Times New Roman" w:cs="Times New Roman"/>
          <w:sz w:val="28"/>
          <w:szCs w:val="28"/>
        </w:rPr>
        <w:t>) устраивают на полянах и лужайках садов, парков и лесопарков, на специально отводимых участках территорий жилых районов.</w:t>
      </w:r>
    </w:p>
    <w:p w:rsid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i/>
          <w:sz w:val="28"/>
          <w:szCs w:val="28"/>
        </w:rPr>
        <w:t>Спортивные газоны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 xml:space="preserve"> предназначены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для проведения спортивных соревнований. Их устраивают на футбольных полях, теннисных кортах, игровых </w:t>
      </w:r>
      <w:proofErr w:type="gramStart"/>
      <w:r w:rsidRPr="00B2441E">
        <w:rPr>
          <w:rFonts w:ascii="Times New Roman" w:eastAsia="Calibri" w:hAnsi="Times New Roman" w:cs="Times New Roman"/>
          <w:sz w:val="28"/>
          <w:szCs w:val="28"/>
        </w:rPr>
        <w:t>гольф-площадках</w:t>
      </w:r>
      <w:proofErr w:type="gram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Эти типы газонов должны иметь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>дернину повышенной прочности, быть эластичными, устойчивыми к частому скашиванию, механическим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повреждениям, противостоять вертикальным проколам и разрывам, обладать высокой скоростью восстановления травостоя. Прочность дернины зависит от флористического состава трав и плодородия почвы, подстилающей (материнской) почвенной породы. Предусматривают систему инженерных мероприятий, включающих в себя устройство дренажа и водоотводящих сооружений.</w:t>
      </w:r>
    </w:p>
    <w:p w:rsidR="00B2441E" w:rsidRP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i/>
          <w:sz w:val="28"/>
          <w:szCs w:val="28"/>
        </w:rPr>
        <w:t>Специальные газоны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 xml:space="preserve"> устраивают на магистралях и улицах, в санитарно-защитных зонах, на дорожных откосах, на территориях промышленной застройки. Дернина газонов закрепляет почву и препятствует появлению пыли на территории, а вследствие этого – повреждению различных материалов, коррозии металла и общему загрязнению среды.</w:t>
      </w:r>
    </w:p>
    <w:p w:rsidR="00B2441E" w:rsidRP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441E" w:rsidRP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создания газонов используют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 xml:space="preserve">флористический состав из многолетних видов растений, в основном из семейства злаковых: мятлик луговой, овсяница красная, полевица обыкновенная, райграс пастбищный, полевица волосовидная, овсяница овечья, житняк, костер безостый, </w:t>
      </w:r>
      <w:proofErr w:type="spellStart"/>
      <w:r w:rsidRPr="009123C1">
        <w:rPr>
          <w:rFonts w:ascii="Times New Roman" w:eastAsia="Calibri" w:hAnsi="Times New Roman" w:cs="Times New Roman"/>
          <w:b/>
          <w:sz w:val="28"/>
          <w:szCs w:val="28"/>
        </w:rPr>
        <w:t>паспалум</w:t>
      </w:r>
      <w:proofErr w:type="spellEnd"/>
      <w:r w:rsidRPr="009123C1">
        <w:rPr>
          <w:rFonts w:ascii="Times New Roman" w:eastAsia="Calibri" w:hAnsi="Times New Roman" w:cs="Times New Roman"/>
          <w:b/>
          <w:sz w:val="28"/>
          <w:szCs w:val="28"/>
        </w:rPr>
        <w:t xml:space="preserve"> двухрядный.</w:t>
      </w:r>
    </w:p>
    <w:p w:rsid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Для создания газонов используют злаки, имеющие разнообразные типы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>кущения куста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</w:rPr>
        <w:t>По типу кущения и корнеобразования</w:t>
      </w:r>
      <w:r w:rsidRPr="00B2441E">
        <w:rPr>
          <w:rFonts w:ascii="Times New Roman" w:eastAsia="Calibri" w:hAnsi="Times New Roman" w:cs="Times New Roman"/>
          <w:sz w:val="28"/>
          <w:szCs w:val="28"/>
        </w:rPr>
        <w:t>, а также по высоте наземных органов злаки подразделяют на следующие группы:</w:t>
      </w:r>
    </w:p>
    <w:p w:rsidR="00B2441E" w:rsidRPr="00B2441E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</w:rPr>
        <w:t>-корневищные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– низкорослые и стелющиеся, образующие подземные побеги (корневища), которые располагаются на глубине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>от 5 до 20 см и отходят от материнского растения на расстояние до 1 м, образую «кустики</w:t>
      </w:r>
      <w:r w:rsidRPr="00B2441E">
        <w:rPr>
          <w:rFonts w:ascii="Times New Roman" w:eastAsia="Calibri" w:hAnsi="Times New Roman" w:cs="Times New Roman"/>
          <w:sz w:val="28"/>
          <w:szCs w:val="28"/>
        </w:rPr>
        <w:t>» из нескольких побегов. К такому типу злаков относятся различные виды мятликов и овсяниц. Развитие этих злаков происходит медленно. Они достигают полного развития через 3-4 года и держатся в травостое до 10 и более лет;</w:t>
      </w:r>
    </w:p>
    <w:p w:rsidR="00B2441E" w:rsidRP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</w:rPr>
        <w:t>-рыхлокустовые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– кустящиеся по типу рыхлого куста, или верховые.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>Боковые побеги находятся у поверхности почвы и отходят под острым углом к материнскому растению, образуя в почве одно короткое междоузлие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К таким растениям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>относятся тимофеевка луговая, овсяница луговая, ежа сборная, а также растения, произрастающие на лугах.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Злаки этого типа достигают полного развития </w:t>
      </w:r>
      <w:r w:rsidRPr="009123C1">
        <w:rPr>
          <w:rFonts w:ascii="Times New Roman" w:eastAsia="Calibri" w:hAnsi="Times New Roman" w:cs="Times New Roman"/>
          <w:b/>
          <w:sz w:val="28"/>
          <w:szCs w:val="28"/>
        </w:rPr>
        <w:t>через 2-3 года. Долговечность таких злаков составляет 5-6 лет;</w:t>
      </w:r>
    </w:p>
    <w:p w:rsid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</w:rPr>
        <w:t>-плотно кустовые – злаки, не образующие сплошной дернины и кустящиеся по типу плотного кустика стеблей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Дочерние побеги этих растений выходят плотно прижатыми </w:t>
      </w:r>
      <w:proofErr w:type="gramStart"/>
      <w:r w:rsidRPr="00B2441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материнским; </w:t>
      </w:r>
    </w:p>
    <w:p w:rsid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3C1">
        <w:rPr>
          <w:rFonts w:ascii="Times New Roman" w:eastAsia="Calibri" w:hAnsi="Times New Roman" w:cs="Times New Roman"/>
          <w:b/>
          <w:sz w:val="28"/>
          <w:szCs w:val="28"/>
        </w:rPr>
        <w:t>узлы кущения находятся над поверхностью почвы и закладываются выше материнских побегов, в результате чего и образуются «кочки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B2441E" w:rsidRPr="009123C1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9123C1">
        <w:rPr>
          <w:rFonts w:ascii="Times New Roman" w:eastAsia="Calibri" w:hAnsi="Times New Roman" w:cs="Times New Roman"/>
          <w:b/>
          <w:sz w:val="32"/>
          <w:szCs w:val="32"/>
        </w:rPr>
        <w:t>К плотно кустовым злакам относятся овсяница овечья, щучка дернистая, белоус торчащий. Эти злаки отличаются наибольшей долговечностью – 25-30 лет;</w:t>
      </w:r>
    </w:p>
    <w:p w:rsidR="00B2441E" w:rsidRPr="005A01D5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01D5">
        <w:rPr>
          <w:rFonts w:ascii="Times New Roman" w:eastAsia="Calibri" w:hAnsi="Times New Roman" w:cs="Times New Roman"/>
          <w:b/>
          <w:sz w:val="28"/>
          <w:szCs w:val="28"/>
        </w:rPr>
        <w:t>-корневищно-рыхлокустовые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 – это промежуточный вид злаков, имеющий узел кущения корней, как у рыхлокустовых трав, и стебли, как у корневищных трав. Подземные побеги на некотором расстоянии отходят от материнского растения, выходят на поверхность земли и вновь образуют при кущении побеги. </w:t>
      </w:r>
      <w:r w:rsidRPr="005A01D5">
        <w:rPr>
          <w:rFonts w:ascii="Times New Roman" w:eastAsia="Calibri" w:hAnsi="Times New Roman" w:cs="Times New Roman"/>
          <w:b/>
          <w:sz w:val="28"/>
          <w:szCs w:val="28"/>
        </w:rPr>
        <w:t>В результате получается плотный густой травостой и образуется прочная дернина. К таким злакам относятся широко известные газонные травы – мятлик луговой, овсяница красная. Долговечность этих злаков – 10 лет и более.</w:t>
      </w:r>
    </w:p>
    <w:p w:rsidR="00B2441E" w:rsidRPr="005A01D5" w:rsidRDefault="00B2441E" w:rsidP="00B2441E">
      <w:pPr>
        <w:spacing w:after="0" w:line="259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01D5">
        <w:rPr>
          <w:rFonts w:ascii="Times New Roman" w:eastAsia="Calibri" w:hAnsi="Times New Roman" w:cs="Times New Roman"/>
          <w:b/>
          <w:sz w:val="28"/>
          <w:szCs w:val="28"/>
        </w:rPr>
        <w:t>Корневищные, корневищно-рыхлокустовые и рыхлокустовые виды злаков применяют обычно в лесной и лесостепной зонах</w:t>
      </w:r>
      <w:r w:rsidRPr="00B2441E">
        <w:rPr>
          <w:rFonts w:ascii="Times New Roman" w:eastAsia="Calibri" w:hAnsi="Times New Roman" w:cs="Times New Roman"/>
          <w:sz w:val="28"/>
          <w:szCs w:val="28"/>
        </w:rPr>
        <w:t xml:space="preserve">. Травы с плотным кустом кущения используют для устройства газонов на юге лесостепи и в </w:t>
      </w:r>
      <w:r w:rsidRPr="00B244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степной зоне. Травы со стержневыми корнями используют как дополняющие виды в смесях при устройстве обыкновенных </w:t>
      </w:r>
      <w:proofErr w:type="gramStart"/>
      <w:r w:rsidRPr="005A01D5">
        <w:rPr>
          <w:rFonts w:ascii="Times New Roman" w:eastAsia="Calibri" w:hAnsi="Times New Roman" w:cs="Times New Roman"/>
          <w:b/>
          <w:sz w:val="28"/>
          <w:szCs w:val="28"/>
        </w:rPr>
        <w:t>садов-парковых</w:t>
      </w:r>
      <w:proofErr w:type="gramEnd"/>
      <w:r w:rsidRPr="005A01D5">
        <w:rPr>
          <w:rFonts w:ascii="Times New Roman" w:eastAsia="Calibri" w:hAnsi="Times New Roman" w:cs="Times New Roman"/>
          <w:b/>
          <w:sz w:val="28"/>
          <w:szCs w:val="28"/>
        </w:rPr>
        <w:t xml:space="preserve"> газонов.</w:t>
      </w:r>
    </w:p>
    <w:p w:rsidR="00B2441E" w:rsidRPr="005A01D5" w:rsidRDefault="00B2441E" w:rsidP="00B2441E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2D96" w:rsidRDefault="00D82D96">
      <w:bookmarkStart w:id="0" w:name="_GoBack"/>
      <w:bookmarkEnd w:id="0"/>
    </w:p>
    <w:sectPr w:rsidR="00D82D96" w:rsidSect="00334B65">
      <w:foot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C2" w:rsidRDefault="00DE24C2" w:rsidP="001B74A0">
      <w:pPr>
        <w:spacing w:after="0" w:line="240" w:lineRule="auto"/>
      </w:pPr>
      <w:r>
        <w:separator/>
      </w:r>
    </w:p>
  </w:endnote>
  <w:endnote w:type="continuationSeparator" w:id="0">
    <w:p w:rsidR="00DE24C2" w:rsidRDefault="00DE24C2" w:rsidP="001B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243134"/>
      <w:docPartObj>
        <w:docPartGallery w:val="Page Numbers (Bottom of Page)"/>
        <w:docPartUnique/>
      </w:docPartObj>
    </w:sdtPr>
    <w:sdtContent>
      <w:p w:rsidR="001B74A0" w:rsidRDefault="001B74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1D5">
          <w:rPr>
            <w:noProof/>
          </w:rPr>
          <w:t>6</w:t>
        </w:r>
        <w:r>
          <w:fldChar w:fldCharType="end"/>
        </w:r>
      </w:p>
    </w:sdtContent>
  </w:sdt>
  <w:p w:rsidR="001B74A0" w:rsidRDefault="001B74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C2" w:rsidRDefault="00DE24C2" w:rsidP="001B74A0">
      <w:pPr>
        <w:spacing w:after="0" w:line="240" w:lineRule="auto"/>
      </w:pPr>
      <w:r>
        <w:separator/>
      </w:r>
    </w:p>
  </w:footnote>
  <w:footnote w:type="continuationSeparator" w:id="0">
    <w:p w:rsidR="00DE24C2" w:rsidRDefault="00DE24C2" w:rsidP="001B7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0DFC"/>
    <w:multiLevelType w:val="hybridMultilevel"/>
    <w:tmpl w:val="576AF2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60408"/>
    <w:multiLevelType w:val="hybridMultilevel"/>
    <w:tmpl w:val="FEB8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2A"/>
    <w:rsid w:val="001B74A0"/>
    <w:rsid w:val="005A01D5"/>
    <w:rsid w:val="0069132A"/>
    <w:rsid w:val="008723AE"/>
    <w:rsid w:val="009123C1"/>
    <w:rsid w:val="009D38AA"/>
    <w:rsid w:val="00AA71EB"/>
    <w:rsid w:val="00B2441E"/>
    <w:rsid w:val="00D82D96"/>
    <w:rsid w:val="00D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4A0"/>
  </w:style>
  <w:style w:type="paragraph" w:styleId="a5">
    <w:name w:val="footer"/>
    <w:basedOn w:val="a"/>
    <w:link w:val="a6"/>
    <w:uiPriority w:val="99"/>
    <w:unhideWhenUsed/>
    <w:rsid w:val="001B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4A0"/>
  </w:style>
  <w:style w:type="paragraph" w:styleId="a5">
    <w:name w:val="footer"/>
    <w:basedOn w:val="a"/>
    <w:link w:val="a6"/>
    <w:uiPriority w:val="99"/>
    <w:unhideWhenUsed/>
    <w:rsid w:val="001B7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2025-10-06T07:23:00Z</dcterms:created>
  <dcterms:modified xsi:type="dcterms:W3CDTF">2025-10-07T16:06:00Z</dcterms:modified>
</cp:coreProperties>
</file>