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C6" w:rsidRPr="00F521AD" w:rsidRDefault="007449C6" w:rsidP="0056082B">
      <w:pPr>
        <w:spacing w:after="0" w:line="240" w:lineRule="auto"/>
        <w:ind w:firstLine="709"/>
        <w:jc w:val="both"/>
        <w:rPr>
          <w:i/>
        </w:rPr>
      </w:pPr>
      <w:r w:rsidRPr="0080587C">
        <w:rPr>
          <w:i/>
        </w:rPr>
        <w:t xml:space="preserve">ОНИ, ОиПЭм-24 </w:t>
      </w:r>
      <w:r w:rsidRPr="00F521AD">
        <w:rPr>
          <w:i/>
        </w:rPr>
        <w:t>Лекция №</w:t>
      </w:r>
      <w:r>
        <w:rPr>
          <w:i/>
        </w:rPr>
        <w:t>7</w:t>
      </w:r>
      <w:r w:rsidRPr="00F521AD">
        <w:rPr>
          <w:i/>
        </w:rPr>
        <w:t>=2ч.</w:t>
      </w:r>
    </w:p>
    <w:p w:rsidR="007449C6" w:rsidRDefault="007449C6" w:rsidP="0056082B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Тема 3.2</w:t>
      </w:r>
      <w:r w:rsidRPr="00F33E03">
        <w:rPr>
          <w:b/>
        </w:rPr>
        <w:t xml:space="preserve">. </w:t>
      </w:r>
      <w:r>
        <w:rPr>
          <w:b/>
        </w:rPr>
        <w:t xml:space="preserve">Основные направления разработки новых средств механизации и стабилизации движения </w:t>
      </w:r>
      <w:r>
        <w:rPr>
          <w:b/>
          <w:bCs/>
        </w:rPr>
        <w:t xml:space="preserve">в </w:t>
      </w:r>
      <w:r>
        <w:rPr>
          <w:b/>
        </w:rPr>
        <w:t>технологиях</w:t>
      </w:r>
      <w:r>
        <w:rPr>
          <w:b/>
          <w:bCs/>
        </w:rPr>
        <w:t xml:space="preserve"> овощеводств</w:t>
      </w:r>
      <w:r>
        <w:rPr>
          <w:b/>
        </w:rPr>
        <w:t>а</w:t>
      </w:r>
    </w:p>
    <w:p w:rsidR="002A7F3A" w:rsidRDefault="0081135C" w:rsidP="00560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1135C">
        <w:rPr>
          <w:i/>
          <w:sz w:val="28"/>
          <w:szCs w:val="28"/>
        </w:rPr>
        <w:t>3.</w:t>
      </w:r>
      <w:r w:rsidR="00402E1B">
        <w:rPr>
          <w:i/>
          <w:sz w:val="28"/>
          <w:szCs w:val="28"/>
        </w:rPr>
        <w:t>2.</w:t>
      </w:r>
      <w:r w:rsidRPr="0081135C">
        <w:rPr>
          <w:i/>
          <w:sz w:val="28"/>
          <w:szCs w:val="28"/>
        </w:rPr>
        <w:t xml:space="preserve">1. Обзор и анализ </w:t>
      </w:r>
      <w:r w:rsidR="007449C6">
        <w:rPr>
          <w:i/>
          <w:sz w:val="28"/>
          <w:szCs w:val="28"/>
        </w:rPr>
        <w:t>развития</w:t>
      </w:r>
      <w:r w:rsidRPr="0081135C">
        <w:rPr>
          <w:i/>
          <w:sz w:val="28"/>
          <w:szCs w:val="28"/>
        </w:rPr>
        <w:t xml:space="preserve"> средств механизации для возделывания овощных культур</w:t>
      </w:r>
    </w:p>
    <w:p w:rsidR="00402E1B" w:rsidRDefault="00402E1B" w:rsidP="00560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02E1B">
        <w:rPr>
          <w:i/>
          <w:sz w:val="28"/>
          <w:szCs w:val="28"/>
        </w:rPr>
        <w:t xml:space="preserve">3.2.2. Анализ методов и технических средств </w:t>
      </w:r>
      <w:r w:rsidR="007449C6">
        <w:rPr>
          <w:i/>
          <w:sz w:val="28"/>
          <w:szCs w:val="28"/>
        </w:rPr>
        <w:t xml:space="preserve">для </w:t>
      </w:r>
      <w:r w:rsidRPr="00402E1B">
        <w:rPr>
          <w:i/>
          <w:sz w:val="28"/>
          <w:szCs w:val="28"/>
        </w:rPr>
        <w:t>повышения устойчивости и стабилизации направления движения агрегатов</w:t>
      </w:r>
    </w:p>
    <w:p w:rsidR="002A0A61" w:rsidRDefault="007449C6" w:rsidP="00560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3.2.3</w:t>
      </w:r>
      <w:r w:rsidRPr="00402E1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Разработка модульных и навесных комплексов машин </w:t>
      </w:r>
      <w:r w:rsidRPr="007449C6">
        <w:rPr>
          <w:i/>
          <w:sz w:val="28"/>
          <w:szCs w:val="28"/>
        </w:rPr>
        <w:t>для возделывания овощных культур</w:t>
      </w:r>
      <w:r>
        <w:rPr>
          <w:i/>
          <w:sz w:val="28"/>
          <w:szCs w:val="28"/>
        </w:rPr>
        <w:t xml:space="preserve"> со стабилизацией </w:t>
      </w:r>
      <w:r w:rsidRPr="00402E1B">
        <w:rPr>
          <w:i/>
          <w:sz w:val="28"/>
          <w:szCs w:val="28"/>
        </w:rPr>
        <w:t>движения агрегатов</w:t>
      </w:r>
    </w:p>
    <w:p w:rsidR="002A7F3A" w:rsidRDefault="002A7F3A" w:rsidP="0056082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A3E93" w:rsidRPr="0081135C" w:rsidRDefault="00C05EE9" w:rsidP="00C05EE9">
      <w:pPr>
        <w:pStyle w:val="22"/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r w:rsidRPr="0081135C">
        <w:rPr>
          <w:b/>
          <w:i/>
          <w:sz w:val="28"/>
          <w:szCs w:val="28"/>
        </w:rPr>
        <w:t>3.</w:t>
      </w:r>
      <w:r w:rsidR="00402E1B">
        <w:rPr>
          <w:b/>
          <w:i/>
          <w:sz w:val="28"/>
          <w:szCs w:val="28"/>
        </w:rPr>
        <w:t>2.</w:t>
      </w:r>
      <w:r w:rsidRPr="0081135C">
        <w:rPr>
          <w:b/>
          <w:i/>
          <w:sz w:val="28"/>
          <w:szCs w:val="28"/>
        </w:rPr>
        <w:t>1</w:t>
      </w:r>
      <w:r w:rsidR="000A3E93" w:rsidRPr="0081135C">
        <w:rPr>
          <w:b/>
          <w:i/>
          <w:sz w:val="28"/>
          <w:szCs w:val="28"/>
        </w:rPr>
        <w:t xml:space="preserve">. Обзор и анализ </w:t>
      </w:r>
      <w:r w:rsidR="007449C6" w:rsidRPr="007449C6">
        <w:rPr>
          <w:b/>
          <w:i/>
          <w:sz w:val="28"/>
          <w:szCs w:val="28"/>
        </w:rPr>
        <w:t>развития</w:t>
      </w:r>
      <w:r w:rsidR="000A3E93" w:rsidRPr="007449C6">
        <w:rPr>
          <w:b/>
          <w:i/>
          <w:sz w:val="28"/>
          <w:szCs w:val="28"/>
        </w:rPr>
        <w:t xml:space="preserve"> </w:t>
      </w:r>
      <w:r w:rsidR="000A3E93" w:rsidRPr="0081135C">
        <w:rPr>
          <w:b/>
          <w:i/>
          <w:sz w:val="28"/>
          <w:szCs w:val="28"/>
        </w:rPr>
        <w:t>средств механизации для возделывания овощных культур</w:t>
      </w:r>
    </w:p>
    <w:p w:rsidR="000A3E93" w:rsidRPr="000A3E93" w:rsidRDefault="000A3E93" w:rsidP="00C05EE9">
      <w:pPr>
        <w:spacing w:after="0" w:line="240" w:lineRule="auto"/>
        <w:ind w:firstLine="720"/>
        <w:jc w:val="both"/>
      </w:pPr>
      <w:r w:rsidRPr="000A3E93">
        <w:t xml:space="preserve">Для вспашки и поверхностной обработки почвы в древние времена применялись из средств механизации только деревянные орудия с металлическими наконечниками или без них, передвигавшиеся за счёт конной или другой животной тяги. Это такие известные деревянные орудия как соха, рало, плуг, борона-суковатка и др. </w:t>
      </w:r>
    </w:p>
    <w:p w:rsidR="000A3E93" w:rsidRPr="000A3E93" w:rsidRDefault="000A3E93" w:rsidP="00C05EE9">
      <w:pPr>
        <w:spacing w:after="0" w:line="240" w:lineRule="auto"/>
        <w:ind w:firstLine="720"/>
        <w:jc w:val="both"/>
      </w:pPr>
      <w:r w:rsidRPr="000A3E93">
        <w:t xml:space="preserve">Для посева, ухода за растениями и уборки урожая овощей использовался несложный ручной инвентарь – заступ, мотыга, грабли, лопата, вёдра, корзины и пр. </w:t>
      </w:r>
    </w:p>
    <w:p w:rsidR="000A3E93" w:rsidRPr="000A3E93" w:rsidRDefault="000A3E93" w:rsidP="00C05EE9">
      <w:pPr>
        <w:spacing w:after="0" w:line="240" w:lineRule="auto"/>
        <w:ind w:firstLine="720"/>
        <w:jc w:val="both"/>
      </w:pPr>
      <w:r w:rsidRPr="000A3E93">
        <w:t xml:space="preserve">Такие примитивные средства механизации для возделывания и уборки овощных культур с небольшими усовершенствованиями сохранялись на протяжении многих столетий. </w:t>
      </w:r>
    </w:p>
    <w:p w:rsidR="000A3E93" w:rsidRPr="000A3E93" w:rsidRDefault="000A3E93" w:rsidP="00C05EE9">
      <w:pPr>
        <w:spacing w:after="0" w:line="240" w:lineRule="auto"/>
        <w:ind w:firstLine="720"/>
        <w:jc w:val="both"/>
      </w:pPr>
      <w:r w:rsidRPr="000A3E93">
        <w:t>Ситуация кардинально изменилась в области механизации овощеводства только с появлением и становлением в XIX…</w:t>
      </w:r>
      <w:r w:rsidRPr="000A3E93">
        <w:rPr>
          <w:lang w:val="en-US"/>
        </w:rPr>
        <w:t>XX</w:t>
      </w:r>
      <w:r w:rsidRPr="000A3E93">
        <w:t xml:space="preserve"> вв. в развитых странах Западной Европы, США, а позже и в России и СССР таких отраслей промышленности как сельхозмашиностроение и тракторостроение.</w:t>
      </w:r>
    </w:p>
    <w:p w:rsidR="000A3E93" w:rsidRPr="000A3E93" w:rsidRDefault="000A3E93" w:rsidP="00C05EE9">
      <w:pPr>
        <w:pStyle w:val="a8"/>
        <w:ind w:firstLine="720"/>
        <w:jc w:val="both"/>
        <w:rPr>
          <w:szCs w:val="28"/>
        </w:rPr>
      </w:pPr>
      <w:r w:rsidRPr="000A3E93">
        <w:rPr>
          <w:szCs w:val="28"/>
        </w:rPr>
        <w:t xml:space="preserve">Анализ сельскохозяйственной техники, выпущенной тракторной промышленностью и сельхозмашиностроением за годы существования Советского Союза и после его развала, даёт возможность в развитии средств механизации для возделывания овощных культур, включая </w:t>
      </w:r>
      <w:r w:rsidRPr="000A3E93">
        <w:t>энергетические средства и рабочие с.</w:t>
      </w:r>
      <w:r w:rsidR="008A1497">
        <w:t xml:space="preserve"> </w:t>
      </w:r>
      <w:r w:rsidRPr="000A3E93">
        <w:t xml:space="preserve">х. </w:t>
      </w:r>
      <w:r w:rsidR="0081135C" w:rsidRPr="000A3E93">
        <w:t xml:space="preserve">машины, </w:t>
      </w:r>
      <w:r w:rsidR="0081135C" w:rsidRPr="000A3E93">
        <w:rPr>
          <w:szCs w:val="28"/>
        </w:rPr>
        <w:t>выделить</w:t>
      </w:r>
      <w:r w:rsidR="0081135C">
        <w:rPr>
          <w:szCs w:val="28"/>
        </w:rPr>
        <w:t xml:space="preserve"> четыре этапа (таб. 1</w:t>
      </w:r>
      <w:r w:rsidRPr="000A3E93">
        <w:rPr>
          <w:szCs w:val="28"/>
        </w:rPr>
        <w:t>).</w:t>
      </w:r>
    </w:p>
    <w:p w:rsidR="000A3E93" w:rsidRPr="000A3E93" w:rsidRDefault="00C05EE9" w:rsidP="00C05EE9">
      <w:pPr>
        <w:pStyle w:val="a8"/>
        <w:ind w:firstLine="720"/>
        <w:jc w:val="both"/>
        <w:rPr>
          <w:szCs w:val="28"/>
        </w:rPr>
      </w:pPr>
      <w:r w:rsidRPr="0081135C">
        <w:rPr>
          <w:i/>
          <w:szCs w:val="28"/>
        </w:rPr>
        <w:t>Первый этап (1930…1960 г</w:t>
      </w:r>
      <w:r w:rsidR="000A3E93" w:rsidRPr="0081135C">
        <w:rPr>
          <w:i/>
          <w:szCs w:val="28"/>
        </w:rPr>
        <w:t>г.)</w:t>
      </w:r>
      <w:r w:rsidR="000A3E93" w:rsidRPr="000A3E93">
        <w:rPr>
          <w:szCs w:val="28"/>
        </w:rPr>
        <w:t xml:space="preserve"> – характерен применением в овощеводстве орудий и машин отечественного и зарубежного производства, привлечённых из других отраслей сельского хозяйства. А также специально разработанных новых машин овощеводческого назначения на конной и тракторной тяге с использованием тракторов первого поколения с карбюраторными двигателями.</w:t>
      </w:r>
    </w:p>
    <w:p w:rsidR="000A3E93" w:rsidRPr="000A3E93" w:rsidRDefault="00C05EE9" w:rsidP="00C05EE9">
      <w:pPr>
        <w:spacing w:after="0" w:line="240" w:lineRule="auto"/>
        <w:ind w:firstLine="720"/>
        <w:jc w:val="both"/>
      </w:pPr>
      <w:r w:rsidRPr="0081135C">
        <w:rPr>
          <w:i/>
        </w:rPr>
        <w:t>Второй этап (1961…1975 г</w:t>
      </w:r>
      <w:r w:rsidR="000A3E93" w:rsidRPr="0081135C">
        <w:rPr>
          <w:i/>
        </w:rPr>
        <w:t>г.)</w:t>
      </w:r>
      <w:r w:rsidR="000A3E93" w:rsidRPr="000A3E93">
        <w:t xml:space="preserve"> – охватывает период использования тракторов второго поколения с дизельными двигателями и гидравлическими системами совместно с машинами для овощеводства, разработанных на базе новых конструктивных решений механического и гидравлического действия.</w:t>
      </w:r>
    </w:p>
    <w:p w:rsidR="000A3E93" w:rsidRPr="000A3E93" w:rsidRDefault="000A3E93" w:rsidP="00C05EE9">
      <w:pPr>
        <w:spacing w:after="0" w:line="240" w:lineRule="auto"/>
        <w:ind w:firstLine="720"/>
        <w:jc w:val="both"/>
        <w:rPr>
          <w:b/>
        </w:rPr>
      </w:pPr>
      <w:r w:rsidRPr="0081135C">
        <w:rPr>
          <w:i/>
        </w:rPr>
        <w:t>Третий этап (1976…н.в.)</w:t>
      </w:r>
      <w:r w:rsidRPr="000A3E93">
        <w:t xml:space="preserve"> – включает период эксплуатации скоростных машинно-тракторных агрегатов на базе энергонасыщенных тракторов</w:t>
      </w:r>
      <w:r w:rsidRPr="000A3E93">
        <w:rPr>
          <w:b/>
        </w:rPr>
        <w:t xml:space="preserve"> </w:t>
      </w:r>
      <w:r w:rsidRPr="000A3E93">
        <w:t xml:space="preserve">третьего поколения и широкозахватных машин и </w:t>
      </w:r>
      <w:r w:rsidR="00C05EE9" w:rsidRPr="000A3E93">
        <w:t xml:space="preserve">орудий с применением </w:t>
      </w:r>
      <w:r w:rsidR="00C05EE9" w:rsidRPr="000A3E93">
        <w:lastRenderedPageBreak/>
        <w:t>пневматики,</w:t>
      </w:r>
      <w:r w:rsidRPr="000A3E93">
        <w:t xml:space="preserve"> и электроники. Он является началом освоения комплексной механизации овощеводства. </w:t>
      </w:r>
    </w:p>
    <w:p w:rsidR="000A3E93" w:rsidRPr="000A3E93" w:rsidRDefault="000A3E93" w:rsidP="00C05EE9">
      <w:pPr>
        <w:spacing w:after="0" w:line="240" w:lineRule="auto"/>
        <w:ind w:firstLine="720"/>
        <w:jc w:val="both"/>
      </w:pPr>
      <w:r w:rsidRPr="0081135C">
        <w:rPr>
          <w:i/>
        </w:rPr>
        <w:t>Четвёртый этап,</w:t>
      </w:r>
      <w:r w:rsidRPr="000A3E93">
        <w:t xml:space="preserve"> в который механизация овощеводства должна войти в </w:t>
      </w:r>
      <w:r w:rsidRPr="000A3E93">
        <w:rPr>
          <w:lang w:val="en-US"/>
        </w:rPr>
        <w:t>XXI</w:t>
      </w:r>
      <w:r w:rsidRPr="000A3E93">
        <w:t xml:space="preserve"> веке, предполагает использование тракторов нового, четвёртого поколения со специализированным комплексом машин и самоходных энергетических средств со сменным набором технологических адаптеров и модулей. Они должны характеризоваться высоким уровнем надёжности, повышенной энергонасыщенностью, экономичностью, комфортностью, экологичностью и адаптацией к высоким и точным технологиям с использованием компьютерной техники. </w:t>
      </w:r>
    </w:p>
    <w:p w:rsidR="000A3E93" w:rsidRPr="0081135C" w:rsidRDefault="000A3E93" w:rsidP="0081135C">
      <w:pPr>
        <w:spacing w:after="0" w:line="240" w:lineRule="auto"/>
        <w:ind w:firstLine="720"/>
        <w:jc w:val="both"/>
      </w:pPr>
      <w:r w:rsidRPr="000A3E93">
        <w:t>Классификация тракторов по поколениям в зависимости от их усреднённых показателей рабочих скоростей и энергонасыщенности, а овощеводческих машин – от ширины захвата, приводится в специальной техни</w:t>
      </w:r>
      <w:r w:rsidR="00C05EE9">
        <w:t>ческой литературе</w:t>
      </w:r>
      <w:r w:rsidRPr="000A3E93">
        <w:t>.</w:t>
      </w:r>
    </w:p>
    <w:p w:rsidR="000A3E93" w:rsidRPr="000A3E93" w:rsidRDefault="0081135C" w:rsidP="0081135C">
      <w:pPr>
        <w:spacing w:after="0" w:line="240" w:lineRule="auto"/>
        <w:ind w:firstLine="720"/>
        <w:jc w:val="right"/>
        <w:rPr>
          <w:i/>
        </w:rPr>
      </w:pPr>
      <w:r>
        <w:rPr>
          <w:i/>
        </w:rPr>
        <w:t>Таблица 1</w:t>
      </w:r>
    </w:p>
    <w:p w:rsidR="000A3E93" w:rsidRDefault="0081135C" w:rsidP="0081135C">
      <w:pPr>
        <w:spacing w:after="0" w:line="240" w:lineRule="auto"/>
        <w:ind w:firstLine="720"/>
        <w:jc w:val="center"/>
        <w:rPr>
          <w:b/>
        </w:rPr>
      </w:pPr>
      <w:r w:rsidRPr="000A3E93">
        <w:rPr>
          <w:b/>
        </w:rPr>
        <w:t>Поэтапное развитие</w:t>
      </w:r>
      <w:r w:rsidR="000A3E93" w:rsidRPr="000A3E93">
        <w:rPr>
          <w:b/>
        </w:rPr>
        <w:t xml:space="preserve"> средств механизации возделывания овощных культур</w:t>
      </w:r>
    </w:p>
    <w:p w:rsidR="0081135C" w:rsidRPr="00C05EE9" w:rsidRDefault="0081135C" w:rsidP="0081135C">
      <w:pPr>
        <w:spacing w:after="0" w:line="240" w:lineRule="auto"/>
        <w:ind w:firstLine="720"/>
        <w:jc w:val="center"/>
        <w:rPr>
          <w:b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832"/>
        <w:gridCol w:w="5220"/>
      </w:tblGrid>
      <w:tr w:rsidR="000A3E93" w:rsidRPr="000A3E93" w:rsidTr="000A3E93">
        <w:trPr>
          <w:trHeight w:val="58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93" w:rsidRPr="000A3E93" w:rsidRDefault="000A3E93" w:rsidP="0081135C">
            <w:pPr>
              <w:spacing w:line="240" w:lineRule="auto"/>
              <w:jc w:val="center"/>
              <w:rPr>
                <w:b/>
              </w:rPr>
            </w:pPr>
            <w:r w:rsidRPr="000A3E93">
              <w:rPr>
                <w:b/>
              </w:rPr>
              <w:t>Этапы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93" w:rsidRPr="000A3E93" w:rsidRDefault="000A3E93" w:rsidP="0081135C">
            <w:pPr>
              <w:spacing w:line="240" w:lineRule="auto"/>
              <w:jc w:val="center"/>
            </w:pPr>
            <w:r w:rsidRPr="000A3E93">
              <w:rPr>
                <w:b/>
              </w:rPr>
              <w:t>Энергетические средства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93" w:rsidRPr="000A3E93" w:rsidRDefault="000A3E93" w:rsidP="0081135C">
            <w:pPr>
              <w:spacing w:line="240" w:lineRule="auto"/>
              <w:ind w:firstLine="720"/>
              <w:jc w:val="center"/>
            </w:pPr>
            <w:r w:rsidRPr="000A3E93">
              <w:rPr>
                <w:b/>
              </w:rPr>
              <w:t>Рабочие с.</w:t>
            </w:r>
            <w:r w:rsidR="0081135C">
              <w:rPr>
                <w:b/>
              </w:rPr>
              <w:t xml:space="preserve"> </w:t>
            </w:r>
            <w:r w:rsidRPr="000A3E93">
              <w:rPr>
                <w:b/>
              </w:rPr>
              <w:t>х. машины</w:t>
            </w:r>
          </w:p>
        </w:tc>
      </w:tr>
      <w:tr w:rsidR="000A3E93" w:rsidRPr="000A3E93" w:rsidTr="0081135C">
        <w:trPr>
          <w:trHeight w:val="2785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93" w:rsidRPr="000A3E93" w:rsidRDefault="000A3E93" w:rsidP="0081135C">
            <w:pPr>
              <w:spacing w:line="240" w:lineRule="auto"/>
              <w:ind w:firstLine="26"/>
              <w:jc w:val="center"/>
              <w:rPr>
                <w:sz w:val="20"/>
                <w:szCs w:val="20"/>
              </w:rPr>
            </w:pPr>
            <w:r w:rsidRPr="000A3E93">
              <w:rPr>
                <w:b/>
                <w:i/>
                <w:sz w:val="20"/>
                <w:szCs w:val="20"/>
              </w:rPr>
              <w:t>Первый этап (1930…1960 г.г.)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93" w:rsidRPr="000A3E93" w:rsidRDefault="000A3E93" w:rsidP="0081135C">
            <w:pPr>
              <w:spacing w:line="240" w:lineRule="auto"/>
              <w:ind w:firstLine="1"/>
              <w:jc w:val="center"/>
              <w:rPr>
                <w:b/>
                <w:sz w:val="18"/>
                <w:szCs w:val="18"/>
              </w:rPr>
            </w:pPr>
            <w:r w:rsidRPr="000A3E93">
              <w:rPr>
                <w:b/>
                <w:i/>
                <w:sz w:val="18"/>
                <w:szCs w:val="18"/>
              </w:rPr>
              <w:t>Конная тяга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93" w:rsidRPr="000A3E93" w:rsidRDefault="000A3E93" w:rsidP="0081135C">
            <w:pPr>
              <w:spacing w:line="240" w:lineRule="auto"/>
              <w:ind w:left="72"/>
              <w:jc w:val="both"/>
              <w:rPr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t>Сеялки:</w:t>
            </w:r>
            <w:r w:rsidRPr="000A3E93">
              <w:rPr>
                <w:sz w:val="18"/>
                <w:szCs w:val="18"/>
              </w:rPr>
              <w:t xml:space="preserve"> посевной агрегат Крейчмана-Александрова, сеялка Планет, сеялка Аллен, одноконная овощная сеялка СОК-7, пароконная овощная дисковая сеялка СОД-10, зерноовощная сеялка ОКДС-12, сеялка для посева лука-севка СЛС-4, овощегрядковая сеялка-культиватор СКГ-5</w:t>
            </w:r>
          </w:p>
          <w:p w:rsidR="000A3E93" w:rsidRPr="000A3E93" w:rsidRDefault="000A3E93" w:rsidP="0081135C">
            <w:pPr>
              <w:spacing w:line="240" w:lineRule="auto"/>
              <w:ind w:left="72"/>
              <w:jc w:val="both"/>
              <w:rPr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t>Культиваторы:</w:t>
            </w:r>
            <w:r w:rsidRPr="000A3E93">
              <w:rPr>
                <w:sz w:val="18"/>
                <w:szCs w:val="18"/>
              </w:rPr>
              <w:t xml:space="preserve"> полольный агрегат Крейчмана-Александрова, пропашник Планет, мотыга «Украина», культиватор КОК-2,1, однорядный культиватор КОКС-0,7, маркер-культиватор-окучник МКО-3, культиватор-растениепитатель КР-1,8, окучник-удобритель ОУК</w:t>
            </w:r>
          </w:p>
          <w:p w:rsidR="000A3E93" w:rsidRPr="000A3E93" w:rsidRDefault="000A3E93" w:rsidP="0081135C">
            <w:pPr>
              <w:spacing w:line="240" w:lineRule="auto"/>
              <w:ind w:left="72"/>
              <w:jc w:val="both"/>
              <w:rPr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t>Опрыскиватели:</w:t>
            </w:r>
            <w:r w:rsidRPr="000A3E93">
              <w:rPr>
                <w:sz w:val="18"/>
                <w:szCs w:val="18"/>
              </w:rPr>
              <w:t xml:space="preserve"> конный опрыскиватель ОК-5, опыливатель конный ОКО-1, конно-моторный опрыскиватель ОМП-А</w:t>
            </w:r>
          </w:p>
        </w:tc>
      </w:tr>
      <w:tr w:rsidR="000A3E93" w:rsidRPr="000A3E93" w:rsidTr="000A3E93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93" w:rsidRPr="000A3E93" w:rsidRDefault="000A3E93" w:rsidP="000A3E93">
            <w:pPr>
              <w:spacing w:line="240" w:lineRule="auto"/>
              <w:ind w:firstLine="720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93" w:rsidRPr="000A3E93" w:rsidRDefault="000A3E93" w:rsidP="0081135C">
            <w:pPr>
              <w:spacing w:line="240" w:lineRule="auto"/>
              <w:ind w:firstLine="1"/>
              <w:jc w:val="both"/>
              <w:rPr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t xml:space="preserve">Тракторы </w:t>
            </w:r>
            <w:r w:rsidRPr="000A3E93">
              <w:rPr>
                <w:b/>
                <w:i/>
                <w:sz w:val="18"/>
                <w:szCs w:val="18"/>
              </w:rPr>
              <w:t>первого поколения</w:t>
            </w:r>
            <w:r w:rsidRPr="000A3E93">
              <w:rPr>
                <w:sz w:val="18"/>
                <w:szCs w:val="18"/>
              </w:rPr>
              <w:t xml:space="preserve"> с рабочей скоростью 0,8…1,4 м/с (3…5 км/ч) и энергонасыщенностью 6…8 квт/т: общего назначения - С-80, С-65, СХТЗ-НАТИ, ДТ-54, КД-35, универсально-пропашные - КДП-35, У-2, ХТЗ-7, СОТ, МТЗ-2, ДТ-24, ДТ-20, ДТ-14, самоходные шасси - ДВСШ-16, ДСШ-14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93" w:rsidRPr="000A3E93" w:rsidRDefault="000A3E93" w:rsidP="0081135C">
            <w:pPr>
              <w:spacing w:line="240" w:lineRule="auto"/>
              <w:ind w:left="72"/>
              <w:jc w:val="both"/>
              <w:rPr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t>Сеялки:</w:t>
            </w:r>
            <w:r w:rsidRPr="000A3E93">
              <w:rPr>
                <w:sz w:val="18"/>
                <w:szCs w:val="18"/>
              </w:rPr>
              <w:t xml:space="preserve"> посевной агрегат на гребнях Аврора-ВИМ, грядковая сеялка-культиватор СКГ-2,8, зерноовощная сеялка ОТ-7, овощные сеялки СОМ и СОН-2,8, сеялка для посева лука-севка СЛН-6</w:t>
            </w:r>
          </w:p>
          <w:p w:rsidR="000A3E93" w:rsidRPr="000A3E93" w:rsidRDefault="000A3E93" w:rsidP="0081135C">
            <w:pPr>
              <w:spacing w:line="240" w:lineRule="auto"/>
              <w:ind w:left="72"/>
              <w:jc w:val="both"/>
              <w:rPr>
                <w:b/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t>Рассадопосадочные машины:</w:t>
            </w:r>
            <w:r w:rsidRPr="000A3E93">
              <w:rPr>
                <w:sz w:val="18"/>
                <w:szCs w:val="18"/>
              </w:rPr>
              <w:t xml:space="preserve"> рассадосажалка марки ПВЗ (по типу «Брюэра»), двухрядная сажалка СРН-2, четырёхрядная рассадопосадочная машина НРМ-4 и сажалка горшочков СРН-4, шестирядные СР-6, СРМ-6, НРМ-6</w:t>
            </w:r>
          </w:p>
          <w:p w:rsidR="000A3E93" w:rsidRPr="000A3E93" w:rsidRDefault="000A3E93" w:rsidP="0081135C">
            <w:pPr>
              <w:spacing w:line="240" w:lineRule="auto"/>
              <w:ind w:left="72"/>
              <w:jc w:val="both"/>
              <w:rPr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t>Культиваторы:</w:t>
            </w:r>
            <w:r w:rsidRPr="000A3E93">
              <w:rPr>
                <w:sz w:val="18"/>
                <w:szCs w:val="18"/>
              </w:rPr>
              <w:t xml:space="preserve"> пропашные КРН-2,8,КРСШ-2,8, КН-4,2, КН-5,4; свекловичные КУТС-2,8, КУТС-4,2; овощные КОН-2,3, КОН-2,8</w:t>
            </w:r>
          </w:p>
          <w:p w:rsidR="000A3E93" w:rsidRPr="000A3E93" w:rsidRDefault="000A3E93" w:rsidP="0081135C">
            <w:pPr>
              <w:spacing w:line="240" w:lineRule="auto"/>
              <w:ind w:left="72"/>
              <w:jc w:val="both"/>
              <w:rPr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t>Опрыскиватели:</w:t>
            </w:r>
            <w:r w:rsidRPr="000A3E93">
              <w:rPr>
                <w:sz w:val="18"/>
                <w:szCs w:val="18"/>
              </w:rPr>
              <w:t xml:space="preserve"> опыливатель ОКН-4, опрыскиватель ОТП, опрыскиватель-опыливатель ОНК</w:t>
            </w:r>
          </w:p>
        </w:tc>
      </w:tr>
      <w:tr w:rsidR="000A3E93" w:rsidRPr="000A3E93" w:rsidTr="000A3E93">
        <w:trPr>
          <w:trHeight w:val="88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93" w:rsidRPr="000A3E93" w:rsidRDefault="000A3E93" w:rsidP="0081135C">
            <w:pPr>
              <w:spacing w:line="240" w:lineRule="auto"/>
              <w:ind w:firstLine="26"/>
              <w:jc w:val="center"/>
              <w:rPr>
                <w:sz w:val="20"/>
                <w:szCs w:val="20"/>
              </w:rPr>
            </w:pPr>
            <w:r w:rsidRPr="000A3E93">
              <w:rPr>
                <w:b/>
                <w:i/>
                <w:sz w:val="20"/>
                <w:szCs w:val="20"/>
              </w:rPr>
              <w:t>Второй этап  (1961…1975 г.г.)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93" w:rsidRPr="000A3E93" w:rsidRDefault="000A3E93" w:rsidP="0081135C">
            <w:pPr>
              <w:spacing w:line="240" w:lineRule="auto"/>
              <w:ind w:firstLine="1"/>
              <w:jc w:val="both"/>
              <w:rPr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t xml:space="preserve">Тракторы </w:t>
            </w:r>
            <w:r w:rsidRPr="000A3E93">
              <w:rPr>
                <w:b/>
                <w:i/>
                <w:sz w:val="18"/>
                <w:szCs w:val="18"/>
              </w:rPr>
              <w:t>второго</w:t>
            </w:r>
            <w:r w:rsidRPr="000A3E93">
              <w:rPr>
                <w:b/>
                <w:sz w:val="18"/>
                <w:szCs w:val="18"/>
              </w:rPr>
              <w:t xml:space="preserve"> </w:t>
            </w:r>
            <w:r w:rsidRPr="000A3E93">
              <w:rPr>
                <w:b/>
                <w:i/>
                <w:sz w:val="18"/>
                <w:szCs w:val="18"/>
              </w:rPr>
              <w:t>поколения</w:t>
            </w:r>
            <w:r w:rsidRPr="000A3E93">
              <w:rPr>
                <w:i/>
                <w:sz w:val="18"/>
                <w:szCs w:val="18"/>
              </w:rPr>
              <w:t xml:space="preserve"> </w:t>
            </w:r>
            <w:r w:rsidRPr="000A3E93">
              <w:rPr>
                <w:sz w:val="18"/>
                <w:szCs w:val="18"/>
              </w:rPr>
              <w:t xml:space="preserve">с рабочей скоростью 1,4…2,5 м/с (5…9 км/ч) и энергонасыщенностью 6…8 кВт/т: общего назначения - К-700, К-700А, Т-100, Т-4А, ДТ-75, Т-74, </w:t>
            </w:r>
            <w:r w:rsidRPr="000A3E93">
              <w:rPr>
                <w:sz w:val="18"/>
                <w:szCs w:val="18"/>
              </w:rPr>
              <w:lastRenderedPageBreak/>
              <w:t>универсально-пропашные - Т-38, Т-54С, МТЗ-50/52, МТЗ-5Л/М, ЮМЗ-6Л/М, Т-40, Т-40А, Т-28, Т-25, самоходные шасси - Т-16, Т-16М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93" w:rsidRPr="000A3E93" w:rsidRDefault="000A3E93" w:rsidP="0081135C">
            <w:pPr>
              <w:spacing w:line="240" w:lineRule="auto"/>
              <w:ind w:left="72"/>
              <w:jc w:val="both"/>
              <w:rPr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lastRenderedPageBreak/>
              <w:t>Сеялки:</w:t>
            </w:r>
            <w:r w:rsidRPr="000A3E93">
              <w:rPr>
                <w:sz w:val="18"/>
                <w:szCs w:val="18"/>
              </w:rPr>
              <w:t xml:space="preserve"> грядоделатель-сеялка марки ГС-1,4 и ГСД-1,4, овощные – СОН-2,8А, СОСШ-2,8,СКОСШ-2,8, СКРО-2,8, СКОН-4.2, для посева лука-севка СЛН-6А, СЛС-8</w:t>
            </w:r>
          </w:p>
          <w:p w:rsidR="000A3E93" w:rsidRPr="000A3E93" w:rsidRDefault="000A3E93" w:rsidP="0081135C">
            <w:pPr>
              <w:spacing w:line="240" w:lineRule="auto"/>
              <w:ind w:left="72"/>
              <w:jc w:val="both"/>
              <w:rPr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t>Рассадопосадочные машины:</w:t>
            </w:r>
            <w:r w:rsidRPr="000A3E93">
              <w:rPr>
                <w:sz w:val="18"/>
                <w:szCs w:val="18"/>
              </w:rPr>
              <w:t xml:space="preserve"> двухрядная сажалка рассады СРДН-2, четырёхрядные – СКНБ-4, СРНМ-4, РПШ-4, СУП-4А, </w:t>
            </w:r>
          </w:p>
          <w:p w:rsidR="000A3E93" w:rsidRPr="000A3E93" w:rsidRDefault="000A3E93" w:rsidP="0081135C">
            <w:pPr>
              <w:spacing w:line="240" w:lineRule="auto"/>
              <w:ind w:left="72"/>
              <w:jc w:val="both"/>
              <w:rPr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lastRenderedPageBreak/>
              <w:t>Культиваторы:</w:t>
            </w:r>
            <w:r w:rsidRPr="000A3E93">
              <w:rPr>
                <w:sz w:val="18"/>
                <w:szCs w:val="18"/>
              </w:rPr>
              <w:t xml:space="preserve"> пропашные овощные – КРН-1,4, КРСШ-2,8А, КРН-2,8А, КОН-2,8П, КРН-2,8МО, КРНО-2,8, КРН-4,2, пропашные фрезы – ФКШ-2,7, ФПН-2,8, ФПН-4,2, прополочные агрегаты – ПАУ-4, ПАУ-6</w:t>
            </w:r>
          </w:p>
          <w:p w:rsidR="000A3E93" w:rsidRPr="000A3E93" w:rsidRDefault="000A3E93" w:rsidP="000A3E93">
            <w:pPr>
              <w:spacing w:line="240" w:lineRule="auto"/>
              <w:ind w:left="72" w:firstLine="720"/>
              <w:jc w:val="both"/>
              <w:rPr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t>Опрыскиватели:</w:t>
            </w:r>
            <w:r w:rsidRPr="000A3E93">
              <w:rPr>
                <w:sz w:val="18"/>
                <w:szCs w:val="18"/>
              </w:rPr>
              <w:t xml:space="preserve"> вентиляторный ОВТ-1, навесной ОН-10, штанговый ОСШ-15А, гербицидно-аммиачная машина ГАН-8, универсальный подкормщик ПОУ, опыливатель широкозахватный ОШУ-50</w:t>
            </w:r>
          </w:p>
        </w:tc>
      </w:tr>
      <w:tr w:rsidR="000A3E93" w:rsidRPr="000A3E93" w:rsidTr="000A3E93">
        <w:trPr>
          <w:trHeight w:val="70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93" w:rsidRPr="000A3E93" w:rsidRDefault="000A3E93" w:rsidP="0081135C">
            <w:pPr>
              <w:spacing w:after="120" w:line="240" w:lineRule="auto"/>
              <w:ind w:firstLine="26"/>
              <w:jc w:val="center"/>
              <w:rPr>
                <w:b/>
                <w:i/>
                <w:sz w:val="20"/>
                <w:szCs w:val="20"/>
              </w:rPr>
            </w:pPr>
            <w:r w:rsidRPr="000A3E93">
              <w:rPr>
                <w:b/>
                <w:i/>
                <w:sz w:val="20"/>
                <w:szCs w:val="20"/>
              </w:rPr>
              <w:lastRenderedPageBreak/>
              <w:t>Третий этап</w:t>
            </w:r>
          </w:p>
          <w:p w:rsidR="000A3E93" w:rsidRPr="000A3E93" w:rsidRDefault="000A3E93" w:rsidP="0081135C">
            <w:pPr>
              <w:spacing w:after="120" w:line="240" w:lineRule="auto"/>
              <w:ind w:firstLine="26"/>
              <w:jc w:val="center"/>
              <w:rPr>
                <w:sz w:val="20"/>
                <w:szCs w:val="20"/>
              </w:rPr>
            </w:pPr>
            <w:r w:rsidRPr="000A3E93">
              <w:rPr>
                <w:b/>
                <w:i/>
                <w:sz w:val="20"/>
                <w:szCs w:val="20"/>
              </w:rPr>
              <w:t>(1976… н.в.)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93" w:rsidRPr="000A3E93" w:rsidRDefault="000A3E93" w:rsidP="0081135C">
            <w:pPr>
              <w:spacing w:line="240" w:lineRule="auto"/>
              <w:ind w:firstLine="1"/>
              <w:jc w:val="both"/>
              <w:rPr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t xml:space="preserve">Тракторы </w:t>
            </w:r>
            <w:r w:rsidRPr="000A3E93">
              <w:rPr>
                <w:b/>
                <w:i/>
                <w:sz w:val="18"/>
                <w:szCs w:val="18"/>
              </w:rPr>
              <w:t>третьего поколения</w:t>
            </w:r>
            <w:r w:rsidRPr="000A3E93">
              <w:rPr>
                <w:sz w:val="18"/>
                <w:szCs w:val="18"/>
              </w:rPr>
              <w:t xml:space="preserve"> с рабочей скоростью скоростью 2,5…4,2 м/с (9,0…15,0 км/ч) и энергонасыщенностью 15…18,5 кВт/т: общего назначения - К-701, Т-130, Т-150, Т-150К, ДТ-175С, универсально-пропашные - Т-70С, МТЗ-80/82, МТЗ-100/102, Т-40М, Т-40АМ, Т-25, самоходное шасси - Т-16МГ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93" w:rsidRPr="000A3E93" w:rsidRDefault="000A3E93" w:rsidP="000A3E93">
            <w:pPr>
              <w:spacing w:line="240" w:lineRule="auto"/>
              <w:ind w:left="72"/>
              <w:jc w:val="both"/>
              <w:rPr>
                <w:b/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t>Сеялки:</w:t>
            </w:r>
            <w:r w:rsidRPr="000A3E93">
              <w:rPr>
                <w:sz w:val="18"/>
                <w:szCs w:val="18"/>
              </w:rPr>
              <w:t xml:space="preserve"> рядовая овощная СО-4,2, пунктирно-гнездовая СПЧ-6М и СУПО-6, луковая СЛН-8А и СЛН-8Б, бахчевая СНБ-3</w:t>
            </w:r>
            <w:r w:rsidRPr="000A3E93">
              <w:rPr>
                <w:b/>
                <w:sz w:val="18"/>
                <w:szCs w:val="18"/>
              </w:rPr>
              <w:t xml:space="preserve"> </w:t>
            </w:r>
          </w:p>
          <w:p w:rsidR="000A3E93" w:rsidRPr="000A3E93" w:rsidRDefault="000A3E93" w:rsidP="000A3E93">
            <w:pPr>
              <w:spacing w:line="240" w:lineRule="auto"/>
              <w:ind w:left="72"/>
              <w:jc w:val="both"/>
              <w:rPr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t>Рассадопосадочные машины:</w:t>
            </w:r>
            <w:r w:rsidRPr="000A3E93">
              <w:rPr>
                <w:sz w:val="18"/>
                <w:szCs w:val="18"/>
              </w:rPr>
              <w:t xml:space="preserve"> шестирядные – СКН-6, СКН-6А</w:t>
            </w:r>
          </w:p>
          <w:p w:rsidR="000A3E93" w:rsidRPr="000A3E93" w:rsidRDefault="000A3E93" w:rsidP="000A3E93">
            <w:pPr>
              <w:spacing w:line="240" w:lineRule="auto"/>
              <w:ind w:left="72"/>
              <w:jc w:val="both"/>
              <w:rPr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t>Культиваторы:</w:t>
            </w:r>
            <w:r w:rsidRPr="000A3E93">
              <w:rPr>
                <w:sz w:val="18"/>
                <w:szCs w:val="18"/>
              </w:rPr>
              <w:t xml:space="preserve"> гребнеобразователь фрезерный КГФ-2,8, окучник КОН-2,8ПМ, фреза пропашная ФПУ-4,2, овощной КОР-4,2Г, бахчевый КНБ-5,4, пропашные КРН-5,6 и КРН-5,6А</w:t>
            </w:r>
          </w:p>
          <w:p w:rsidR="000A3E93" w:rsidRPr="000A3E93" w:rsidRDefault="000A3E93" w:rsidP="000A3E93">
            <w:pPr>
              <w:spacing w:line="240" w:lineRule="auto"/>
              <w:ind w:left="72"/>
              <w:jc w:val="both"/>
              <w:rPr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t>Опрыскиватели:</w:t>
            </w:r>
            <w:r w:rsidRPr="000A3E93">
              <w:rPr>
                <w:sz w:val="18"/>
                <w:szCs w:val="18"/>
              </w:rPr>
              <w:t xml:space="preserve"> вентиляторный ОВТ-1В, навесной ОН-400, прицепной ОП-1600, подкормщик ПОМ-630-2, опыливатель ОШУ-50А</w:t>
            </w:r>
          </w:p>
        </w:tc>
      </w:tr>
      <w:tr w:rsidR="000A3E93" w:rsidRPr="000A3E93" w:rsidTr="0081135C">
        <w:trPr>
          <w:trHeight w:val="183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93" w:rsidRPr="000A3E93" w:rsidRDefault="000A3E93" w:rsidP="000A3E93">
            <w:pPr>
              <w:spacing w:line="240" w:lineRule="auto"/>
              <w:ind w:firstLine="26"/>
              <w:jc w:val="center"/>
              <w:rPr>
                <w:sz w:val="20"/>
                <w:szCs w:val="20"/>
              </w:rPr>
            </w:pPr>
            <w:r w:rsidRPr="000A3E93">
              <w:rPr>
                <w:b/>
                <w:i/>
                <w:sz w:val="20"/>
                <w:szCs w:val="20"/>
              </w:rPr>
              <w:t>Четвёртый этап  (прогноз)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93" w:rsidRPr="000A3E93" w:rsidRDefault="000A3E93" w:rsidP="0081135C">
            <w:pPr>
              <w:spacing w:line="240" w:lineRule="auto"/>
              <w:ind w:hanging="11"/>
              <w:jc w:val="both"/>
              <w:rPr>
                <w:sz w:val="18"/>
                <w:szCs w:val="18"/>
              </w:rPr>
            </w:pPr>
            <w:r w:rsidRPr="000A3E93">
              <w:rPr>
                <w:b/>
                <w:sz w:val="18"/>
                <w:szCs w:val="18"/>
              </w:rPr>
              <w:t xml:space="preserve">Тракторы </w:t>
            </w:r>
            <w:r w:rsidRPr="000A3E93">
              <w:rPr>
                <w:b/>
                <w:i/>
                <w:sz w:val="18"/>
                <w:szCs w:val="18"/>
              </w:rPr>
              <w:t>четвёртого поколения</w:t>
            </w:r>
            <w:r w:rsidRPr="000A3E93">
              <w:rPr>
                <w:sz w:val="18"/>
                <w:szCs w:val="18"/>
              </w:rPr>
              <w:t xml:space="preserve"> находятся на стадии разработки и испытаний, предполагается освоение скоростей в диапазоне 4,2…6,7 м/с (15,0…24,0 км/ч).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93" w:rsidRPr="000A3E93" w:rsidRDefault="000A3E93" w:rsidP="0081135C">
            <w:pPr>
              <w:pStyle w:val="aa"/>
              <w:ind w:left="72" w:firstLine="62"/>
              <w:jc w:val="both"/>
              <w:rPr>
                <w:sz w:val="18"/>
                <w:szCs w:val="18"/>
              </w:rPr>
            </w:pPr>
            <w:r w:rsidRPr="000A3E93">
              <w:rPr>
                <w:b/>
                <w:i/>
                <w:sz w:val="18"/>
                <w:szCs w:val="18"/>
              </w:rPr>
              <w:t>Четвёртый этап механизации возделывания овощных культур</w:t>
            </w:r>
            <w:r w:rsidRPr="000A3E93">
              <w:rPr>
                <w:sz w:val="18"/>
                <w:szCs w:val="18"/>
              </w:rPr>
              <w:t xml:space="preserve"> по прогнозам специалистов предполагает применение колёсного пропашного трактора тягового класса 2 со специализированным комплексом машин с шириной захвата </w:t>
            </w:r>
            <w:smartTag w:uri="urn:schemas-microsoft-com:office:smarttags" w:element="metricconverter">
              <w:smartTagPr>
                <w:attr w:name="ProductID" w:val="5,4 м"/>
              </w:smartTagPr>
              <w:r w:rsidRPr="000A3E93">
                <w:rPr>
                  <w:sz w:val="18"/>
                  <w:szCs w:val="18"/>
                </w:rPr>
                <w:t>5,4 м</w:t>
              </w:r>
            </w:smartTag>
            <w:r w:rsidRPr="000A3E93">
              <w:rPr>
                <w:sz w:val="18"/>
                <w:szCs w:val="18"/>
              </w:rPr>
              <w:t xml:space="preserve"> и колеёй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0A3E93">
                <w:rPr>
                  <w:sz w:val="18"/>
                  <w:szCs w:val="18"/>
                </w:rPr>
                <w:t>1,8 м</w:t>
              </w:r>
            </w:smartTag>
            <w:r w:rsidRPr="000A3E93">
              <w:rPr>
                <w:sz w:val="18"/>
                <w:szCs w:val="18"/>
              </w:rPr>
              <w:t xml:space="preserve"> или энергетического средства с набором технологических модулей и адаптеров. Они предназначаются для возделывания овощных культур на ровной и профилированной поверхности почвы с использованием направляющих элементов.</w:t>
            </w:r>
          </w:p>
        </w:tc>
      </w:tr>
    </w:tbl>
    <w:p w:rsidR="000A3E93" w:rsidRPr="000A3E93" w:rsidRDefault="000A3E93" w:rsidP="000A3E93">
      <w:pPr>
        <w:pStyle w:val="a8"/>
        <w:ind w:firstLine="720"/>
        <w:jc w:val="both"/>
        <w:rPr>
          <w:b/>
          <w:szCs w:val="28"/>
        </w:rPr>
      </w:pPr>
    </w:p>
    <w:p w:rsidR="000A3E93" w:rsidRPr="000A3E93" w:rsidRDefault="000A3E93" w:rsidP="0056082B">
      <w:pPr>
        <w:spacing w:after="0" w:line="240" w:lineRule="auto"/>
        <w:ind w:firstLine="720"/>
        <w:jc w:val="both"/>
      </w:pPr>
      <w:r w:rsidRPr="000A3E93">
        <w:t>Согласно принятой классификации тракторов по поколениям к первому поколению</w:t>
      </w:r>
      <w:r w:rsidRPr="000A3E93">
        <w:rPr>
          <w:i/>
        </w:rPr>
        <w:t xml:space="preserve"> </w:t>
      </w:r>
      <w:r w:rsidRPr="000A3E93">
        <w:t xml:space="preserve">относятся тракторы с рабочей скоростью 0,8…1,4 м/с (3…5 км/ч) и энергонасыщенностью 6…8 кВт/т. Этот период характерен заменой конной тяги тракторной. </w:t>
      </w:r>
    </w:p>
    <w:p w:rsidR="000A3E93" w:rsidRPr="000A3E93" w:rsidRDefault="000A3E93" w:rsidP="0056082B">
      <w:pPr>
        <w:spacing w:after="0" w:line="240" w:lineRule="auto"/>
        <w:ind w:firstLine="720"/>
        <w:jc w:val="both"/>
      </w:pPr>
      <w:r w:rsidRPr="000A3E93">
        <w:t>Ко второму поколению относятся трактора с рабочей скоростью 1,4…2,5 м/с (5…9 км/ч) и энергонасыщенностью 6…8 кВт/т.</w:t>
      </w:r>
    </w:p>
    <w:p w:rsidR="000A3E93" w:rsidRPr="000A3E93" w:rsidRDefault="000A3E93" w:rsidP="0056082B">
      <w:pPr>
        <w:spacing w:after="0" w:line="240" w:lineRule="auto"/>
        <w:ind w:firstLine="720"/>
        <w:jc w:val="both"/>
      </w:pPr>
      <w:r w:rsidRPr="000A3E93">
        <w:t xml:space="preserve"> К третьему – трактора со скоростью 2,5…4,2 м/с (9,0…15,0 км/ч) и энергонасыщенностью 15…18,5 кВт/т.</w:t>
      </w:r>
    </w:p>
    <w:p w:rsidR="000A3E93" w:rsidRPr="000A3E93" w:rsidRDefault="000A3E93" w:rsidP="0056082B">
      <w:pPr>
        <w:spacing w:after="0" w:line="240" w:lineRule="auto"/>
        <w:ind w:firstLine="720"/>
        <w:jc w:val="both"/>
      </w:pPr>
      <w:r w:rsidRPr="000A3E93">
        <w:t xml:space="preserve"> Тракторы четвёртого поколения находятся на стадии разработки и испытаний, предполагается освоение скоростей в диапазоне 4,2…6,7 м/с (15,0…24,0 км/ч). </w:t>
      </w:r>
    </w:p>
    <w:p w:rsidR="000A3E93" w:rsidRPr="000A3E93" w:rsidRDefault="000A3E93" w:rsidP="0056082B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0A3E93">
        <w:rPr>
          <w:sz w:val="28"/>
          <w:szCs w:val="28"/>
        </w:rPr>
        <w:t xml:space="preserve">На первом этапе механизации возделывания овощных культур в его начальной стадии применялись орудия и машины на </w:t>
      </w:r>
      <w:r w:rsidRPr="000A3E93">
        <w:rPr>
          <w:i/>
          <w:sz w:val="28"/>
          <w:szCs w:val="28"/>
        </w:rPr>
        <w:t>конной тяге</w:t>
      </w:r>
      <w:r w:rsidRPr="000A3E93">
        <w:rPr>
          <w:sz w:val="28"/>
          <w:szCs w:val="28"/>
        </w:rPr>
        <w:t xml:space="preserve">. Они были подобраны из других отраслей механизации сельского хозяйства, а также были некоторые конструкции машин разработаны для использования только в овощеводстве. На этом же этапе начали широко применять </w:t>
      </w:r>
      <w:r w:rsidRPr="000A3E93">
        <w:rPr>
          <w:i/>
          <w:sz w:val="28"/>
          <w:szCs w:val="28"/>
        </w:rPr>
        <w:t xml:space="preserve">тракторы первого поколения. </w:t>
      </w:r>
    </w:p>
    <w:p w:rsidR="008A1497" w:rsidRDefault="000A3E93" w:rsidP="0056082B">
      <w:pPr>
        <w:spacing w:after="0" w:line="240" w:lineRule="auto"/>
        <w:ind w:firstLine="720"/>
        <w:jc w:val="both"/>
      </w:pPr>
      <w:r w:rsidRPr="000A3E93">
        <w:t>Применение средств механизации на конной тяге позволило расширить посевные площади под овощные культуры, но при этом затраты ручного труда оставались довольно высокими и составляли 250…350 и бо</w:t>
      </w:r>
      <w:r w:rsidR="00716C15">
        <w:t>лее человеко-дней на гектар</w:t>
      </w:r>
      <w:r w:rsidRPr="000A3E93">
        <w:t xml:space="preserve">. </w:t>
      </w:r>
    </w:p>
    <w:p w:rsidR="000A3E93" w:rsidRPr="000A3E93" w:rsidRDefault="000A3E93" w:rsidP="0056082B">
      <w:pPr>
        <w:spacing w:after="0" w:line="240" w:lineRule="auto"/>
        <w:ind w:firstLine="720"/>
        <w:jc w:val="both"/>
        <w:rPr>
          <w:lang w:val="ru-MD"/>
        </w:rPr>
      </w:pPr>
      <w:r w:rsidRPr="000A3E93">
        <w:t xml:space="preserve">Переход на использование машин и орудий с тракторами первого поколения повысил уровень механизации технологических операций в </w:t>
      </w:r>
      <w:r w:rsidRPr="000A3E93">
        <w:lastRenderedPageBreak/>
        <w:t>овощеводстве. Он обеспечил снижение затрат труда до 80…170 человеко-дней на гектар, а также позволил повысить производительность труда 1,5…2 раза.</w:t>
      </w:r>
      <w:r w:rsidRPr="000A3E93">
        <w:rPr>
          <w:lang w:val="ru-MD"/>
        </w:rPr>
        <w:t xml:space="preserve"> </w:t>
      </w:r>
    </w:p>
    <w:p w:rsidR="000A3E93" w:rsidRPr="000A3E93" w:rsidRDefault="000A3E93" w:rsidP="0056082B">
      <w:pPr>
        <w:spacing w:after="0" w:line="240" w:lineRule="auto"/>
        <w:ind w:firstLine="720"/>
        <w:jc w:val="both"/>
        <w:rPr>
          <w:lang w:val="ru-MD"/>
        </w:rPr>
      </w:pPr>
      <w:r w:rsidRPr="000A3E93">
        <w:t xml:space="preserve">На втором этапе механизации возделывания овощных культур, кроме указанных выше средств механизации, начали использовать </w:t>
      </w:r>
      <w:r w:rsidRPr="000A3E93">
        <w:rPr>
          <w:i/>
        </w:rPr>
        <w:t>тракторы второго</w:t>
      </w:r>
      <w:r w:rsidRPr="000A3E93">
        <w:t xml:space="preserve"> </w:t>
      </w:r>
      <w:r w:rsidRPr="000A3E93">
        <w:rPr>
          <w:i/>
        </w:rPr>
        <w:t xml:space="preserve">поколения </w:t>
      </w:r>
      <w:r w:rsidRPr="000A3E93">
        <w:t>и соответствующие им конст</w:t>
      </w:r>
      <w:r w:rsidR="003D62A3">
        <w:t>рукции овощеводческих машин</w:t>
      </w:r>
      <w:r w:rsidRPr="000A3E93">
        <w:t xml:space="preserve">. </w:t>
      </w:r>
    </w:p>
    <w:p w:rsidR="000A3E93" w:rsidRPr="000A3E93" w:rsidRDefault="000A3E93" w:rsidP="0056082B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0A3E93">
        <w:rPr>
          <w:sz w:val="28"/>
          <w:szCs w:val="28"/>
        </w:rPr>
        <w:t xml:space="preserve">Третий этап в развитии средств механизации для возделывания овощных культур характерен периодом применения индустриальных и интенсивных технологий на основе комплексной механизации овощеводства. </w:t>
      </w:r>
    </w:p>
    <w:p w:rsidR="000A3E93" w:rsidRPr="000A3E93" w:rsidRDefault="000A3E93" w:rsidP="0056082B">
      <w:pPr>
        <w:spacing w:after="0" w:line="240" w:lineRule="auto"/>
        <w:ind w:firstLine="720"/>
        <w:jc w:val="both"/>
      </w:pPr>
      <w:r w:rsidRPr="000A3E93">
        <w:t xml:space="preserve">На этом этапе в хозяйства и межхозяйственные объединения начали поступать </w:t>
      </w:r>
      <w:r w:rsidRPr="000A3E93">
        <w:rPr>
          <w:i/>
        </w:rPr>
        <w:t>тракторы третьего поколения</w:t>
      </w:r>
      <w:r w:rsidRPr="000A3E93">
        <w:t xml:space="preserve"> повышенной мощности и энергонасыщенности с более высокими с</w:t>
      </w:r>
      <w:r w:rsidR="003D62A3">
        <w:t>коростными режимами работы</w:t>
      </w:r>
      <w:r w:rsidRPr="000A3E93">
        <w:t>. Для работы в овощных севооборотах с новыми скоростными тракторами начали выпускать более совершенные конструкции сельскохозяйственных машин, модернизированные и вновь разработанные на базе современных физико-технических принципов действий с применением пневматики и электроники.</w:t>
      </w:r>
    </w:p>
    <w:p w:rsidR="000A3E93" w:rsidRPr="000A3E93" w:rsidRDefault="000A3E93" w:rsidP="0056082B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0A3E93">
        <w:rPr>
          <w:sz w:val="28"/>
          <w:szCs w:val="28"/>
        </w:rPr>
        <w:t xml:space="preserve">Четвёртый этап механизации возделывания овощных культур по прогнозам специалистов предполагает применение колёсного пропашного трактора тягового класса 2 со специализированным комплексом машин или энергетического средства с набором технологических модулей и адаптеров. Они предназначаются для возделывания овощных культур на ровной и профилированной поверхности почвы с использованием направляющих элементов. </w:t>
      </w:r>
    </w:p>
    <w:p w:rsidR="000A3E93" w:rsidRPr="000A3E93" w:rsidRDefault="000A3E93" w:rsidP="0056082B">
      <w:pPr>
        <w:spacing w:after="0" w:line="240" w:lineRule="auto"/>
        <w:ind w:firstLine="720"/>
        <w:jc w:val="both"/>
      </w:pPr>
      <w:r w:rsidRPr="000A3E93">
        <w:t xml:space="preserve">Разработка и испытания энергетических средств нового, </w:t>
      </w:r>
      <w:r w:rsidRPr="000A3E93">
        <w:rPr>
          <w:i/>
        </w:rPr>
        <w:t>четвёртого поколения</w:t>
      </w:r>
      <w:r w:rsidRPr="000A3E93">
        <w:t xml:space="preserve">, и комплексов машин, технологических модулей и адаптеров к ним, начались ещё в 80-е годы ХХ века. Например, были выпущены опытные партии образцов интегрального трактора марки ЛТЗ-155 и комплекса машин с шириной захвата </w:t>
      </w:r>
      <w:smartTag w:uri="urn:schemas-microsoft-com:office:smarttags" w:element="metricconverter">
        <w:smartTagPr>
          <w:attr w:name="ProductID" w:val="5,4 м"/>
        </w:smartTagPr>
        <w:r w:rsidRPr="000A3E93">
          <w:t>5,4 м</w:t>
        </w:r>
      </w:smartTag>
      <w:r w:rsidRPr="000A3E93">
        <w:t xml:space="preserve"> дл</w:t>
      </w:r>
      <w:r w:rsidR="003D62A3">
        <w:t>я возделывания овощей на грядах</w:t>
      </w:r>
      <w:r w:rsidRPr="000A3E93">
        <w:t xml:space="preserve">. Но после развала СССР работа в этом направлении затормозилась. </w:t>
      </w:r>
    </w:p>
    <w:p w:rsidR="000A3E93" w:rsidRDefault="000A3E93" w:rsidP="00671F38">
      <w:pPr>
        <w:spacing w:after="0" w:line="240" w:lineRule="auto"/>
        <w:ind w:firstLine="720"/>
        <w:jc w:val="both"/>
      </w:pPr>
      <w:r w:rsidRPr="000A3E93">
        <w:t>Обзор и анализ средств механизации для возделывания овощных культур показал, что их развитие в плане повышения производительности агрегата осуществлялось в двух направлениях. Первое направление – это увеличение скорости движения трактора, как энергетической базы агрегата, второе - увеличение ширины захвата сельхозмашины, как рабочей части агрегата.</w:t>
      </w:r>
      <w:r w:rsidR="002630FF">
        <w:t xml:space="preserve"> При этом для </w:t>
      </w:r>
      <w:r w:rsidR="00671F38">
        <w:t xml:space="preserve">обеспечения высокого </w:t>
      </w:r>
      <w:r w:rsidR="00671F38" w:rsidRPr="000A3E93">
        <w:t>качества</w:t>
      </w:r>
      <w:r w:rsidR="00671F38">
        <w:t xml:space="preserve"> выполнения технологических процессов и операций при возделывании</w:t>
      </w:r>
      <w:r w:rsidR="00671F38" w:rsidRPr="00671F38">
        <w:t xml:space="preserve"> </w:t>
      </w:r>
      <w:r w:rsidR="00671F38" w:rsidRPr="000A3E93">
        <w:t>овощных культур</w:t>
      </w:r>
      <w:r w:rsidR="00671F38">
        <w:t xml:space="preserve"> важнейшую роль играет подбор оптимальных </w:t>
      </w:r>
      <w:r w:rsidR="00671F38" w:rsidRPr="00671F38">
        <w:t>методов и технических средств для повышения устойчивости и стабилизации направления движения агрегатов</w:t>
      </w:r>
      <w:r w:rsidR="00671F38">
        <w:t>.</w:t>
      </w:r>
    </w:p>
    <w:p w:rsidR="00402E1B" w:rsidRDefault="00402E1B" w:rsidP="0056082B">
      <w:pPr>
        <w:spacing w:after="0" w:line="240" w:lineRule="auto"/>
        <w:ind w:firstLine="720"/>
        <w:jc w:val="both"/>
      </w:pPr>
    </w:p>
    <w:p w:rsidR="007449C6" w:rsidRDefault="007449C6" w:rsidP="00560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7449C6">
        <w:rPr>
          <w:b/>
          <w:i/>
          <w:sz w:val="28"/>
          <w:szCs w:val="28"/>
        </w:rPr>
        <w:t>3.2.2. Анализ методов и технических средств для повышения устойчивости и стабилизации направления движения агрегатов</w:t>
      </w:r>
    </w:p>
    <w:p w:rsidR="007449C6" w:rsidRDefault="006B186D" w:rsidP="00560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449C6" w:rsidRPr="002814B1">
        <w:rPr>
          <w:sz w:val="28"/>
          <w:szCs w:val="28"/>
        </w:rPr>
        <w:t xml:space="preserve">нализ технической и патентной литературы показал, что в мировой и отечественной практике для повышения устойчивости и прямолинейности </w:t>
      </w:r>
      <w:r w:rsidR="007449C6" w:rsidRPr="002814B1">
        <w:rPr>
          <w:sz w:val="28"/>
          <w:szCs w:val="28"/>
        </w:rPr>
        <w:lastRenderedPageBreak/>
        <w:t>движения агрегатов применяются различные методы и технические средства, перечень кото</w:t>
      </w:r>
      <w:r w:rsidR="007449C6">
        <w:rPr>
          <w:sz w:val="28"/>
          <w:szCs w:val="28"/>
        </w:rPr>
        <w:t xml:space="preserve">рых приведен на схеме рисунка </w:t>
      </w:r>
      <w:r w:rsidR="007449C6" w:rsidRPr="002814B1">
        <w:rPr>
          <w:sz w:val="28"/>
          <w:szCs w:val="28"/>
        </w:rPr>
        <w:t>2.</w:t>
      </w:r>
    </w:p>
    <w:p w:rsidR="00957ECA" w:rsidRPr="007449C6" w:rsidRDefault="00957ECA" w:rsidP="00560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14B1" w:rsidRPr="002814B1" w:rsidRDefault="007449C6" w:rsidP="007449C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14B1">
        <w:rPr>
          <w:rFonts w:eastAsia="Times New Roman"/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08E70FC1" wp14:editId="23541D28">
                <wp:simplePos x="0" y="0"/>
                <wp:positionH relativeFrom="column">
                  <wp:posOffset>128402</wp:posOffset>
                </wp:positionH>
                <wp:positionV relativeFrom="paragraph">
                  <wp:posOffset>10351</wp:posOffset>
                </wp:positionV>
                <wp:extent cx="6033770" cy="4594860"/>
                <wp:effectExtent l="0" t="0" r="5080" b="15240"/>
                <wp:wrapSquare wrapText="bothSides"/>
                <wp:docPr id="297" name="Полотно 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8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335254" y="0"/>
                            <a:ext cx="5522067" cy="383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pStyle w:val="a8"/>
                                <w:jc w:val="center"/>
                                <w:rPr>
                                  <w:rFonts w:ascii="Arial" w:hAnsi="Arial" w:cs="Arial"/>
                                  <w:b/>
                                  <w:sz w:val="21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1"/>
                                  <w:szCs w:val="32"/>
                                </w:rPr>
                                <w:t>МЕТОДЫ И СРЕДСТВА ПОВЫШЕНИЯ УСТОЙЧИВОСТИ И СТАБИЛИЗАЦИИ НАПРАВЛЕНИЯ ДВИЖЕНИЯ МАШИННО-ТРАКТОРНЫХ АГРЕГАТОВ</w:t>
                              </w:r>
                            </w:p>
                            <w:p w:rsidR="000D5451" w:rsidRDefault="000D5451" w:rsidP="002814B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39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259060" y="3446546"/>
                            <a:ext cx="1301716" cy="1148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Pr="00D00A16" w:rsidRDefault="000D5451" w:rsidP="00D00A1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9"/>
                                </w:rPr>
                                <w:t>метод использования стационарных направляющих в технологиях мостового земледелия</w:t>
                              </w:r>
                            </w:p>
                            <w:p w:rsidR="000D5451" w:rsidRDefault="000D5451" w:rsidP="002814B1">
                              <w:pPr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40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259060" y="612648"/>
                            <a:ext cx="1301716" cy="6631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9"/>
                                </w:rPr>
                                <w:t>визуально-ориентирующий метод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9"/>
                                </w:rPr>
                                <w:t>вождения агрегатами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41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259060" y="1378458"/>
                            <a:ext cx="1301716" cy="919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9"/>
                                </w:rPr>
                                <w:t>метод автоматического направления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9"/>
                                </w:rPr>
                                <w:t xml:space="preserve">движения агрегатами 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42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259060" y="2450592"/>
                            <a:ext cx="1301716" cy="918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9"/>
                                </w:rPr>
                                <w:t>метод применения почвенных направляющих элементов</w:t>
                              </w:r>
                            </w:p>
                            <w:p w:rsidR="000D5451" w:rsidRDefault="000D5451" w:rsidP="002814B1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43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1713966" y="459486"/>
                            <a:ext cx="2221659" cy="230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по специально нарезанной борозде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4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1713966" y="2221250"/>
                            <a:ext cx="2224065" cy="228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межгрядовые направляющие борозды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45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1713966" y="2527574"/>
                            <a:ext cx="2224065" cy="228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направляющие борозды по следу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 xml:space="preserve">колёс 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46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088816" y="459486"/>
                            <a:ext cx="1914477" cy="306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маркерное устройство, бороздообразующая лапа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47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1713966" y="3752870"/>
                            <a:ext cx="2222461" cy="306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 xml:space="preserve">асфальтированные полосы, </w:t>
                              </w:r>
                            </w:p>
                            <w:p w:rsidR="000D5451" w:rsidRDefault="000D5451" w:rsidP="002814B1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 xml:space="preserve">бетонные лотки или плиты </w:t>
                              </w:r>
                            </w:p>
                            <w:p w:rsidR="000D5451" w:rsidRDefault="000D5451" w:rsidP="002814B1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48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4088816" y="2527574"/>
                            <a:ext cx="1912873" cy="228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окучники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49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4088816" y="2221250"/>
                            <a:ext cx="1912873" cy="228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pStyle w:val="22"/>
                                <w:tabs>
                                  <w:tab w:val="left" w:pos="72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napToGrid w:val="0"/>
                                  <w:sz w:val="16"/>
                                </w:rPr>
                                <w:t>салазки со щитками</w:t>
                              </w:r>
                            </w:p>
                            <w:p w:rsidR="000D5451" w:rsidRDefault="000D5451" w:rsidP="002814B1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50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713966" y="765810"/>
                            <a:ext cx="2222461" cy="306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по оставленному, после предыдущего прохода, следу колёс рабочей машины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51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1713966" y="1149116"/>
                            <a:ext cx="2222461" cy="229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по рядку культурных растений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52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4088816" y="842792"/>
                            <a:ext cx="1913675" cy="229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визир, следоуказатель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53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4088816" y="1149116"/>
                            <a:ext cx="1912873" cy="229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зеркально-оптическая система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54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1713966" y="2833898"/>
                            <a:ext cx="2224065" cy="228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центрирующие борозды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55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4088816" y="2833898"/>
                            <a:ext cx="1912873" cy="228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опорные колеса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56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1713966" y="3140222"/>
                            <a:ext cx="2224065" cy="228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направляющие щели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57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4088816" y="3140222"/>
                            <a:ext cx="1912873" cy="228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щелеватели-направители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58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1713966" y="3446546"/>
                            <a:ext cx="2224065" cy="228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направляющие щели-кротовины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59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4088816" y="3446546"/>
                            <a:ext cx="1912873" cy="228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pStyle w:val="22"/>
                                <w:tabs>
                                  <w:tab w:val="left" w:pos="284"/>
                                  <w:tab w:val="left" w:pos="900"/>
                                </w:tabs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бороздорезы-копиры</w:t>
                              </w:r>
                            </w:p>
                            <w:p w:rsidR="000D5451" w:rsidRDefault="000D5451" w:rsidP="002814B1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60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1713966" y="1531620"/>
                            <a:ext cx="2224065" cy="229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прямого (силового) действия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61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1713966" y="1837944"/>
                            <a:ext cx="2224065" cy="229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непрямого действия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62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4088816" y="1455440"/>
                            <a:ext cx="1912873" cy="306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механических и гидравлических систем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63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4088816" y="1837944"/>
                            <a:ext cx="1912873" cy="306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электронно-механических систем,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-10"/>
                                  <w:sz w:val="16"/>
                                </w:rPr>
                                <w:t>спутниковой нави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-10"/>
                                  <w:sz w:val="16"/>
                                </w:rPr>
                                <w:softHyphen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pacing w:val="-5"/>
                                  <w:sz w:val="16"/>
                                </w:rPr>
                                <w:t>гации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64" name="Line 2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0776" y="536468"/>
                            <a:ext cx="153190" cy="38250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0776" y="918972"/>
                            <a:ext cx="153190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1560776" y="918972"/>
                            <a:ext cx="153190" cy="38330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5625" y="612648"/>
                            <a:ext cx="153190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72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5625" y="918972"/>
                            <a:ext cx="153190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73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5625" y="1302278"/>
                            <a:ext cx="153190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1560776" y="1761764"/>
                            <a:ext cx="153190" cy="2293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0776" y="1684782"/>
                            <a:ext cx="153190" cy="7698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76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5625" y="1684782"/>
                            <a:ext cx="153190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77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5625" y="1914926"/>
                            <a:ext cx="153190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78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5625" y="2297430"/>
                            <a:ext cx="153190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79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5625" y="2680736"/>
                            <a:ext cx="153190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80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5625" y="2910078"/>
                            <a:ext cx="153190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81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5625" y="3216402"/>
                            <a:ext cx="153190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82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5625" y="3522726"/>
                            <a:ext cx="153190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1560776" y="2833898"/>
                            <a:ext cx="153190" cy="4594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1560776" y="2833898"/>
                            <a:ext cx="153190" cy="7658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1560776" y="2833096"/>
                            <a:ext cx="153190" cy="153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8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0776" y="2603754"/>
                            <a:ext cx="153190" cy="2293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8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0776" y="2297430"/>
                            <a:ext cx="153190" cy="5364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88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0776" y="3906032"/>
                            <a:ext cx="153190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1713966" y="4135374"/>
                            <a:ext cx="2223263" cy="228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металлические рельсы или трубы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86" name="Line 290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5625" y="3906032"/>
                            <a:ext cx="153190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4088816" y="3752870"/>
                            <a:ext cx="1912873" cy="227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опорные колеса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88" name="Line 29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0776" y="4288536"/>
                            <a:ext cx="153190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4088816" y="4059194"/>
                            <a:ext cx="1912873" cy="226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451" w:rsidRDefault="000D5451" w:rsidP="002814B1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  <w:t>опорные катки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290" name="Line 294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5625" y="4212356"/>
                            <a:ext cx="153190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129931" y="172407"/>
                            <a:ext cx="802" cy="380018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129931" y="172407"/>
                            <a:ext cx="2157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129931" y="950246"/>
                            <a:ext cx="128327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129931" y="1727282"/>
                            <a:ext cx="127525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29931" y="2763331"/>
                            <a:ext cx="126723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129931" y="3972589"/>
                            <a:ext cx="125921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70FC1" id="Полотно 297" o:spid="_x0000_s1026" editas="canvas" style="position:absolute;left:0;text-align:left;margin-left:10.1pt;margin-top:.8pt;width:475.1pt;height:361.8pt;z-index:251662336" coordsize="60337,4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37;height:4594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2" o:spid="_x0000_s1028" type="#_x0000_t202" style="position:absolute;left:3352;width:55221;height: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pStyle w:val="a8"/>
                          <w:jc w:val="center"/>
                          <w:rPr>
                            <w:rFonts w:ascii="Arial" w:hAnsi="Arial" w:cs="Arial"/>
                            <w:b/>
                            <w:sz w:val="21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32"/>
                          </w:rPr>
                          <w:t>МЕТОДЫ И СРЕДСТВА ПОВЫШЕНИЯ УСТОЙЧИВОСТИ И СТАБИЛИЗАЦИИ НАПРАВЛЕНИЯ ДВИЖЕНИЯ МАШИННО-ТРАКТОРНЫХ АГРЕГАТОВ</w:t>
                        </w:r>
                      </w:p>
                      <w:p w:rsidR="000D5451" w:rsidRDefault="000D5451" w:rsidP="002814B1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43" o:spid="_x0000_s1029" type="#_x0000_t202" style="position:absolute;left:2590;top:34465;width:13017;height:1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" strokeweight="1.5pt">
                  <v:textbox inset="1.70181mm,.85089mm,1.70181mm,.85089mm">
                    <w:txbxContent>
                      <w:p w:rsidR="000D5451" w:rsidRPr="00D00A16" w:rsidRDefault="000D5451" w:rsidP="00D00A16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9"/>
                          </w:rPr>
                          <w:t>метод использования стационарных направляющих в технологиях мостового земледелия</w:t>
                        </w:r>
                      </w:p>
                      <w:p w:rsidR="000D5451" w:rsidRDefault="000D5451" w:rsidP="002814B1">
                        <w:pPr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44" o:spid="_x0000_s1030" type="#_x0000_t202" style="position:absolute;left:2590;top:6126;width:13017;height:6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9"/>
                          </w:rPr>
                          <w:t>визуально-ориентирующий метод</w:t>
                        </w:r>
                        <w:r>
                          <w:rPr>
                            <w:rFonts w:ascii="Arial" w:hAnsi="Arial" w:cs="Arial"/>
                            <w:b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9"/>
                          </w:rPr>
                          <w:t>вождения агрегатами</w:t>
                        </w:r>
                      </w:p>
                    </w:txbxContent>
                  </v:textbox>
                </v:shape>
                <v:shape id="Text Box 245" o:spid="_x0000_s1031" type="#_x0000_t202" style="position:absolute;left:2590;top:13784;width:13017;height:9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9"/>
                          </w:rPr>
                          <w:t>метод автоматического направления</w:t>
                        </w:r>
                        <w:r>
                          <w:rPr>
                            <w:rFonts w:ascii="Arial" w:hAnsi="Arial" w:cs="Arial"/>
                            <w:i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9"/>
                          </w:rPr>
                          <w:t xml:space="preserve">движения агрегатами </w:t>
                        </w:r>
                      </w:p>
                    </w:txbxContent>
                  </v:textbox>
                </v:shape>
                <v:shape id="Text Box 246" o:spid="_x0000_s1032" type="#_x0000_t202" style="position:absolute;left:2590;top:24505;width:13017;height:9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9"/>
                          </w:rPr>
                          <w:t>метод применения почвенных направляющих элементов</w:t>
                        </w:r>
                      </w:p>
                      <w:p w:rsidR="000D5451" w:rsidRDefault="000D5451" w:rsidP="002814B1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47" o:spid="_x0000_s1033" type="#_x0000_t202" style="position:absolute;left:17139;top:4594;width:22217;height: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по специально нарезанной борозде</w:t>
                        </w:r>
                      </w:p>
                    </w:txbxContent>
                  </v:textbox>
                </v:shape>
                <v:shape id="Text Box 248" o:spid="_x0000_s1034" type="#_x0000_t202" style="position:absolute;left:17139;top:22212;width:22241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межгрядовые направляющие борозды</w:t>
                        </w:r>
                      </w:p>
                    </w:txbxContent>
                  </v:textbox>
                </v:shape>
                <v:shape id="Text Box 249" o:spid="_x0000_s1035" type="#_x0000_t202" style="position:absolute;left:17139;top:25275;width:2224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направляющие борозды по следу</w:t>
                        </w:r>
                        <w:r>
                          <w:rPr>
                            <w:rFonts w:ascii="Arial" w:hAnsi="Arial" w:cs="Arial"/>
                            <w:b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 xml:space="preserve">колёс </w:t>
                        </w:r>
                      </w:p>
                    </w:txbxContent>
                  </v:textbox>
                </v:shape>
                <v:shape id="Text Box 250" o:spid="_x0000_s1036" type="#_x0000_t202" style="position:absolute;left:40888;top:4594;width:19144;height:3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маркерное устройство, бороздообразующая лапа</w:t>
                        </w:r>
                      </w:p>
                    </w:txbxContent>
                  </v:textbox>
                </v:shape>
                <v:shape id="Text Box 251" o:spid="_x0000_s1037" type="#_x0000_t202" style="position:absolute;left:17139;top:37528;width:22225;height:3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 xml:space="preserve">асфальтированные полосы, </w:t>
                        </w:r>
                      </w:p>
                      <w:p w:rsidR="000D5451" w:rsidRDefault="000D5451" w:rsidP="002814B1">
                        <w:pPr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 xml:space="preserve">бетонные лотки или плиты </w:t>
                        </w:r>
                      </w:p>
                      <w:p w:rsidR="000D5451" w:rsidRDefault="000D5451" w:rsidP="002814B1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2" o:spid="_x0000_s1038" type="#_x0000_t202" style="position:absolute;left:40888;top:25275;width:1912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окучники</w:t>
                        </w:r>
                      </w:p>
                    </w:txbxContent>
                  </v:textbox>
                </v:shape>
                <v:shape id="Text Box 253" o:spid="_x0000_s1039" type="#_x0000_t202" style="position:absolute;left:40888;top:22212;width:19128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pStyle w:val="22"/>
                          <w:tabs>
                            <w:tab w:val="left" w:pos="720"/>
                          </w:tabs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napToGrid w:val="0"/>
                            <w:sz w:val="16"/>
                          </w:rPr>
                          <w:t>салазки со щитками</w:t>
                        </w:r>
                      </w:p>
                      <w:p w:rsidR="000D5451" w:rsidRDefault="000D5451" w:rsidP="002814B1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4" o:spid="_x0000_s1040" type="#_x0000_t202" style="position:absolute;left:17139;top:7658;width:22225;height:3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по оставленному, после предыдущего прохода, следу колёс рабочей машины</w:t>
                        </w:r>
                      </w:p>
                    </w:txbxContent>
                  </v:textbox>
                </v:shape>
                <v:shape id="Text Box 255" o:spid="_x0000_s1041" type="#_x0000_t202" style="position:absolute;left:17139;top:11491;width:22225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по рядку культурных растений</w:t>
                        </w:r>
                      </w:p>
                    </w:txbxContent>
                  </v:textbox>
                </v:shape>
                <v:shape id="Text Box 256" o:spid="_x0000_s1042" type="#_x0000_t202" style="position:absolute;left:40888;top:8427;width:19136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визир, следоуказатель</w:t>
                        </w:r>
                      </w:p>
                    </w:txbxContent>
                  </v:textbox>
                </v:shape>
                <v:shape id="Text Box 257" o:spid="_x0000_s1043" type="#_x0000_t202" style="position:absolute;left:40888;top:11491;width:19128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зеркально-оптическая система</w:t>
                        </w:r>
                      </w:p>
                    </w:txbxContent>
                  </v:textbox>
                </v:shape>
                <v:shape id="Text Box 258" o:spid="_x0000_s1044" type="#_x0000_t202" style="position:absolute;left:17139;top:28338;width:2224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центрирующие борозды</w:t>
                        </w:r>
                      </w:p>
                    </w:txbxContent>
                  </v:textbox>
                </v:shape>
                <v:shape id="Text Box 259" o:spid="_x0000_s1045" type="#_x0000_t202" style="position:absolute;left:40888;top:28338;width:1912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опорные колеса</w:t>
                        </w:r>
                      </w:p>
                    </w:txbxContent>
                  </v:textbox>
                </v:shape>
                <v:shape id="Text Box 260" o:spid="_x0000_s1046" type="#_x0000_t202" style="position:absolute;left:17139;top:31402;width:22241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направляющие щели</w:t>
                        </w:r>
                      </w:p>
                    </w:txbxContent>
                  </v:textbox>
                </v:shape>
                <v:shape id="Text Box 261" o:spid="_x0000_s1047" type="#_x0000_t202" style="position:absolute;left:40888;top:31402;width:19128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щелеватели-направители</w:t>
                        </w:r>
                      </w:p>
                    </w:txbxContent>
                  </v:textbox>
                </v:shape>
                <v:shape id="Text Box 262" o:spid="_x0000_s1048" type="#_x0000_t202" style="position:absolute;left:17139;top:34465;width:22241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направляющие щели-кротовины</w:t>
                        </w:r>
                      </w:p>
                    </w:txbxContent>
                  </v:textbox>
                </v:shape>
                <v:shape id="Text Box 263" o:spid="_x0000_s1049" type="#_x0000_t202" style="position:absolute;left:40888;top:34465;width:19128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pStyle w:val="22"/>
                          <w:tabs>
                            <w:tab w:val="left" w:pos="284"/>
                            <w:tab w:val="left" w:pos="900"/>
                          </w:tabs>
                          <w:spacing w:after="0" w:line="240" w:lineRule="auto"/>
                          <w:jc w:val="center"/>
                          <w:outlineLvl w:val="0"/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бороздорезы-копиры</w:t>
                        </w:r>
                      </w:p>
                      <w:p w:rsidR="000D5451" w:rsidRDefault="000D5451" w:rsidP="002814B1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4" o:spid="_x0000_s1050" type="#_x0000_t202" style="position:absolute;left:17139;top:15316;width:22241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прямого (силового) действия</w:t>
                        </w:r>
                      </w:p>
                    </w:txbxContent>
                  </v:textbox>
                </v:shape>
                <v:shape id="Text Box 265" o:spid="_x0000_s1051" type="#_x0000_t202" style="position:absolute;left:17139;top:18379;width:22241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непрямого действия</w:t>
                        </w:r>
                      </w:p>
                    </w:txbxContent>
                  </v:textbox>
                </v:shape>
                <v:shape id="Text Box 266" o:spid="_x0000_s1052" type="#_x0000_t202" style="position:absolute;left:40888;top:14554;width:19128;height:3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механических и гидравлических систем</w:t>
                        </w:r>
                      </w:p>
                    </w:txbxContent>
                  </v:textbox>
                </v:shape>
                <v:shape id="Text Box 267" o:spid="_x0000_s1053" type="#_x0000_t202" style="position:absolute;left:40888;top:18379;width:19128;height:3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электронно-механических систем,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-10"/>
                            <w:sz w:val="16"/>
                          </w:rPr>
                          <w:t>спутниковой нави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-10"/>
                            <w:sz w:val="16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color w:val="000000"/>
                            <w:spacing w:val="-5"/>
                            <w:sz w:val="16"/>
                          </w:rPr>
                          <w:t>гации</w:t>
                        </w:r>
                      </w:p>
                    </w:txbxContent>
                  </v:textbox>
                </v:shape>
                <v:line id="Line 268" o:spid="_x0000_s1054" style="position:absolute;flip:y;visibility:visible;mso-wrap-style:square" from="15607,5364" to="17139,9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" strokeweight="1.5pt"/>
                <v:line id="Line 269" o:spid="_x0000_s1055" style="position:absolute;flip:y;visibility:visible;mso-wrap-style:square" from="15607,9189" to="17139,9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" strokeweight="1.5pt"/>
                <v:line id="Line 270" o:spid="_x0000_s1056" style="position:absolute;visibility:visible;mso-wrap-style:square" from="15607,9189" to="17139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" strokeweight="1.5pt"/>
                <v:line id="Line 271" o:spid="_x0000_s1057" style="position:absolute;flip:y;visibility:visible;mso-wrap-style:square" from="39356,6126" to="40888,6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" strokeweight="1.5pt"/>
                <v:line id="Line 272" o:spid="_x0000_s1058" style="position:absolute;flip:y;visibility:visible;mso-wrap-style:square" from="39356,9189" to="40888,9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" strokeweight="1.5pt"/>
                <v:line id="Line 273" o:spid="_x0000_s1059" style="position:absolute;flip:y;visibility:visible;mso-wrap-style:square" from="39356,13022" to="40888,1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" strokeweight="1.5pt"/>
                <v:line id="Line 274" o:spid="_x0000_s1060" style="position:absolute;visibility:visible;mso-wrap-style:square" from="15607,17617" to="17139,19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" strokeweight="1.5pt"/>
                <v:line id="Line 275" o:spid="_x0000_s1061" style="position:absolute;flip:y;visibility:visible;mso-wrap-style:square" from="15607,16847" to="17139,17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" strokeweight="1.5pt"/>
                <v:line id="Line 276" o:spid="_x0000_s1062" style="position:absolute;flip:y;visibility:visible;mso-wrap-style:square" from="39356,16847" to="40888,16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" strokeweight="1.5pt"/>
                <v:line id="Line 277" o:spid="_x0000_s1063" style="position:absolute;flip:y;visibility:visible;mso-wrap-style:square" from="39356,19149" to="40888,19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" strokeweight="1.5pt"/>
                <v:line id="Line 278" o:spid="_x0000_s1064" style="position:absolute;flip:y;visibility:visible;mso-wrap-style:square" from="39356,22974" to="40888,2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" strokeweight="1.5pt"/>
                <v:line id="Line 279" o:spid="_x0000_s1065" style="position:absolute;flip:y;visibility:visible;mso-wrap-style:square" from="39356,26807" to="40888,26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" strokeweight="1.5pt"/>
                <v:line id="Line 280" o:spid="_x0000_s1066" style="position:absolute;flip:y;visibility:visible;mso-wrap-style:square" from="39356,29100" to="40888,29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" strokeweight="1.5pt"/>
                <v:line id="Line 281" o:spid="_x0000_s1067" style="position:absolute;flip:y;visibility:visible;mso-wrap-style:square" from="39356,32164" to="40888,3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" strokeweight="1.5pt"/>
                <v:line id="Line 282" o:spid="_x0000_s1068" style="position:absolute;flip:y;visibility:visible;mso-wrap-style:square" from="39356,35227" to="40888,3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" strokeweight="1.5pt"/>
                <v:line id="Line 283" o:spid="_x0000_s1069" style="position:absolute;visibility:visible;mso-wrap-style:square" from="15607,28338" to="17139,32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" strokeweight="1.5pt"/>
                <v:line id="Line 284" o:spid="_x0000_s1070" style="position:absolute;visibility:visible;mso-wrap-style:square" from="15607,28338" to="17139,35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" strokeweight="1.5pt"/>
                <v:line id="Line 285" o:spid="_x0000_s1071" style="position:absolute;visibility:visible;mso-wrap-style:square" from="15607,28330" to="17139,29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" strokeweight="1.5pt"/>
                <v:line id="Line 286" o:spid="_x0000_s1072" style="position:absolute;flip:y;visibility:visible;mso-wrap-style:square" from="15607,26037" to="17139,28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" strokeweight="1.5pt"/>
                <v:line id="Line 287" o:spid="_x0000_s1073" style="position:absolute;flip:y;visibility:visible;mso-wrap-style:square" from="15607,22974" to="17139,28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" strokeweight="1.5pt"/>
                <v:line id="Line 288" o:spid="_x0000_s1074" style="position:absolute;flip:y;visibility:visible;mso-wrap-style:square" from="15607,39060" to="17139,39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" strokeweight="1.5pt"/>
                <v:shape id="Text Box 289" o:spid="_x0000_s1075" type="#_x0000_t202" style="position:absolute;left:17139;top:41353;width:2223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металлические рельсы или трубы</w:t>
                        </w:r>
                      </w:p>
                    </w:txbxContent>
                  </v:textbox>
                </v:shape>
                <v:line id="Line 290" o:spid="_x0000_s1076" style="position:absolute;flip:y;visibility:visible;mso-wrap-style:square" from="39356,39060" to="40888,39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" strokeweight="1.5pt"/>
                <v:shape id="Text Box 291" o:spid="_x0000_s1077" type="#_x0000_t202" style="position:absolute;left:40888;top:37528;width:19128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опорные колеса</w:t>
                        </w:r>
                      </w:p>
                    </w:txbxContent>
                  </v:textbox>
                </v:shape>
                <v:line id="Line 292" o:spid="_x0000_s1078" style="position:absolute;flip:y;visibility:visible;mso-wrap-style:square" from="15607,42885" to="17139,42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" strokeweight="1.5pt"/>
                <v:shape id="Text Box 293" o:spid="_x0000_s1079" type="#_x0000_t202" style="position:absolute;left:40888;top:40591;width:19128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" strokeweight="1.5pt">
                  <v:textbox inset="1.70181mm,.85089mm,1.70181mm,.85089mm">
                    <w:txbxContent>
                      <w:p w:rsidR="000D5451" w:rsidRDefault="000D5451" w:rsidP="002814B1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  <w:t>опорные катки</w:t>
                        </w:r>
                      </w:p>
                    </w:txbxContent>
                  </v:textbox>
                </v:shape>
                <v:line id="Line 294" o:spid="_x0000_s1080" style="position:absolute;flip:y;visibility:visible;mso-wrap-style:square" from="39356,42123" to="40888,4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" strokeweight="1.5pt"/>
                <v:line id="Line 295" o:spid="_x0000_s1081" style="position:absolute;visibility:visible;mso-wrap-style:square" from="1299,1724" to="1307,39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" strokeweight="1.5pt"/>
                <v:line id="Line 296" o:spid="_x0000_s1082" style="position:absolute;visibility:visible;mso-wrap-style:square" from="1299,1724" to="3456,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" strokeweight="1.5pt"/>
                <v:line id="Line 297" o:spid="_x0000_s1083" style="position:absolute;visibility:visible;mso-wrap-style:square" from="1299,9502" to="2582,9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" strokeweight="1.5pt"/>
                <v:line id="Line 298" o:spid="_x0000_s1084" style="position:absolute;visibility:visible;mso-wrap-style:square" from="1299,17272" to="2574,17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" strokeweight="1.5pt"/>
                <v:line id="Line 299" o:spid="_x0000_s1085" style="position:absolute;visibility:visible;mso-wrap-style:square" from="1299,27633" to="2566,2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" strokeweight="1.5pt"/>
                <v:line id="Line 300" o:spid="_x0000_s1086" style="position:absolute;visibility:visible;mso-wrap-style:square" from="1299,39725" to="2558,3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" strokeweight="1.5pt"/>
                <w10:wrap type="square"/>
              </v:group>
            </w:pict>
          </mc:Fallback>
        </mc:AlternateContent>
      </w:r>
    </w:p>
    <w:p w:rsidR="002814B1" w:rsidRPr="002814B1" w:rsidRDefault="007449C6" w:rsidP="007449C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Рис. </w:t>
      </w:r>
      <w:r w:rsidR="002814B1" w:rsidRPr="002814B1">
        <w:rPr>
          <w:rFonts w:eastAsia="Times New Roman"/>
          <w:sz w:val="24"/>
          <w:szCs w:val="24"/>
          <w:lang w:eastAsia="ru-RU"/>
        </w:rPr>
        <w:t>2. Схема методов и средств повышения устойчивости и стабилизации направления движения МТА</w:t>
      </w:r>
    </w:p>
    <w:p w:rsidR="0055036E" w:rsidRDefault="0055036E" w:rsidP="00D638AF">
      <w:pPr>
        <w:spacing w:after="0" w:line="240" w:lineRule="auto"/>
        <w:rPr>
          <w:rFonts w:eastAsia="Times New Roman"/>
          <w:b/>
          <w:i/>
          <w:lang w:eastAsia="ru-RU"/>
        </w:rPr>
      </w:pPr>
    </w:p>
    <w:p w:rsidR="002814B1" w:rsidRPr="0048173A" w:rsidRDefault="002814B1" w:rsidP="0048173A">
      <w:pPr>
        <w:spacing w:after="0" w:line="240" w:lineRule="auto"/>
        <w:ind w:firstLine="709"/>
        <w:jc w:val="both"/>
        <w:rPr>
          <w:rFonts w:eastAsia="Times New Roman"/>
          <w:i/>
          <w:u w:val="single"/>
          <w:lang w:eastAsia="ru-RU"/>
        </w:rPr>
      </w:pPr>
      <w:r w:rsidRPr="00D638AF">
        <w:rPr>
          <w:rFonts w:eastAsia="Times New Roman"/>
          <w:i/>
          <w:u w:val="single"/>
          <w:lang w:eastAsia="ru-RU"/>
        </w:rPr>
        <w:t>Визуально-ориентирующие методы и средства улучшения вождения агрегатами и управления рабочими органами машин</w:t>
      </w:r>
      <w:r w:rsidR="0048173A" w:rsidRPr="0048173A">
        <w:rPr>
          <w:rFonts w:eastAsia="Times New Roman"/>
          <w:lang w:eastAsia="ru-RU"/>
        </w:rPr>
        <w:t xml:space="preserve"> </w:t>
      </w:r>
      <w:r w:rsidR="0048173A">
        <w:rPr>
          <w:rFonts w:eastAsia="Times New Roman"/>
          <w:szCs w:val="20"/>
          <w:lang w:eastAsia="ru-RU"/>
        </w:rPr>
        <w:t>использовались</w:t>
      </w:r>
      <w:r w:rsidRPr="002814B1">
        <w:rPr>
          <w:rFonts w:eastAsia="Times New Roman"/>
          <w:szCs w:val="20"/>
          <w:lang w:eastAsia="ru-RU"/>
        </w:rPr>
        <w:t xml:space="preserve">, в основном, при выполнении посевных и посадочных работ, а также при междурядной обработке пропашных культур и уборке корнеплодов. </w:t>
      </w:r>
    </w:p>
    <w:p w:rsidR="004004BD" w:rsidRDefault="002814B1" w:rsidP="00856E2B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2814B1">
        <w:rPr>
          <w:rFonts w:eastAsia="Times New Roman"/>
          <w:szCs w:val="20"/>
          <w:lang w:eastAsia="ru-RU"/>
        </w:rPr>
        <w:t xml:space="preserve">Для направления движения агрегата при посеве, посадке, междурядной обработке применялись следующие широко известные методы визуальной ориентации, улучшающие вождение трактора: </w:t>
      </w:r>
      <w:r w:rsidRPr="00957ECA">
        <w:rPr>
          <w:rFonts w:eastAsia="Times New Roman"/>
          <w:i/>
          <w:szCs w:val="20"/>
          <w:lang w:eastAsia="ru-RU"/>
        </w:rPr>
        <w:t>по специально нарезанной борозде; по оставленному, после предыдущего прохода, следу колёс рабочей машины; по рядку культурных растений</w:t>
      </w:r>
      <w:r w:rsidRPr="002814B1">
        <w:rPr>
          <w:rFonts w:eastAsia="Times New Roman"/>
          <w:szCs w:val="20"/>
          <w:lang w:eastAsia="ru-RU"/>
        </w:rPr>
        <w:t xml:space="preserve">. </w:t>
      </w:r>
    </w:p>
    <w:p w:rsidR="002814B1" w:rsidRPr="002814B1" w:rsidRDefault="002814B1" w:rsidP="00856E2B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2814B1">
        <w:rPr>
          <w:rFonts w:eastAsia="Times New Roman"/>
          <w:szCs w:val="20"/>
          <w:lang w:eastAsia="ru-RU"/>
        </w:rPr>
        <w:t xml:space="preserve">С целью образования ориентиров, при этом, использовались различные технические средства. Для нарезки ориентирующей борозды – </w:t>
      </w:r>
      <w:r w:rsidRPr="00957ECA">
        <w:rPr>
          <w:rFonts w:eastAsia="Times New Roman"/>
          <w:i/>
          <w:szCs w:val="20"/>
          <w:lang w:eastAsia="ru-RU"/>
        </w:rPr>
        <w:t>маркерное устройство или бороздообразующая лапа.</w:t>
      </w:r>
      <w:r w:rsidRPr="002814B1">
        <w:rPr>
          <w:rFonts w:eastAsia="Times New Roman"/>
          <w:szCs w:val="20"/>
          <w:lang w:eastAsia="ru-RU"/>
        </w:rPr>
        <w:t xml:space="preserve"> Для визуальной ориентации по маркерной борозде: при расположении её с правой стороны агрегата – </w:t>
      </w:r>
      <w:r w:rsidRPr="00957ECA">
        <w:rPr>
          <w:rFonts w:eastAsia="Times New Roman"/>
          <w:i/>
          <w:szCs w:val="20"/>
          <w:lang w:eastAsia="ru-RU"/>
        </w:rPr>
        <w:t>край правого колеса (гусеницы) или визир</w:t>
      </w:r>
      <w:r w:rsidRPr="002814B1">
        <w:rPr>
          <w:rFonts w:eastAsia="Times New Roman"/>
          <w:szCs w:val="20"/>
          <w:lang w:eastAsia="ru-RU"/>
        </w:rPr>
        <w:t xml:space="preserve">; при расположении по центру агрегата – </w:t>
      </w:r>
      <w:r w:rsidRPr="00957ECA">
        <w:rPr>
          <w:rFonts w:eastAsia="Times New Roman"/>
          <w:i/>
          <w:szCs w:val="20"/>
          <w:lang w:eastAsia="ru-RU"/>
        </w:rPr>
        <w:lastRenderedPageBreak/>
        <w:t>визирное приспособление.</w:t>
      </w:r>
      <w:r w:rsidRPr="002814B1">
        <w:rPr>
          <w:rFonts w:eastAsia="Times New Roman"/>
          <w:szCs w:val="20"/>
          <w:lang w:eastAsia="ru-RU"/>
        </w:rPr>
        <w:t xml:space="preserve"> По борозде, нарезанной специальной лапой, по следу, оставленным колесом машины, по рядку растений</w:t>
      </w:r>
      <w:r w:rsidR="0048173A">
        <w:rPr>
          <w:rFonts w:eastAsia="Times New Roman"/>
          <w:szCs w:val="20"/>
          <w:lang w:eastAsia="ru-RU"/>
        </w:rPr>
        <w:t xml:space="preserve"> </w:t>
      </w:r>
      <w:r w:rsidR="0048173A" w:rsidRPr="00957ECA">
        <w:rPr>
          <w:rFonts w:eastAsia="Times New Roman"/>
          <w:i/>
          <w:szCs w:val="20"/>
          <w:lang w:eastAsia="ru-RU"/>
        </w:rPr>
        <w:t>– следоуказатель</w:t>
      </w:r>
      <w:r w:rsidRPr="002814B1">
        <w:rPr>
          <w:rFonts w:eastAsia="Times New Roman"/>
          <w:szCs w:val="20"/>
          <w:lang w:eastAsia="ru-RU"/>
        </w:rPr>
        <w:t xml:space="preserve">. </w:t>
      </w:r>
    </w:p>
    <w:p w:rsidR="002814B1" w:rsidRPr="002814B1" w:rsidRDefault="002814B1" w:rsidP="004004B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14B1">
        <w:rPr>
          <w:rFonts w:eastAsia="Times New Roman"/>
          <w:lang w:eastAsia="ru-RU"/>
        </w:rPr>
        <w:t xml:space="preserve">Визуальный метод применялся не только при вождении тракторов, но и при управлении рабочими органами машин в процессе выполнения междурядных обработок пропашных культур и их уборки. С целью управления рабочими органами на машинах находились специальные рабочие-операторы, которые корректировали траекторию их движения с помощью </w:t>
      </w:r>
      <w:r w:rsidRPr="00957ECA">
        <w:rPr>
          <w:rFonts w:eastAsia="Times New Roman"/>
          <w:i/>
          <w:lang w:eastAsia="ru-RU"/>
        </w:rPr>
        <w:t>штурвальных и р</w:t>
      </w:r>
      <w:r w:rsidR="004004BD" w:rsidRPr="00957ECA">
        <w:rPr>
          <w:rFonts w:eastAsia="Times New Roman"/>
          <w:i/>
          <w:lang w:eastAsia="ru-RU"/>
        </w:rPr>
        <w:t>ычажных механизмом управления</w:t>
      </w:r>
      <w:r w:rsidR="004004BD">
        <w:rPr>
          <w:rFonts w:eastAsia="Times New Roman"/>
          <w:lang w:eastAsia="ru-RU"/>
        </w:rPr>
        <w:t xml:space="preserve">. </w:t>
      </w:r>
      <w:r w:rsidRPr="002814B1">
        <w:rPr>
          <w:rFonts w:eastAsia="Times New Roman"/>
          <w:lang w:eastAsia="ru-RU"/>
        </w:rPr>
        <w:t xml:space="preserve">В последнее время ведутся экспериментальные исследования по применению в механических конструкциях управления рабочими органами машин гидрофицированных узлов и механизмов, облегчающих работу рабочих-операторов. </w:t>
      </w:r>
    </w:p>
    <w:p w:rsidR="002814B1" w:rsidRPr="002814B1" w:rsidRDefault="002814B1" w:rsidP="00856E2B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2814B1">
        <w:rPr>
          <w:rFonts w:eastAsia="Times New Roman"/>
          <w:szCs w:val="20"/>
          <w:lang w:eastAsia="ru-RU"/>
        </w:rPr>
        <w:t xml:space="preserve">Кроме механических средств улучшения качества вождения агрегатами сейчас разрабатываются более совершенные конструкции устройств на базе применения </w:t>
      </w:r>
      <w:r w:rsidRPr="00957ECA">
        <w:rPr>
          <w:rFonts w:eastAsia="Times New Roman"/>
          <w:i/>
          <w:szCs w:val="20"/>
          <w:lang w:eastAsia="ru-RU"/>
        </w:rPr>
        <w:t>зеркально-оптических систем и лазерных устройств</w:t>
      </w:r>
      <w:r w:rsidRPr="002814B1">
        <w:rPr>
          <w:rFonts w:eastAsia="Times New Roman"/>
          <w:szCs w:val="20"/>
          <w:lang w:eastAsia="ru-RU"/>
        </w:rPr>
        <w:t xml:space="preserve">. </w:t>
      </w:r>
    </w:p>
    <w:p w:rsidR="002814B1" w:rsidRPr="0070152A" w:rsidRDefault="002814B1" w:rsidP="0070152A">
      <w:pPr>
        <w:spacing w:after="0" w:line="240" w:lineRule="auto"/>
        <w:ind w:firstLine="709"/>
        <w:jc w:val="both"/>
        <w:outlineLvl w:val="0"/>
        <w:rPr>
          <w:rFonts w:eastAsia="Times New Roman"/>
          <w:i/>
          <w:u w:val="single"/>
          <w:lang w:eastAsia="ru-RU"/>
        </w:rPr>
      </w:pPr>
      <w:r w:rsidRPr="00D638AF">
        <w:rPr>
          <w:rFonts w:eastAsia="Times New Roman"/>
          <w:i/>
          <w:u w:val="single"/>
          <w:lang w:eastAsia="ru-RU"/>
        </w:rPr>
        <w:t>Автоматические устройства и системы направления движения агрегатами и самоходными машинами</w:t>
      </w:r>
      <w:r w:rsidR="0070152A" w:rsidRPr="0070152A">
        <w:rPr>
          <w:rFonts w:eastAsia="Times New Roman"/>
          <w:lang w:eastAsia="ru-RU"/>
        </w:rPr>
        <w:t xml:space="preserve"> </w:t>
      </w:r>
      <w:r w:rsidRPr="002814B1">
        <w:rPr>
          <w:rFonts w:eastAsia="Times New Roman"/>
          <w:lang w:eastAsia="ru-RU"/>
        </w:rPr>
        <w:t>ещё с момента создания первых образцов тракторной техники разрабатывались специальные автома</w:t>
      </w:r>
      <w:r w:rsidR="004004BD">
        <w:rPr>
          <w:rFonts w:eastAsia="Times New Roman"/>
          <w:lang w:eastAsia="ru-RU"/>
        </w:rPr>
        <w:t>тические устройства</w:t>
      </w:r>
      <w:r w:rsidRPr="002814B1">
        <w:rPr>
          <w:rFonts w:eastAsia="Times New Roman"/>
          <w:lang w:eastAsia="ru-RU"/>
        </w:rPr>
        <w:t xml:space="preserve">. Вышеперечисленные автоматические устройства были прямого (силового) действия и применялись в основном на вспашке. При их использовании воздействие на управляемые колёса или управляющий (рулевой) механизм трактора происходило только за счёт усилий, возникающих при взаимодействии гайда со стенками борозды. </w:t>
      </w:r>
    </w:p>
    <w:p w:rsidR="0070152A" w:rsidRDefault="002814B1" w:rsidP="0070152A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14B1">
        <w:rPr>
          <w:rFonts w:eastAsia="Times New Roman"/>
          <w:lang w:eastAsia="ru-RU"/>
        </w:rPr>
        <w:t xml:space="preserve">Автоматические устройства непрямого действия применялись не только на вспашке, но и при выполнении других сельскохозяйственных операций. </w:t>
      </w:r>
    </w:p>
    <w:p w:rsidR="002814B1" w:rsidRPr="002814B1" w:rsidRDefault="002814B1" w:rsidP="00856E2B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14B1">
        <w:rPr>
          <w:rFonts w:eastAsia="Times New Roman"/>
          <w:lang w:eastAsia="ru-RU"/>
        </w:rPr>
        <w:t xml:space="preserve">Более высокие показатели были получены при внедрении систем автоматического направления движения в процессе уборки корнеплодов сахарной свёклы прицепными и самоходными комбайнами. </w:t>
      </w:r>
    </w:p>
    <w:p w:rsidR="002814B1" w:rsidRPr="002814B1" w:rsidRDefault="002814B1" w:rsidP="00856E2B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14B1">
        <w:rPr>
          <w:rFonts w:eastAsia="Times New Roman"/>
          <w:lang w:eastAsia="ru-RU"/>
        </w:rPr>
        <w:t xml:space="preserve">Для автоматизации процесса управления движением агрегата при уборке пропашных культур сейчас разрабатываются </w:t>
      </w:r>
      <w:r w:rsidRPr="00957ECA">
        <w:rPr>
          <w:rFonts w:eastAsia="Times New Roman"/>
          <w:i/>
          <w:lang w:eastAsia="ru-RU"/>
        </w:rPr>
        <w:t>электронно-м</w:t>
      </w:r>
      <w:r w:rsidR="0070152A" w:rsidRPr="00957ECA">
        <w:rPr>
          <w:rFonts w:eastAsia="Times New Roman"/>
          <w:i/>
          <w:lang w:eastAsia="ru-RU"/>
        </w:rPr>
        <w:t>еханические системы вождения</w:t>
      </w:r>
      <w:r w:rsidRPr="002814B1">
        <w:rPr>
          <w:rFonts w:eastAsia="Times New Roman"/>
          <w:lang w:eastAsia="ru-RU"/>
        </w:rPr>
        <w:t xml:space="preserve">. </w:t>
      </w:r>
    </w:p>
    <w:p w:rsidR="002814B1" w:rsidRPr="002814B1" w:rsidRDefault="002814B1" w:rsidP="0070152A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pacing w:val="-3"/>
          <w:lang w:eastAsia="ru-RU"/>
        </w:rPr>
      </w:pPr>
      <w:r w:rsidRPr="002814B1">
        <w:rPr>
          <w:rFonts w:eastAsia="Times New Roman"/>
          <w:lang w:eastAsia="ru-RU"/>
        </w:rPr>
        <w:t xml:space="preserve">В последний период во всём мире </w:t>
      </w:r>
      <w:r w:rsidRPr="002814B1">
        <w:rPr>
          <w:rFonts w:eastAsia="Times New Roman"/>
          <w:spacing w:val="2"/>
          <w:lang w:eastAsia="ru-RU"/>
        </w:rPr>
        <w:t xml:space="preserve">уделяется </w:t>
      </w:r>
      <w:r w:rsidRPr="002814B1">
        <w:rPr>
          <w:rFonts w:eastAsia="Times New Roman"/>
          <w:lang w:eastAsia="ru-RU"/>
        </w:rPr>
        <w:t xml:space="preserve">внимание по привлечению </w:t>
      </w:r>
      <w:r w:rsidRPr="002814B1">
        <w:rPr>
          <w:rFonts w:eastAsia="Times New Roman"/>
          <w:spacing w:val="-3"/>
          <w:lang w:eastAsia="ru-RU"/>
        </w:rPr>
        <w:t>ис</w:t>
      </w:r>
      <w:r w:rsidRPr="002814B1">
        <w:rPr>
          <w:rFonts w:eastAsia="Times New Roman"/>
          <w:spacing w:val="-5"/>
          <w:lang w:eastAsia="ru-RU"/>
        </w:rPr>
        <w:t xml:space="preserve">пользования </w:t>
      </w:r>
      <w:r w:rsidRPr="00957ECA">
        <w:rPr>
          <w:rFonts w:eastAsia="Times New Roman"/>
          <w:i/>
          <w:spacing w:val="-5"/>
          <w:lang w:eastAsia="ru-RU"/>
        </w:rPr>
        <w:t>систе</w:t>
      </w:r>
      <w:r w:rsidRPr="00957ECA">
        <w:rPr>
          <w:rFonts w:eastAsia="Times New Roman"/>
          <w:i/>
          <w:spacing w:val="-5"/>
          <w:lang w:eastAsia="ru-RU"/>
        </w:rPr>
        <w:softHyphen/>
      </w:r>
      <w:r w:rsidRPr="00957ECA">
        <w:rPr>
          <w:rFonts w:eastAsia="Times New Roman"/>
          <w:i/>
          <w:spacing w:val="-10"/>
          <w:lang w:eastAsia="ru-RU"/>
        </w:rPr>
        <w:t>мы спутниковой нави</w:t>
      </w:r>
      <w:r w:rsidRPr="00957ECA">
        <w:rPr>
          <w:rFonts w:eastAsia="Times New Roman"/>
          <w:i/>
          <w:spacing w:val="-10"/>
          <w:lang w:eastAsia="ru-RU"/>
        </w:rPr>
        <w:softHyphen/>
      </w:r>
      <w:r w:rsidRPr="00957ECA">
        <w:rPr>
          <w:rFonts w:eastAsia="Times New Roman"/>
          <w:i/>
          <w:spacing w:val="-5"/>
          <w:lang w:eastAsia="ru-RU"/>
        </w:rPr>
        <w:t xml:space="preserve">гации и электронной </w:t>
      </w:r>
      <w:r w:rsidRPr="00957ECA">
        <w:rPr>
          <w:rFonts w:eastAsia="Times New Roman"/>
          <w:i/>
          <w:spacing w:val="-2"/>
          <w:lang w:eastAsia="ru-RU"/>
        </w:rPr>
        <w:t>системы ориентиро</w:t>
      </w:r>
      <w:r w:rsidRPr="00957ECA">
        <w:rPr>
          <w:rFonts w:eastAsia="Times New Roman"/>
          <w:i/>
          <w:spacing w:val="-2"/>
          <w:lang w:eastAsia="ru-RU"/>
        </w:rPr>
        <w:softHyphen/>
      </w:r>
      <w:r w:rsidRPr="00957ECA">
        <w:rPr>
          <w:rFonts w:eastAsia="Times New Roman"/>
          <w:i/>
          <w:spacing w:val="-10"/>
          <w:lang w:eastAsia="ru-RU"/>
        </w:rPr>
        <w:t>вания</w:t>
      </w:r>
      <w:r w:rsidRPr="002814B1">
        <w:rPr>
          <w:rFonts w:eastAsia="Times New Roman"/>
          <w:spacing w:val="-10"/>
          <w:lang w:eastAsia="ru-RU"/>
        </w:rPr>
        <w:t xml:space="preserve"> для автоматизации направления движения агрегатов.</w:t>
      </w:r>
      <w:r w:rsidRPr="002814B1">
        <w:rPr>
          <w:rFonts w:eastAsia="Times New Roman"/>
          <w:lang w:eastAsia="ru-RU"/>
        </w:rPr>
        <w:t xml:space="preserve"> Имеющийся за рубежом опыт показывает, что данные системы позволяют обеспечивать получение высоких </w:t>
      </w:r>
      <w:r w:rsidRPr="002814B1">
        <w:rPr>
          <w:rFonts w:eastAsia="Times New Roman"/>
          <w:spacing w:val="1"/>
          <w:lang w:eastAsia="ru-RU"/>
        </w:rPr>
        <w:t xml:space="preserve">урожаев с минимальными затратами удобрений, </w:t>
      </w:r>
      <w:r w:rsidRPr="002814B1">
        <w:rPr>
          <w:rFonts w:eastAsia="Times New Roman"/>
          <w:spacing w:val="-1"/>
          <w:lang w:eastAsia="ru-RU"/>
        </w:rPr>
        <w:t xml:space="preserve">средств защиты растений и других ресурсов и, как </w:t>
      </w:r>
      <w:r w:rsidRPr="002814B1">
        <w:rPr>
          <w:rFonts w:eastAsia="Times New Roman"/>
          <w:spacing w:val="1"/>
          <w:lang w:eastAsia="ru-RU"/>
        </w:rPr>
        <w:t xml:space="preserve">следствие, максимальную экологическую чистоту </w:t>
      </w:r>
      <w:r w:rsidRPr="002814B1">
        <w:rPr>
          <w:rFonts w:eastAsia="Times New Roman"/>
          <w:lang w:eastAsia="ru-RU"/>
        </w:rPr>
        <w:t xml:space="preserve">возделываемых культур. </w:t>
      </w:r>
      <w:r w:rsidRPr="002814B1">
        <w:rPr>
          <w:rFonts w:eastAsia="Times New Roman"/>
          <w:spacing w:val="-10"/>
          <w:lang w:eastAsia="ru-RU"/>
        </w:rPr>
        <w:t xml:space="preserve">Однако </w:t>
      </w:r>
      <w:r w:rsidRPr="002814B1">
        <w:rPr>
          <w:rFonts w:eastAsia="Times New Roman"/>
          <w:spacing w:val="-2"/>
          <w:lang w:eastAsia="ru-RU"/>
        </w:rPr>
        <w:t xml:space="preserve">оборудование </w:t>
      </w:r>
      <w:r w:rsidRPr="002814B1">
        <w:rPr>
          <w:rFonts w:eastAsia="Times New Roman"/>
          <w:spacing w:val="2"/>
          <w:lang w:eastAsia="ru-RU"/>
        </w:rPr>
        <w:t xml:space="preserve">трактора и другой сельскохозяйственной </w:t>
      </w:r>
      <w:r w:rsidRPr="002814B1">
        <w:rPr>
          <w:rFonts w:eastAsia="Times New Roman"/>
          <w:spacing w:val="4"/>
          <w:lang w:eastAsia="ru-RU"/>
        </w:rPr>
        <w:t xml:space="preserve">техники приемниками сигналов системы позиционирования и компьютерного </w:t>
      </w:r>
      <w:r w:rsidRPr="002814B1">
        <w:rPr>
          <w:rFonts w:eastAsia="Times New Roman"/>
          <w:spacing w:val="-3"/>
          <w:lang w:eastAsia="ru-RU"/>
        </w:rPr>
        <w:t>обеспечения очень дорогостоящее мероприятие и не все фермеры имеют возможность его приобрести</w:t>
      </w:r>
      <w:r w:rsidR="0070152A">
        <w:rPr>
          <w:rFonts w:eastAsia="Times New Roman"/>
          <w:spacing w:val="-3"/>
          <w:lang w:eastAsia="ru-RU"/>
        </w:rPr>
        <w:t>.</w:t>
      </w:r>
    </w:p>
    <w:p w:rsidR="002814B1" w:rsidRDefault="002814B1" w:rsidP="004D1DFF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638AF">
        <w:rPr>
          <w:rFonts w:eastAsia="Times New Roman"/>
          <w:i/>
          <w:u w:val="single"/>
          <w:lang w:eastAsia="ru-RU"/>
        </w:rPr>
        <w:t>Почвенные направляющие элементы и механические копирующие устройства для стабилизации движения агрегатов</w:t>
      </w:r>
      <w:r w:rsidR="00242ACB">
        <w:rPr>
          <w:rFonts w:eastAsia="Times New Roman"/>
          <w:lang w:eastAsia="ru-RU"/>
        </w:rPr>
        <w:t xml:space="preserve"> </w:t>
      </w:r>
      <w:r w:rsidR="00242ACB" w:rsidRPr="002814B1">
        <w:rPr>
          <w:rFonts w:eastAsia="Times New Roman"/>
          <w:lang w:eastAsia="ru-RU"/>
        </w:rPr>
        <w:t xml:space="preserve">применяются широко в </w:t>
      </w:r>
      <w:r w:rsidR="00242ACB" w:rsidRPr="002814B1">
        <w:rPr>
          <w:rFonts w:eastAsia="Times New Roman"/>
          <w:lang w:eastAsia="ru-RU"/>
        </w:rPr>
        <w:lastRenderedPageBreak/>
        <w:t xml:space="preserve">практике </w:t>
      </w:r>
      <w:r w:rsidR="00722EF0">
        <w:rPr>
          <w:rFonts w:eastAsia="Times New Roman"/>
          <w:lang w:eastAsia="ru-RU"/>
        </w:rPr>
        <w:t>в виде временно нарезанных почвенных элементов</w:t>
      </w:r>
      <w:r w:rsidR="00242ACB" w:rsidRPr="002814B1">
        <w:rPr>
          <w:rFonts w:eastAsia="Times New Roman"/>
          <w:lang w:eastAsia="ru-RU"/>
        </w:rPr>
        <w:t xml:space="preserve"> различных геометрических форм и параметров, которые служат направляющими для технологических агрегатов, оборудованных специальными копирующими устройствами механического типа,</w:t>
      </w:r>
      <w:r w:rsidR="00242ACB">
        <w:rPr>
          <w:rFonts w:eastAsia="Times New Roman"/>
          <w:lang w:eastAsia="ru-RU"/>
        </w:rPr>
        <w:t xml:space="preserve"> </w:t>
      </w:r>
      <w:r w:rsidR="00242ACB" w:rsidRPr="002814B1">
        <w:rPr>
          <w:rFonts w:eastAsia="Times New Roman"/>
          <w:lang w:eastAsia="ru-RU"/>
        </w:rPr>
        <w:t>показанные на рисун</w:t>
      </w:r>
      <w:r w:rsidR="00242ACB">
        <w:rPr>
          <w:rFonts w:eastAsia="Times New Roman"/>
          <w:lang w:eastAsia="ru-RU"/>
        </w:rPr>
        <w:t>ке 3.</w:t>
      </w:r>
    </w:p>
    <w:p w:rsidR="008D27C5" w:rsidRDefault="008D27C5" w:rsidP="004D1DFF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8D27C5" w:rsidRPr="004D1DFF" w:rsidRDefault="008D27C5" w:rsidP="008D27C5">
      <w:pPr>
        <w:tabs>
          <w:tab w:val="left" w:pos="0"/>
          <w:tab w:val="left" w:pos="900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2246D484">
            <wp:extent cx="5937885" cy="659003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59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7C5" w:rsidRPr="008D27C5" w:rsidRDefault="008D27C5" w:rsidP="008D27C5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snapToGrid w:val="0"/>
          <w:sz w:val="24"/>
          <w:lang w:eastAsia="ru-RU"/>
        </w:rPr>
      </w:pPr>
      <w:r w:rsidRPr="008D27C5">
        <w:rPr>
          <w:rFonts w:eastAsia="Times New Roman"/>
          <w:sz w:val="24"/>
          <w:szCs w:val="24"/>
          <w:lang w:eastAsia="ru-RU"/>
        </w:rPr>
        <w:t xml:space="preserve">Рис. 3. Схемы видов направляющих элементов и типов копирующих устройств агрегатов: 1) – межгрядовые направляющие борозды, </w:t>
      </w:r>
      <w:r w:rsidRPr="008D27C5">
        <w:rPr>
          <w:rFonts w:eastAsia="Times New Roman"/>
          <w:snapToGrid w:val="0"/>
          <w:sz w:val="24"/>
          <w:lang w:eastAsia="ru-RU"/>
        </w:rPr>
        <w:t>копирующие салазки со щитками</w:t>
      </w:r>
      <w:r w:rsidRPr="008D27C5">
        <w:rPr>
          <w:rFonts w:eastAsia="Times New Roman"/>
          <w:sz w:val="24"/>
          <w:szCs w:val="24"/>
          <w:lang w:eastAsia="ru-RU"/>
        </w:rPr>
        <w:t>; 2) – направляющие борозды по следу колёс трактора, окучники; 3) – центрирующие борозды, опорные колеса;</w:t>
      </w:r>
      <w:r w:rsidRPr="008D27C5">
        <w:rPr>
          <w:rFonts w:eastAsia="Times New Roman"/>
          <w:snapToGrid w:val="0"/>
          <w:sz w:val="24"/>
          <w:lang w:eastAsia="ru-RU"/>
        </w:rPr>
        <w:t xml:space="preserve"> </w:t>
      </w:r>
      <w:r w:rsidRPr="008D27C5">
        <w:rPr>
          <w:rFonts w:eastAsia="Times New Roman"/>
          <w:sz w:val="24"/>
          <w:szCs w:val="24"/>
          <w:lang w:eastAsia="ru-RU"/>
        </w:rPr>
        <w:t>4) – направляющие щели, щелеватели-направители; 5) – направляющие щели-кротовины, бороздорезы-копиры с призматическими стабилизаторами</w:t>
      </w:r>
    </w:p>
    <w:p w:rsidR="008D27C5" w:rsidRDefault="008D27C5" w:rsidP="00722EF0">
      <w:pPr>
        <w:tabs>
          <w:tab w:val="left" w:pos="900"/>
          <w:tab w:val="left" w:pos="144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8D27C5" w:rsidRDefault="008D27C5" w:rsidP="00722EF0">
      <w:pPr>
        <w:tabs>
          <w:tab w:val="left" w:pos="900"/>
          <w:tab w:val="left" w:pos="144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8D27C5" w:rsidRDefault="008D27C5" w:rsidP="008D27C5">
      <w:pPr>
        <w:tabs>
          <w:tab w:val="left" w:pos="900"/>
          <w:tab w:val="left" w:pos="1440"/>
        </w:tabs>
        <w:spacing w:after="0" w:line="240" w:lineRule="auto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D638AF" w:rsidRPr="00722EF0" w:rsidRDefault="00242ACB" w:rsidP="00722EF0">
      <w:pPr>
        <w:tabs>
          <w:tab w:val="left" w:pos="900"/>
          <w:tab w:val="left" w:pos="144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14B1">
        <w:rPr>
          <w:rFonts w:eastAsia="Times New Roman"/>
          <w:lang w:eastAsia="ru-RU"/>
        </w:rPr>
        <w:lastRenderedPageBreak/>
        <w:t xml:space="preserve">Направляющие элементы в виде </w:t>
      </w:r>
      <w:r w:rsidRPr="00722EF0">
        <w:rPr>
          <w:rFonts w:eastAsia="Times New Roman"/>
          <w:i/>
          <w:lang w:eastAsia="ru-RU"/>
        </w:rPr>
        <w:t>межгрядовых</w:t>
      </w:r>
      <w:r w:rsidR="00722EF0">
        <w:rPr>
          <w:rFonts w:eastAsia="Times New Roman"/>
          <w:lang w:eastAsia="ru-RU"/>
        </w:rPr>
        <w:t xml:space="preserve"> </w:t>
      </w:r>
      <w:r w:rsidR="00722EF0">
        <w:rPr>
          <w:rFonts w:eastAsia="Times New Roman"/>
          <w:i/>
          <w:lang w:eastAsia="ru-RU"/>
        </w:rPr>
        <w:t>направляющих</w:t>
      </w:r>
      <w:r w:rsidRPr="002814B1">
        <w:rPr>
          <w:rFonts w:eastAsia="Times New Roman"/>
          <w:lang w:eastAsia="ru-RU"/>
        </w:rPr>
        <w:t xml:space="preserve"> </w:t>
      </w:r>
      <w:r w:rsidRPr="00722EF0">
        <w:rPr>
          <w:rFonts w:eastAsia="Times New Roman"/>
          <w:i/>
          <w:lang w:eastAsia="ru-RU"/>
        </w:rPr>
        <w:t>борозд</w:t>
      </w:r>
      <w:r w:rsidRPr="002814B1">
        <w:rPr>
          <w:rFonts w:eastAsia="Times New Roman"/>
          <w:lang w:eastAsia="ru-RU"/>
        </w:rPr>
        <w:t xml:space="preserve"> трапецеидальной формы, образующихся при формировании профилированной поверхности – гряд, широко применялись при возделывании овощных культур во многих регионах С</w:t>
      </w:r>
      <w:r w:rsidR="00722EF0">
        <w:rPr>
          <w:rFonts w:eastAsia="Times New Roman"/>
          <w:lang w:eastAsia="ru-RU"/>
        </w:rPr>
        <w:t>оветского Союза и за рубежом (</w:t>
      </w:r>
      <w:r w:rsidR="00722EF0" w:rsidRPr="002814B1">
        <w:rPr>
          <w:rFonts w:eastAsia="Times New Roman"/>
          <w:lang w:eastAsia="ru-RU"/>
        </w:rPr>
        <w:t>США, Венгрия, Болгария</w:t>
      </w:r>
      <w:r w:rsidR="00722EF0">
        <w:rPr>
          <w:rFonts w:eastAsia="Times New Roman"/>
          <w:lang w:eastAsia="ru-RU"/>
        </w:rPr>
        <w:t xml:space="preserve"> и др</w:t>
      </w:r>
      <w:r w:rsidRPr="002814B1">
        <w:rPr>
          <w:rFonts w:eastAsia="Times New Roman"/>
          <w:lang w:eastAsia="ru-RU"/>
        </w:rPr>
        <w:t>.</w:t>
      </w:r>
      <w:r w:rsidR="00722EF0">
        <w:rPr>
          <w:rFonts w:eastAsia="Times New Roman"/>
          <w:lang w:eastAsia="ru-RU"/>
        </w:rPr>
        <w:t>)</w:t>
      </w:r>
      <w:r w:rsidRPr="002814B1">
        <w:rPr>
          <w:rFonts w:eastAsia="Times New Roman"/>
          <w:lang w:eastAsia="ru-RU"/>
        </w:rPr>
        <w:t xml:space="preserve"> </w:t>
      </w:r>
      <w:r w:rsidR="002814B1" w:rsidRPr="002814B1">
        <w:rPr>
          <w:rFonts w:eastAsia="Times New Roman"/>
          <w:lang w:eastAsia="ru-RU"/>
        </w:rPr>
        <w:t xml:space="preserve">Существенным недостатком являлось то, что копирующие устройства своей нижней частью сильно уплотняли и истирали дно борозды, вызывая интенсивную ветровую и водную эрозию почвы обрабатываемого участка. </w:t>
      </w:r>
    </w:p>
    <w:p w:rsidR="00E82C8E" w:rsidRDefault="002814B1" w:rsidP="00951B31">
      <w:pPr>
        <w:tabs>
          <w:tab w:val="left" w:pos="0"/>
          <w:tab w:val="left" w:pos="900"/>
        </w:tabs>
        <w:spacing w:after="0" w:line="240" w:lineRule="auto"/>
        <w:ind w:firstLine="709"/>
        <w:jc w:val="both"/>
        <w:outlineLvl w:val="0"/>
        <w:rPr>
          <w:rFonts w:eastAsia="Times New Roman"/>
          <w:i/>
          <w:u w:val="single"/>
          <w:lang w:eastAsia="ru-RU"/>
        </w:rPr>
      </w:pPr>
      <w:r w:rsidRPr="00951B31">
        <w:rPr>
          <w:rFonts w:eastAsia="Times New Roman"/>
          <w:i/>
          <w:lang w:eastAsia="ru-RU"/>
        </w:rPr>
        <w:t>Направляющие борозды по следу колёс трактора</w:t>
      </w:r>
      <w:r w:rsidR="00951B31" w:rsidRPr="00951B31">
        <w:rPr>
          <w:rFonts w:eastAsia="Times New Roman"/>
          <w:i/>
          <w:lang w:eastAsia="ru-RU"/>
        </w:rPr>
        <w:t xml:space="preserve"> </w:t>
      </w:r>
      <w:r w:rsidR="00951B31">
        <w:rPr>
          <w:rFonts w:eastAsia="Times New Roman"/>
          <w:lang w:eastAsia="ru-RU"/>
        </w:rPr>
        <w:t>начали применять</w:t>
      </w:r>
      <w:r w:rsidR="00951B31" w:rsidRPr="002814B1">
        <w:rPr>
          <w:rFonts w:eastAsia="Times New Roman"/>
          <w:lang w:eastAsia="ru-RU"/>
        </w:rPr>
        <w:t xml:space="preserve"> в Молдавии в качестве направляющих элементов для устойчивого движения агрегатов </w:t>
      </w:r>
      <w:r w:rsidRPr="002814B1">
        <w:rPr>
          <w:rFonts w:eastAsia="Times New Roman"/>
          <w:lang w:eastAsia="ru-RU"/>
        </w:rPr>
        <w:t xml:space="preserve">для повышения точности и улучшения качества посадки, посева и междурядной обработки овощных культур на орошаемых землях с поливными бороздами. Для этих целей использовались из четырёх поливных борозд только две средние, расположенные по следу колёс пропашного трактора. А для предотвращения поперечных отклонений при междурядной обработке на культиватор КРН-4,2 устанавливали </w:t>
      </w:r>
      <w:r w:rsidRPr="0032580A">
        <w:rPr>
          <w:rFonts w:eastAsia="Times New Roman"/>
          <w:i/>
          <w:lang w:eastAsia="ru-RU"/>
        </w:rPr>
        <w:t>два окучника</w:t>
      </w:r>
      <w:r w:rsidRPr="002814B1">
        <w:rPr>
          <w:rFonts w:eastAsia="Times New Roman"/>
          <w:lang w:eastAsia="ru-RU"/>
        </w:rPr>
        <w:t>, что позволило уменьшить шири</w:t>
      </w:r>
      <w:r w:rsidR="00951B31">
        <w:rPr>
          <w:rFonts w:eastAsia="Times New Roman"/>
          <w:lang w:eastAsia="ru-RU"/>
        </w:rPr>
        <w:t>ну защитных зон до 8…10 см</w:t>
      </w:r>
      <w:r w:rsidRPr="002814B1">
        <w:rPr>
          <w:rFonts w:eastAsia="Times New Roman"/>
          <w:lang w:eastAsia="ru-RU"/>
        </w:rPr>
        <w:t xml:space="preserve">. </w:t>
      </w:r>
    </w:p>
    <w:p w:rsidR="00E82C8E" w:rsidRPr="008341B1" w:rsidRDefault="002814B1" w:rsidP="008341B1">
      <w:pPr>
        <w:tabs>
          <w:tab w:val="left" w:pos="0"/>
          <w:tab w:val="left" w:pos="900"/>
        </w:tabs>
        <w:spacing w:after="0" w:line="240" w:lineRule="auto"/>
        <w:ind w:firstLine="709"/>
        <w:jc w:val="both"/>
        <w:outlineLvl w:val="0"/>
        <w:rPr>
          <w:rFonts w:eastAsia="Times New Roman"/>
          <w:i/>
          <w:lang w:eastAsia="ru-RU"/>
        </w:rPr>
      </w:pPr>
      <w:r w:rsidRPr="002814B1">
        <w:rPr>
          <w:rFonts w:eastAsia="Times New Roman"/>
          <w:lang w:eastAsia="ru-RU"/>
        </w:rPr>
        <w:t xml:space="preserve">С целью повышения устойчивого движения агрегатов при возделывании бахчевых культур на орошаемых землях в Средней Азии, в качестве направляющих элементов применялись </w:t>
      </w:r>
      <w:r w:rsidR="00951B31">
        <w:rPr>
          <w:rFonts w:eastAsia="Times New Roman"/>
          <w:i/>
          <w:lang w:eastAsia="ru-RU"/>
        </w:rPr>
        <w:t>ц</w:t>
      </w:r>
      <w:r w:rsidR="00951B31" w:rsidRPr="00951B31">
        <w:rPr>
          <w:rFonts w:eastAsia="Times New Roman"/>
          <w:i/>
          <w:lang w:eastAsia="ru-RU"/>
        </w:rPr>
        <w:t>ентрирующие направляющие борозды</w:t>
      </w:r>
      <w:r w:rsidR="00951B31">
        <w:rPr>
          <w:rFonts w:eastAsia="Times New Roman"/>
          <w:i/>
          <w:lang w:eastAsia="ru-RU"/>
        </w:rPr>
        <w:t xml:space="preserve">. </w:t>
      </w:r>
      <w:r w:rsidRPr="002814B1">
        <w:rPr>
          <w:rFonts w:eastAsia="Times New Roman"/>
          <w:lang w:eastAsia="ru-RU"/>
        </w:rPr>
        <w:t xml:space="preserve">Центрирующие борозды – это две глубокие борозды треугольной формы глубиной </w:t>
      </w:r>
      <w:r w:rsidR="00951B31">
        <w:rPr>
          <w:rFonts w:eastAsia="Times New Roman"/>
          <w:lang w:eastAsia="ru-RU"/>
        </w:rPr>
        <w:t xml:space="preserve">до 30…40 см и шириной по верху </w:t>
      </w:r>
      <w:r w:rsidRPr="002814B1">
        <w:rPr>
          <w:rFonts w:eastAsia="Times New Roman"/>
          <w:lang w:eastAsia="ru-RU"/>
        </w:rPr>
        <w:t xml:space="preserve">40…60 см с плотными стенками, нарезаемых для полива бахчевых культур. В качестве дополнительной функции борозды служили направляющими для самоцентрации колёс трактора и в целом всего агрегата при выполнении заданных технологических операций. </w:t>
      </w:r>
    </w:p>
    <w:p w:rsidR="002814B1" w:rsidRPr="002814B1" w:rsidRDefault="008341B1" w:rsidP="00856E2B">
      <w:pPr>
        <w:tabs>
          <w:tab w:val="left" w:pos="0"/>
          <w:tab w:val="left" w:pos="900"/>
        </w:tabs>
        <w:spacing w:after="0" w:line="240" w:lineRule="auto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2814B1" w:rsidRPr="002814B1">
        <w:rPr>
          <w:rFonts w:eastAsia="Times New Roman"/>
          <w:lang w:eastAsia="ru-RU"/>
        </w:rPr>
        <w:t>ри возделывании овощных, да и других пропашных культур, на ровной поверхности начали широко применять во мно</w:t>
      </w:r>
      <w:r>
        <w:rPr>
          <w:rFonts w:eastAsia="Times New Roman"/>
          <w:lang w:eastAsia="ru-RU"/>
        </w:rPr>
        <w:t xml:space="preserve">гих регионах СССР так называемая астраханская технология, </w:t>
      </w:r>
      <w:r w:rsidR="002814B1" w:rsidRPr="002814B1">
        <w:rPr>
          <w:rFonts w:eastAsia="Times New Roman"/>
          <w:lang w:eastAsia="ru-RU"/>
        </w:rPr>
        <w:t>разработан</w:t>
      </w:r>
      <w:r>
        <w:rPr>
          <w:rFonts w:eastAsia="Times New Roman"/>
          <w:lang w:eastAsia="ru-RU"/>
        </w:rPr>
        <w:t>н</w:t>
      </w:r>
      <w:r w:rsidR="002814B1" w:rsidRPr="002814B1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я</w:t>
      </w:r>
      <w:r w:rsidR="002814B1" w:rsidRPr="002814B1">
        <w:rPr>
          <w:rFonts w:eastAsia="Times New Roman"/>
          <w:lang w:eastAsia="ru-RU"/>
        </w:rPr>
        <w:t xml:space="preserve"> во Всесоюзном науч</w:t>
      </w:r>
      <w:r>
        <w:rPr>
          <w:rFonts w:eastAsia="Times New Roman"/>
          <w:lang w:eastAsia="ru-RU"/>
        </w:rPr>
        <w:t xml:space="preserve">но-исследовательском институте </w:t>
      </w:r>
      <w:r w:rsidR="002814B1" w:rsidRPr="002814B1">
        <w:rPr>
          <w:rFonts w:eastAsia="Times New Roman"/>
          <w:lang w:eastAsia="ru-RU"/>
        </w:rPr>
        <w:t xml:space="preserve">овощеводства и бахчеводства (ВНИИОБ). Одной из главных особенностей этой технологии является то, что в качестве направляющих элементов для стабилизации движения агрегатов использовались </w:t>
      </w:r>
      <w:r w:rsidR="002814B1" w:rsidRPr="008341B1">
        <w:rPr>
          <w:rFonts w:eastAsia="Times New Roman"/>
          <w:i/>
          <w:lang w:eastAsia="ru-RU"/>
        </w:rPr>
        <w:t>по</w:t>
      </w:r>
      <w:r w:rsidR="00951B31" w:rsidRPr="008341B1">
        <w:rPr>
          <w:rFonts w:eastAsia="Times New Roman"/>
          <w:i/>
          <w:lang w:eastAsia="ru-RU"/>
        </w:rPr>
        <w:t>чвенные</w:t>
      </w:r>
      <w:r w:rsidR="00951B31">
        <w:rPr>
          <w:rFonts w:eastAsia="Times New Roman"/>
          <w:lang w:eastAsia="ru-RU"/>
        </w:rPr>
        <w:t xml:space="preserve"> </w:t>
      </w:r>
      <w:r w:rsidRPr="008341B1">
        <w:rPr>
          <w:rFonts w:eastAsia="Times New Roman"/>
          <w:i/>
          <w:lang w:eastAsia="ru-RU"/>
        </w:rPr>
        <w:t>направляющие</w:t>
      </w:r>
      <w:r w:rsidRPr="008341B1">
        <w:rPr>
          <w:rFonts w:eastAsia="Times New Roman"/>
          <w:lang w:eastAsia="ru-RU"/>
        </w:rPr>
        <w:t xml:space="preserve"> </w:t>
      </w:r>
      <w:r w:rsidR="00951B31" w:rsidRPr="008341B1">
        <w:rPr>
          <w:rFonts w:eastAsia="Times New Roman"/>
          <w:i/>
          <w:lang w:eastAsia="ru-RU"/>
        </w:rPr>
        <w:t>щели</w:t>
      </w:r>
      <w:r w:rsidR="002814B1" w:rsidRPr="002814B1">
        <w:rPr>
          <w:rFonts w:eastAsia="Times New Roman"/>
          <w:lang w:eastAsia="ru-RU"/>
        </w:rPr>
        <w:t xml:space="preserve">. </w:t>
      </w:r>
    </w:p>
    <w:p w:rsidR="002814B1" w:rsidRPr="002814B1" w:rsidRDefault="002814B1" w:rsidP="008341B1">
      <w:pPr>
        <w:tabs>
          <w:tab w:val="left" w:pos="0"/>
          <w:tab w:val="left" w:pos="900"/>
        </w:tabs>
        <w:spacing w:after="0" w:line="240" w:lineRule="auto"/>
        <w:ind w:firstLine="709"/>
        <w:jc w:val="both"/>
        <w:outlineLvl w:val="0"/>
        <w:rPr>
          <w:rFonts w:eastAsia="Times New Roman"/>
          <w:lang w:eastAsia="ru-RU"/>
        </w:rPr>
      </w:pPr>
      <w:r w:rsidRPr="002814B1">
        <w:rPr>
          <w:rFonts w:eastAsia="Times New Roman"/>
          <w:lang w:eastAsia="ru-RU"/>
        </w:rPr>
        <w:t xml:space="preserve">Нарезку направляющих щелей производили культиваторным агрегатом одновременно с ленточным внесением гербицидов. При этом нарезалось четыре щели глубиной 35…40 см и шириной 2,5…3,0 см – две по следу колёс трактора и две в стыковых междурядьях. Для нарезки щелей использовались специальные рабочие органы – </w:t>
      </w:r>
      <w:r w:rsidRPr="00BA6E3F">
        <w:rPr>
          <w:rFonts w:eastAsia="Times New Roman"/>
          <w:i/>
          <w:lang w:eastAsia="ru-RU"/>
        </w:rPr>
        <w:t>щелеватели-направители</w:t>
      </w:r>
      <w:r w:rsidRPr="002814B1">
        <w:rPr>
          <w:rFonts w:eastAsia="Times New Roman"/>
          <w:lang w:eastAsia="ru-RU"/>
        </w:rPr>
        <w:t>.</w:t>
      </w:r>
      <w:r w:rsidR="007E3533">
        <w:rPr>
          <w:rFonts w:eastAsia="Times New Roman"/>
          <w:lang w:eastAsia="ru-RU"/>
        </w:rPr>
        <w:t xml:space="preserve"> </w:t>
      </w:r>
      <w:r w:rsidRPr="002814B1">
        <w:rPr>
          <w:rFonts w:eastAsia="Times New Roman"/>
          <w:lang w:eastAsia="ru-RU"/>
        </w:rPr>
        <w:t xml:space="preserve">Они в дальнейшем служили стабилизаторами для предотвращения поперечных отклонений агрегатов и монтировались на раме последующих рабочих машин – сеялки, рассадопосадочной машины, прореживателя. Направляющие щели вышеуказанных параметров применялись в основном при возделывании овощных культур на средних и лёгких супесчаных орошаемых почвах, а также для других пропашных культур без орошения. </w:t>
      </w:r>
    </w:p>
    <w:p w:rsidR="002814B1" w:rsidRPr="002814B1" w:rsidRDefault="002814B1" w:rsidP="00856E2B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14B1">
        <w:rPr>
          <w:rFonts w:eastAsia="Times New Roman"/>
          <w:lang w:eastAsia="ru-RU"/>
        </w:rPr>
        <w:lastRenderedPageBreak/>
        <w:t>Использование направляющих щелей более сложной геометрической формы практиковалось при возделывании са</w:t>
      </w:r>
      <w:r w:rsidR="008341B1">
        <w:rPr>
          <w:rFonts w:eastAsia="Times New Roman"/>
          <w:lang w:eastAsia="ru-RU"/>
        </w:rPr>
        <w:t>харной свёклы</w:t>
      </w:r>
      <w:r w:rsidRPr="002814B1">
        <w:rPr>
          <w:rFonts w:eastAsia="Times New Roman"/>
          <w:lang w:eastAsia="ru-RU"/>
        </w:rPr>
        <w:t xml:space="preserve">. </w:t>
      </w:r>
    </w:p>
    <w:p w:rsidR="002814B1" w:rsidRPr="002814B1" w:rsidRDefault="002814B1" w:rsidP="00856E2B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14B1">
        <w:rPr>
          <w:rFonts w:eastAsia="Times New Roman"/>
          <w:lang w:eastAsia="ru-RU"/>
        </w:rPr>
        <w:t xml:space="preserve">Например, в Казахстане при возделывании сахарной свеклы в качестве направляющих элементов применялись две </w:t>
      </w:r>
      <w:r w:rsidRPr="008341B1">
        <w:rPr>
          <w:rFonts w:eastAsia="Times New Roman"/>
          <w:i/>
          <w:lang w:eastAsia="ru-RU"/>
        </w:rPr>
        <w:t>щели-кротовины</w:t>
      </w:r>
      <w:r w:rsidRPr="002814B1">
        <w:rPr>
          <w:rFonts w:eastAsia="Times New Roman"/>
          <w:lang w:eastAsia="ru-RU"/>
        </w:rPr>
        <w:t xml:space="preserve"> глубино</w:t>
      </w:r>
      <w:r w:rsidR="008341B1">
        <w:rPr>
          <w:rFonts w:eastAsia="Times New Roman"/>
          <w:lang w:eastAsia="ru-RU"/>
        </w:rPr>
        <w:t>й 17…20 см</w:t>
      </w:r>
      <w:r w:rsidRPr="002814B1">
        <w:rPr>
          <w:rFonts w:eastAsia="Times New Roman"/>
          <w:lang w:eastAsia="ru-RU"/>
        </w:rPr>
        <w:t xml:space="preserve">. Кротовина, в виде квадратного сечения размером 6х6 см, образовывалась в нижней части щели. При этом для нарезки щелей-кротовин и последующей стабилизации движения агрегатов использовались </w:t>
      </w:r>
      <w:r w:rsidRPr="00BA6E3F">
        <w:rPr>
          <w:rFonts w:eastAsia="Times New Roman"/>
          <w:i/>
          <w:lang w:eastAsia="ru-RU"/>
        </w:rPr>
        <w:t>бороздорезы-копиры</w:t>
      </w:r>
      <w:r w:rsidRPr="002814B1">
        <w:rPr>
          <w:rFonts w:eastAsia="Times New Roman"/>
          <w:lang w:eastAsia="ru-RU"/>
        </w:rPr>
        <w:t xml:space="preserve"> с долотообразным и призматическим стабилизатором, устанавливаемые на сеялку и культиватор. </w:t>
      </w:r>
    </w:p>
    <w:p w:rsidR="008341B1" w:rsidRPr="008341B1" w:rsidRDefault="002814B1" w:rsidP="008341B1">
      <w:pPr>
        <w:tabs>
          <w:tab w:val="left" w:pos="0"/>
          <w:tab w:val="left" w:pos="900"/>
        </w:tabs>
        <w:spacing w:after="0" w:line="240" w:lineRule="auto"/>
        <w:ind w:firstLine="709"/>
        <w:jc w:val="both"/>
        <w:outlineLvl w:val="0"/>
        <w:rPr>
          <w:rFonts w:eastAsia="Times New Roman"/>
          <w:i/>
          <w:u w:val="single"/>
          <w:lang w:eastAsia="ru-RU"/>
        </w:rPr>
      </w:pPr>
      <w:r w:rsidRPr="00E82C8E">
        <w:rPr>
          <w:rFonts w:eastAsia="Times New Roman"/>
          <w:i/>
          <w:u w:val="single"/>
          <w:lang w:eastAsia="ru-RU"/>
        </w:rPr>
        <w:t>Стационарные направляющие для движения агромостовых агрегатов и систем в технологиях мостового земледелия</w:t>
      </w:r>
      <w:r w:rsidR="008341B1" w:rsidRPr="008341B1">
        <w:rPr>
          <w:rFonts w:eastAsia="Times New Roman"/>
          <w:i/>
          <w:lang w:eastAsia="ru-RU"/>
        </w:rPr>
        <w:t xml:space="preserve"> </w:t>
      </w:r>
      <w:r w:rsidRPr="002814B1">
        <w:rPr>
          <w:rFonts w:eastAsia="Times New Roman"/>
          <w:lang w:eastAsia="ru-RU"/>
        </w:rPr>
        <w:t xml:space="preserve">применяют в виде </w:t>
      </w:r>
      <w:r w:rsidRPr="00BA6E3F">
        <w:rPr>
          <w:rFonts w:eastAsia="Times New Roman"/>
          <w:i/>
          <w:lang w:eastAsia="ru-RU"/>
        </w:rPr>
        <w:t>укатанных технологических дорожек</w:t>
      </w:r>
      <w:r w:rsidRPr="002814B1">
        <w:rPr>
          <w:rFonts w:eastAsia="Times New Roman"/>
          <w:lang w:eastAsia="ru-RU"/>
        </w:rPr>
        <w:t xml:space="preserve"> или долговечных постоянных сооружений – </w:t>
      </w:r>
      <w:r w:rsidRPr="00BA6E3F">
        <w:rPr>
          <w:rFonts w:eastAsia="Times New Roman"/>
          <w:i/>
          <w:lang w:eastAsia="ru-RU"/>
        </w:rPr>
        <w:t>асфальтированных полос, металлических рельсов и труб, бетонных лотков и плит.</w:t>
      </w:r>
      <w:r w:rsidR="00302FD7">
        <w:rPr>
          <w:rFonts w:eastAsia="Times New Roman"/>
          <w:lang w:eastAsia="ru-RU"/>
        </w:rPr>
        <w:t xml:space="preserve"> </w:t>
      </w:r>
      <w:r w:rsidRPr="002814B1">
        <w:rPr>
          <w:rFonts w:eastAsia="Times New Roman"/>
          <w:lang w:eastAsia="ru-RU"/>
        </w:rPr>
        <w:t>Стационарные направляющие предназначены для движения по ним</w:t>
      </w:r>
      <w:r w:rsidR="008341B1">
        <w:rPr>
          <w:rFonts w:eastAsia="Times New Roman"/>
          <w:lang w:eastAsia="ru-RU"/>
        </w:rPr>
        <w:t>,</w:t>
      </w:r>
      <w:r w:rsidRPr="002814B1">
        <w:rPr>
          <w:rFonts w:eastAsia="Times New Roman"/>
          <w:lang w:eastAsia="ru-RU"/>
        </w:rPr>
        <w:t xml:space="preserve"> в основном</w:t>
      </w:r>
      <w:r w:rsidR="008341B1">
        <w:rPr>
          <w:rFonts w:eastAsia="Times New Roman"/>
          <w:lang w:eastAsia="ru-RU"/>
        </w:rPr>
        <w:t>,</w:t>
      </w:r>
      <w:r w:rsidRPr="002814B1">
        <w:rPr>
          <w:rFonts w:eastAsia="Times New Roman"/>
          <w:lang w:eastAsia="ru-RU"/>
        </w:rPr>
        <w:t xml:space="preserve"> агромостовых агрегатов и систем и являются основой для разработки перспективных технологий мостового земледелия – будущего прогрессивного развития сельского хозяйства. </w:t>
      </w:r>
    </w:p>
    <w:p w:rsidR="008341B1" w:rsidRDefault="008341B1" w:rsidP="00707D3B">
      <w:pPr>
        <w:tabs>
          <w:tab w:val="left" w:pos="0"/>
          <w:tab w:val="left" w:pos="900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81135C" w:rsidRPr="000A3E93" w:rsidRDefault="0050165B" w:rsidP="003024C1">
      <w:pPr>
        <w:spacing w:after="0" w:line="240" w:lineRule="auto"/>
        <w:ind w:firstLine="720"/>
        <w:rPr>
          <w:b/>
        </w:rPr>
      </w:pPr>
      <w:r w:rsidRPr="0050165B">
        <w:rPr>
          <w:b/>
          <w:i/>
        </w:rPr>
        <w:t>3.2.3. Разработка модульных и навесных комплексов машин для возделывания овощных культур со стабилизацией движения агрегатов</w:t>
      </w:r>
    </w:p>
    <w:p w:rsidR="005707E4" w:rsidRDefault="005707E4" w:rsidP="003024C1">
      <w:pPr>
        <w:pStyle w:val="a8"/>
        <w:ind w:firstLine="709"/>
        <w:jc w:val="both"/>
        <w:rPr>
          <w:szCs w:val="28"/>
        </w:rPr>
      </w:pPr>
      <w:r w:rsidRPr="00C7448C">
        <w:rPr>
          <w:szCs w:val="28"/>
        </w:rPr>
        <w:t>В соответствии с тематическим планом Приднестровского НИИ сельского хозяйства и техническим заданием лаборатории механизации в 1990…</w:t>
      </w:r>
      <w:smartTag w:uri="urn:schemas-microsoft-com:office:smarttags" w:element="metricconverter">
        <w:smartTagPr>
          <w:attr w:name="ProductID" w:val="1995 г"/>
        </w:smartTagPr>
        <w:r w:rsidRPr="00C7448C">
          <w:rPr>
            <w:szCs w:val="28"/>
          </w:rPr>
          <w:t>1995 г</w:t>
        </w:r>
      </w:smartTag>
      <w:r w:rsidRPr="00C7448C">
        <w:rPr>
          <w:szCs w:val="28"/>
        </w:rPr>
        <w:t xml:space="preserve">г.  в опытно-конструкторском бюро с экспериментальным производством Приднестровского НИИ сельского хозяйства (ОКБ </w:t>
      </w:r>
      <w:r w:rsidRPr="00C7448C">
        <w:rPr>
          <w:szCs w:val="28"/>
          <w:lang w:val="en-US"/>
        </w:rPr>
        <w:t>c</w:t>
      </w:r>
      <w:r w:rsidRPr="00C7448C">
        <w:rPr>
          <w:szCs w:val="28"/>
        </w:rPr>
        <w:t xml:space="preserve"> ЭП ПНИИСХ) был разработан и изготовлен модульный комплекс прицепных машин с шириной захвата </w:t>
      </w:r>
      <w:smartTag w:uri="urn:schemas-microsoft-com:office:smarttags" w:element="metricconverter">
        <w:smartTagPr>
          <w:attr w:name="ProductID" w:val="5,4 м"/>
        </w:smartTagPr>
        <w:r w:rsidRPr="00C7448C">
          <w:rPr>
            <w:szCs w:val="28"/>
          </w:rPr>
          <w:t>5,4 м</w:t>
        </w:r>
      </w:smartTag>
      <w:r w:rsidRPr="00C7448C">
        <w:rPr>
          <w:szCs w:val="28"/>
        </w:rPr>
        <w:t xml:space="preserve"> и базовой колеёй </w:t>
      </w:r>
      <w:smartTag w:uri="urn:schemas-microsoft-com:office:smarttags" w:element="metricconverter">
        <w:smartTagPr>
          <w:attr w:name="ProductID" w:val="1,8 м"/>
        </w:smartTagPr>
        <w:r w:rsidRPr="00C7448C">
          <w:rPr>
            <w:szCs w:val="28"/>
          </w:rPr>
          <w:t>1,8 м</w:t>
        </w:r>
      </w:smartTag>
      <w:r w:rsidRPr="00C7448C">
        <w:rPr>
          <w:szCs w:val="28"/>
        </w:rPr>
        <w:t xml:space="preserve"> для возделывания овощных культур на грядах. </w:t>
      </w:r>
    </w:p>
    <w:p w:rsidR="005707E4" w:rsidRPr="00C7448C" w:rsidRDefault="003024C1" w:rsidP="005707E4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В состав комплекса входили</w:t>
      </w:r>
      <w:r w:rsidR="005707E4" w:rsidRPr="00C7448C">
        <w:rPr>
          <w:szCs w:val="28"/>
        </w:rPr>
        <w:t xml:space="preserve"> навесной бороздорез БН-5,4 и комбинированная многофункциональная прицепная машина модульной конструкции, включающая прицепное шасси УШ-5,4 и поочерёдно устанавливаемых на нём шесть сменных технологических модулей: </w:t>
      </w:r>
    </w:p>
    <w:p w:rsidR="005707E4" w:rsidRPr="00C7448C" w:rsidRDefault="005707E4" w:rsidP="005707E4">
      <w:pPr>
        <w:pStyle w:val="a8"/>
        <w:numPr>
          <w:ilvl w:val="1"/>
          <w:numId w:val="16"/>
        </w:numPr>
        <w:tabs>
          <w:tab w:val="num" w:pos="993"/>
        </w:tabs>
        <w:ind w:left="0" w:firstLine="709"/>
        <w:jc w:val="both"/>
        <w:rPr>
          <w:szCs w:val="28"/>
        </w:rPr>
      </w:pPr>
      <w:r>
        <w:rPr>
          <w:szCs w:val="28"/>
        </w:rPr>
        <w:t>бороны зубовой БМЗ-5,4</w:t>
      </w:r>
      <w:r w:rsidRPr="00C7448C">
        <w:rPr>
          <w:szCs w:val="28"/>
        </w:rPr>
        <w:t xml:space="preserve">;  </w:t>
      </w:r>
    </w:p>
    <w:p w:rsidR="005707E4" w:rsidRPr="00C7448C" w:rsidRDefault="005707E4" w:rsidP="005707E4">
      <w:pPr>
        <w:pStyle w:val="a8"/>
        <w:numPr>
          <w:ilvl w:val="1"/>
          <w:numId w:val="16"/>
        </w:numPr>
        <w:tabs>
          <w:tab w:val="num" w:pos="993"/>
        </w:tabs>
        <w:ind w:left="0" w:firstLine="709"/>
        <w:jc w:val="both"/>
        <w:rPr>
          <w:szCs w:val="28"/>
        </w:rPr>
      </w:pPr>
      <w:r w:rsidRPr="00C7448C">
        <w:rPr>
          <w:szCs w:val="28"/>
        </w:rPr>
        <w:t>орудия для</w:t>
      </w:r>
      <w:r>
        <w:rPr>
          <w:szCs w:val="28"/>
        </w:rPr>
        <w:t xml:space="preserve"> предпосевной обработки ОМП-5,4</w:t>
      </w:r>
      <w:r w:rsidRPr="00C7448C">
        <w:rPr>
          <w:szCs w:val="28"/>
        </w:rPr>
        <w:t xml:space="preserve">;  </w:t>
      </w:r>
    </w:p>
    <w:p w:rsidR="005707E4" w:rsidRPr="00C7448C" w:rsidRDefault="005707E4" w:rsidP="005707E4">
      <w:pPr>
        <w:pStyle w:val="a8"/>
        <w:numPr>
          <w:ilvl w:val="1"/>
          <w:numId w:val="16"/>
        </w:numPr>
        <w:tabs>
          <w:tab w:val="num" w:pos="993"/>
        </w:tabs>
        <w:ind w:left="0" w:firstLine="709"/>
        <w:jc w:val="both"/>
        <w:rPr>
          <w:szCs w:val="28"/>
        </w:rPr>
      </w:pPr>
      <w:r w:rsidRPr="00C7448C">
        <w:rPr>
          <w:szCs w:val="28"/>
        </w:rPr>
        <w:t>сеялк</w:t>
      </w:r>
      <w:r>
        <w:rPr>
          <w:szCs w:val="28"/>
        </w:rPr>
        <w:t>и многострочного посева СММ-5,4</w:t>
      </w:r>
      <w:r w:rsidRPr="00C7448C">
        <w:rPr>
          <w:szCs w:val="28"/>
        </w:rPr>
        <w:t xml:space="preserve">;  </w:t>
      </w:r>
    </w:p>
    <w:p w:rsidR="005707E4" w:rsidRPr="00C7448C" w:rsidRDefault="005707E4" w:rsidP="005707E4">
      <w:pPr>
        <w:pStyle w:val="a8"/>
        <w:numPr>
          <w:ilvl w:val="1"/>
          <w:numId w:val="16"/>
        </w:numPr>
        <w:tabs>
          <w:tab w:val="num" w:pos="993"/>
        </w:tabs>
        <w:ind w:left="0" w:firstLine="709"/>
        <w:jc w:val="both"/>
        <w:rPr>
          <w:szCs w:val="28"/>
        </w:rPr>
      </w:pPr>
      <w:r w:rsidRPr="00C7448C">
        <w:rPr>
          <w:szCs w:val="28"/>
        </w:rPr>
        <w:t>сеялки пункт</w:t>
      </w:r>
      <w:r>
        <w:rPr>
          <w:szCs w:val="28"/>
        </w:rPr>
        <w:t>ирно-гнездового посева СМПГ-5,4</w:t>
      </w:r>
      <w:r w:rsidRPr="00C7448C">
        <w:rPr>
          <w:szCs w:val="28"/>
        </w:rPr>
        <w:t>;</w:t>
      </w:r>
    </w:p>
    <w:p w:rsidR="005707E4" w:rsidRPr="00AE34DA" w:rsidRDefault="005707E4" w:rsidP="005707E4">
      <w:pPr>
        <w:pStyle w:val="af9"/>
        <w:numPr>
          <w:ilvl w:val="1"/>
          <w:numId w:val="16"/>
        </w:numPr>
        <w:tabs>
          <w:tab w:val="clear" w:pos="2149"/>
          <w:tab w:val="num" w:pos="993"/>
        </w:tabs>
        <w:spacing w:after="0" w:line="240" w:lineRule="auto"/>
        <w:ind w:hanging="1440"/>
        <w:rPr>
          <w:rFonts w:ascii="Times New Roman" w:hAnsi="Times New Roman"/>
        </w:rPr>
      </w:pPr>
      <w:r w:rsidRPr="00AE34DA">
        <w:rPr>
          <w:rFonts w:ascii="Times New Roman" w:hAnsi="Times New Roman"/>
        </w:rPr>
        <w:t>каток прикатывающий зубчатый КЗМ-5,4;</w:t>
      </w:r>
    </w:p>
    <w:p w:rsidR="005707E4" w:rsidRPr="00C7448C" w:rsidRDefault="005707E4" w:rsidP="005707E4">
      <w:pPr>
        <w:pStyle w:val="a8"/>
        <w:numPr>
          <w:ilvl w:val="1"/>
          <w:numId w:val="16"/>
        </w:numPr>
        <w:tabs>
          <w:tab w:val="num" w:pos="993"/>
        </w:tabs>
        <w:ind w:left="0" w:firstLine="709"/>
        <w:jc w:val="both"/>
        <w:rPr>
          <w:szCs w:val="28"/>
        </w:rPr>
      </w:pPr>
      <w:r w:rsidRPr="00C7448C">
        <w:rPr>
          <w:szCs w:val="28"/>
        </w:rPr>
        <w:t>рассадопосадочной машины МРПМ-</w:t>
      </w:r>
      <w:r>
        <w:rPr>
          <w:szCs w:val="28"/>
        </w:rPr>
        <w:t>5,4</w:t>
      </w:r>
      <w:r w:rsidRPr="00C7448C">
        <w:rPr>
          <w:szCs w:val="28"/>
        </w:rPr>
        <w:t xml:space="preserve">;  </w:t>
      </w:r>
    </w:p>
    <w:p w:rsidR="005707E4" w:rsidRPr="00C7448C" w:rsidRDefault="005707E4" w:rsidP="005707E4">
      <w:pPr>
        <w:pStyle w:val="a8"/>
        <w:numPr>
          <w:ilvl w:val="1"/>
          <w:numId w:val="16"/>
        </w:numPr>
        <w:tabs>
          <w:tab w:val="num" w:pos="993"/>
        </w:tabs>
        <w:ind w:left="0" w:firstLine="709"/>
        <w:jc w:val="both"/>
        <w:rPr>
          <w:szCs w:val="28"/>
        </w:rPr>
      </w:pPr>
      <w:r w:rsidRPr="00C7448C">
        <w:rPr>
          <w:szCs w:val="28"/>
        </w:rPr>
        <w:t>культиватора д</w:t>
      </w:r>
      <w:r>
        <w:rPr>
          <w:szCs w:val="28"/>
        </w:rPr>
        <w:t>ля междурядной обработки КМ-5,4</w:t>
      </w:r>
      <w:r w:rsidRPr="00C7448C">
        <w:rPr>
          <w:szCs w:val="28"/>
        </w:rPr>
        <w:t xml:space="preserve">;  </w:t>
      </w:r>
    </w:p>
    <w:p w:rsidR="005707E4" w:rsidRPr="00C7448C" w:rsidRDefault="005707E4" w:rsidP="005707E4">
      <w:pPr>
        <w:pStyle w:val="a8"/>
        <w:tabs>
          <w:tab w:val="num" w:pos="993"/>
        </w:tabs>
        <w:ind w:firstLine="709"/>
        <w:jc w:val="both"/>
        <w:rPr>
          <w:szCs w:val="28"/>
        </w:rPr>
      </w:pPr>
      <w:r w:rsidRPr="00C7448C">
        <w:rPr>
          <w:szCs w:val="28"/>
        </w:rPr>
        <w:t>и два приспособления:</w:t>
      </w:r>
    </w:p>
    <w:p w:rsidR="005707E4" w:rsidRPr="00C7448C" w:rsidRDefault="005707E4" w:rsidP="005707E4">
      <w:pPr>
        <w:pStyle w:val="a8"/>
        <w:numPr>
          <w:ilvl w:val="2"/>
          <w:numId w:val="42"/>
        </w:numPr>
        <w:ind w:left="1134" w:firstLine="0"/>
        <w:jc w:val="both"/>
        <w:rPr>
          <w:szCs w:val="28"/>
        </w:rPr>
      </w:pPr>
      <w:r w:rsidRPr="00C7448C">
        <w:rPr>
          <w:szCs w:val="28"/>
        </w:rPr>
        <w:t>для внесения</w:t>
      </w:r>
      <w:r>
        <w:rPr>
          <w:szCs w:val="28"/>
        </w:rPr>
        <w:t xml:space="preserve"> минеральных удобрений ПВМУ-5,4</w:t>
      </w:r>
      <w:r w:rsidRPr="00C7448C">
        <w:rPr>
          <w:szCs w:val="28"/>
        </w:rPr>
        <w:t>;</w:t>
      </w:r>
    </w:p>
    <w:p w:rsidR="005707E4" w:rsidRPr="00C7448C" w:rsidRDefault="005707E4" w:rsidP="005707E4">
      <w:pPr>
        <w:pStyle w:val="a8"/>
        <w:numPr>
          <w:ilvl w:val="2"/>
          <w:numId w:val="42"/>
        </w:numPr>
        <w:ind w:left="1134" w:firstLine="0"/>
        <w:jc w:val="both"/>
        <w:rPr>
          <w:szCs w:val="28"/>
        </w:rPr>
      </w:pPr>
      <w:r w:rsidRPr="00C7448C">
        <w:rPr>
          <w:szCs w:val="28"/>
        </w:rPr>
        <w:t xml:space="preserve">для внесения пестицидов УПП-5,4. </w:t>
      </w:r>
    </w:p>
    <w:p w:rsidR="005707E4" w:rsidRPr="00C7448C" w:rsidRDefault="005707E4" w:rsidP="005707E4">
      <w:pPr>
        <w:pStyle w:val="a8"/>
        <w:ind w:firstLine="709"/>
        <w:jc w:val="both"/>
        <w:rPr>
          <w:szCs w:val="28"/>
        </w:rPr>
      </w:pPr>
      <w:r w:rsidRPr="00C7448C">
        <w:rPr>
          <w:szCs w:val="28"/>
        </w:rPr>
        <w:t xml:space="preserve">По технологическому назначению и при соответствующей комплектации универсального шасси модулями и приспособлениями образуются следующие модульно-прицепные машины: </w:t>
      </w:r>
    </w:p>
    <w:p w:rsidR="005707E4" w:rsidRPr="00C7448C" w:rsidRDefault="005707E4" w:rsidP="005707E4">
      <w:pPr>
        <w:pStyle w:val="a8"/>
        <w:numPr>
          <w:ilvl w:val="0"/>
          <w:numId w:val="43"/>
        </w:numPr>
        <w:jc w:val="both"/>
        <w:rPr>
          <w:szCs w:val="28"/>
        </w:rPr>
      </w:pPr>
      <w:r w:rsidRPr="00C7448C">
        <w:rPr>
          <w:szCs w:val="28"/>
        </w:rPr>
        <w:lastRenderedPageBreak/>
        <w:t xml:space="preserve"> борона зубовая БМЗ-5,4; </w:t>
      </w:r>
    </w:p>
    <w:p w:rsidR="005707E4" w:rsidRPr="00C7448C" w:rsidRDefault="005707E4" w:rsidP="005707E4">
      <w:pPr>
        <w:pStyle w:val="a8"/>
        <w:numPr>
          <w:ilvl w:val="0"/>
          <w:numId w:val="43"/>
        </w:numPr>
        <w:jc w:val="both"/>
        <w:rPr>
          <w:szCs w:val="28"/>
        </w:rPr>
      </w:pPr>
      <w:r w:rsidRPr="00C7448C">
        <w:rPr>
          <w:szCs w:val="28"/>
        </w:rPr>
        <w:t xml:space="preserve"> орудие для предпосевной обработки ОМП-5,4;  </w:t>
      </w:r>
    </w:p>
    <w:p w:rsidR="005707E4" w:rsidRPr="00C7448C" w:rsidRDefault="005707E4" w:rsidP="005707E4">
      <w:pPr>
        <w:pStyle w:val="a8"/>
        <w:numPr>
          <w:ilvl w:val="0"/>
          <w:numId w:val="43"/>
        </w:numPr>
        <w:jc w:val="both"/>
        <w:rPr>
          <w:szCs w:val="28"/>
        </w:rPr>
      </w:pPr>
      <w:r w:rsidRPr="00C7448C">
        <w:rPr>
          <w:szCs w:val="28"/>
        </w:rPr>
        <w:t xml:space="preserve"> сеялка многострочного посева СММ-5,4;</w:t>
      </w:r>
    </w:p>
    <w:p w:rsidR="005707E4" w:rsidRPr="00C7448C" w:rsidRDefault="005707E4" w:rsidP="005707E4">
      <w:pPr>
        <w:pStyle w:val="a8"/>
        <w:numPr>
          <w:ilvl w:val="0"/>
          <w:numId w:val="43"/>
        </w:numPr>
        <w:jc w:val="both"/>
        <w:rPr>
          <w:szCs w:val="28"/>
        </w:rPr>
      </w:pPr>
      <w:r w:rsidRPr="00C7448C">
        <w:rPr>
          <w:szCs w:val="28"/>
        </w:rPr>
        <w:t xml:space="preserve"> сеялка пунктирно-гнездового посева СМПГ-5,4;</w:t>
      </w:r>
    </w:p>
    <w:p w:rsidR="005707E4" w:rsidRPr="00C7448C" w:rsidRDefault="005707E4" w:rsidP="005707E4">
      <w:pPr>
        <w:pStyle w:val="a8"/>
        <w:numPr>
          <w:ilvl w:val="0"/>
          <w:numId w:val="43"/>
        </w:numPr>
        <w:jc w:val="both"/>
        <w:rPr>
          <w:szCs w:val="28"/>
        </w:rPr>
      </w:pPr>
      <w:r w:rsidRPr="00C7448C">
        <w:rPr>
          <w:szCs w:val="28"/>
        </w:rPr>
        <w:t xml:space="preserve"> каток прикатывающий зубчатый КЗМ-5,4;</w:t>
      </w:r>
    </w:p>
    <w:p w:rsidR="005707E4" w:rsidRPr="00C7448C" w:rsidRDefault="005707E4" w:rsidP="005707E4">
      <w:pPr>
        <w:pStyle w:val="a8"/>
        <w:numPr>
          <w:ilvl w:val="0"/>
          <w:numId w:val="43"/>
        </w:numPr>
        <w:jc w:val="both"/>
        <w:rPr>
          <w:szCs w:val="28"/>
        </w:rPr>
      </w:pPr>
      <w:r w:rsidRPr="00C7448C">
        <w:rPr>
          <w:szCs w:val="28"/>
        </w:rPr>
        <w:t xml:space="preserve"> рассадопосадочная машина МРПМ-5,4;</w:t>
      </w:r>
    </w:p>
    <w:p w:rsidR="005707E4" w:rsidRPr="00C7448C" w:rsidRDefault="005707E4" w:rsidP="005707E4">
      <w:pPr>
        <w:pStyle w:val="a8"/>
        <w:numPr>
          <w:ilvl w:val="0"/>
          <w:numId w:val="43"/>
        </w:numPr>
        <w:jc w:val="both"/>
        <w:rPr>
          <w:szCs w:val="28"/>
        </w:rPr>
      </w:pPr>
      <w:r w:rsidRPr="00C7448C">
        <w:rPr>
          <w:szCs w:val="28"/>
        </w:rPr>
        <w:t xml:space="preserve"> культиватор для междурядной обработки КМ-5,4. </w:t>
      </w:r>
    </w:p>
    <w:p w:rsidR="004F3604" w:rsidRDefault="005707E4" w:rsidP="000D5451">
      <w:pPr>
        <w:pStyle w:val="a8"/>
        <w:ind w:firstLine="709"/>
        <w:jc w:val="both"/>
        <w:rPr>
          <w:szCs w:val="28"/>
        </w:rPr>
      </w:pPr>
      <w:r w:rsidRPr="00C7448C">
        <w:rPr>
          <w:szCs w:val="28"/>
        </w:rPr>
        <w:t xml:space="preserve">Особенностью </w:t>
      </w:r>
      <w:r w:rsidR="003024C1">
        <w:rPr>
          <w:szCs w:val="28"/>
        </w:rPr>
        <w:t>данного комплекса машин являлось</w:t>
      </w:r>
      <w:r w:rsidRPr="00C7448C">
        <w:rPr>
          <w:szCs w:val="28"/>
        </w:rPr>
        <w:t xml:space="preserve"> то, что для увеличения точности выполнения технологических процессов в заданных зонах обработки при возделывании овощных культур на грядах используются четыре направляющие межгрядовые борозды и комплекс модульно-прицепных машин со стабилизирующими органами в виде четырёх бороздоформирователей-стабилизаторов, составляющие систему стабилизации направления движения модульно-прицепных агрегатов. </w:t>
      </w:r>
    </w:p>
    <w:p w:rsidR="000D5451" w:rsidRPr="000D5451" w:rsidRDefault="005707E4" w:rsidP="004F3604">
      <w:pPr>
        <w:pStyle w:val="a8"/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2233295</wp:posOffset>
                </wp:positionV>
                <wp:extent cx="0" cy="0"/>
                <wp:effectExtent l="9525" t="10160" r="9525" b="8890"/>
                <wp:wrapTight wrapText="left">
                  <wp:wrapPolygon edited="0">
                    <wp:start x="-2147483648" y="-2147483648"/>
                    <wp:lineTo x="-2147483648" y="-2147483648"/>
                    <wp:lineTo x="-2147483648" y="-2147483648"/>
                    <wp:lineTo x="-2147483648" y="-2147483648"/>
                    <wp:lineTo x="-2147483648" y="-2147483648"/>
                  </wp:wrapPolygon>
                </wp:wrapTight>
                <wp:docPr id="298" name="Прямая соединительная линия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B154E" id="Прямая соединительная линия 29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5pt,175.85pt" to="246.45pt,1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">
                <w10:wrap type="tight" side="left"/>
              </v:line>
            </w:pict>
          </mc:Fallback>
        </mc:AlternateContent>
      </w:r>
      <w:r w:rsidR="000D5451" w:rsidRPr="000D5451">
        <w:rPr>
          <w:szCs w:val="28"/>
        </w:rPr>
        <w:t>Распад Советского</w:t>
      </w:r>
      <w:r w:rsidR="004F3604">
        <w:rPr>
          <w:szCs w:val="28"/>
        </w:rPr>
        <w:t xml:space="preserve"> </w:t>
      </w:r>
      <w:r w:rsidR="000D5451" w:rsidRPr="000D5451">
        <w:rPr>
          <w:szCs w:val="28"/>
        </w:rPr>
        <w:t>Союза привёл к существенному снижению поставок овощной продукции в промышленные центры России и Украины и как следствие вызвал разукрупнение многих овощеводческих хозяйств Молдавии и Приднестровья, к появлению новых социально-экономических условий и форм хозяйствования, к изменениям структуры посевных площадей в сторону уменьшения их под овощеводческими культурами.</w:t>
      </w:r>
    </w:p>
    <w:p w:rsidR="005707E4" w:rsidRPr="00C7448C" w:rsidRDefault="005707E4" w:rsidP="005707E4">
      <w:pPr>
        <w:pStyle w:val="a8"/>
        <w:ind w:firstLine="709"/>
        <w:jc w:val="both"/>
        <w:rPr>
          <w:szCs w:val="28"/>
        </w:rPr>
      </w:pPr>
      <w:r>
        <w:rPr>
          <w:szCs w:val="28"/>
        </w:rPr>
        <w:t xml:space="preserve">По указанным </w:t>
      </w:r>
      <w:r w:rsidRPr="00C7448C">
        <w:rPr>
          <w:szCs w:val="28"/>
        </w:rPr>
        <w:t>причинам применение широко</w:t>
      </w:r>
      <w:r>
        <w:rPr>
          <w:szCs w:val="28"/>
        </w:rPr>
        <w:t xml:space="preserve">захватного модульного комплекса </w:t>
      </w:r>
      <w:r w:rsidRPr="00C7448C">
        <w:rPr>
          <w:szCs w:val="28"/>
        </w:rPr>
        <w:t xml:space="preserve">машин для </w:t>
      </w:r>
      <w:r>
        <w:rPr>
          <w:szCs w:val="28"/>
        </w:rPr>
        <w:t xml:space="preserve">возделывания овощей на грядах </w:t>
      </w:r>
      <w:r w:rsidRPr="00C7448C">
        <w:rPr>
          <w:szCs w:val="28"/>
        </w:rPr>
        <w:t>оказалось нерентабельным и</w:t>
      </w:r>
      <w:r>
        <w:rPr>
          <w:szCs w:val="28"/>
        </w:rPr>
        <w:t xml:space="preserve">з-за его высокой энергоёмкости, металлоёмкости и дороговизны. </w:t>
      </w:r>
      <w:r w:rsidRPr="00C7448C">
        <w:rPr>
          <w:szCs w:val="28"/>
        </w:rPr>
        <w:t>Возникла необходимость в</w:t>
      </w:r>
      <w:r>
        <w:rPr>
          <w:szCs w:val="28"/>
        </w:rPr>
        <w:t xml:space="preserve"> </w:t>
      </w:r>
      <w:r w:rsidRPr="00C7448C">
        <w:rPr>
          <w:szCs w:val="28"/>
        </w:rPr>
        <w:t xml:space="preserve">разработке нового, менее металлоёмкого и высокоманевренного навесного комплекса машин. </w:t>
      </w:r>
    </w:p>
    <w:p w:rsidR="005707E4" w:rsidRPr="00C7448C" w:rsidRDefault="005707E4" w:rsidP="005707E4">
      <w:pPr>
        <w:pStyle w:val="a8"/>
        <w:ind w:firstLine="709"/>
        <w:jc w:val="both"/>
        <w:rPr>
          <w:szCs w:val="28"/>
        </w:rPr>
      </w:pPr>
      <w:r w:rsidRPr="00C7448C">
        <w:rPr>
          <w:szCs w:val="28"/>
        </w:rPr>
        <w:t xml:space="preserve">Новый комплекс навесных машин с шириной захвата </w:t>
      </w:r>
      <w:smartTag w:uri="urn:schemas-microsoft-com:office:smarttags" w:element="metricconverter">
        <w:smartTagPr>
          <w:attr w:name="ProductID" w:val="4,2 м"/>
        </w:smartTagPr>
        <w:r w:rsidRPr="00C7448C">
          <w:rPr>
            <w:szCs w:val="28"/>
          </w:rPr>
          <w:t>4,2 м</w:t>
        </w:r>
      </w:smartTag>
      <w:r w:rsidRPr="00C7448C">
        <w:rPr>
          <w:szCs w:val="28"/>
        </w:rPr>
        <w:t xml:space="preserve"> и базовой тракторной колеёй </w:t>
      </w:r>
      <w:smartTag w:uri="urn:schemas-microsoft-com:office:smarttags" w:element="metricconverter">
        <w:smartTagPr>
          <w:attr w:name="ProductID" w:val="1,4 м"/>
        </w:smartTagPr>
        <w:r w:rsidRPr="00C7448C">
          <w:rPr>
            <w:szCs w:val="28"/>
          </w:rPr>
          <w:t>1,4 м</w:t>
        </w:r>
      </w:smartTag>
      <w:r w:rsidRPr="00C7448C">
        <w:rPr>
          <w:szCs w:val="28"/>
        </w:rPr>
        <w:t xml:space="preserve"> был разработан и изготовлен в 1996…</w:t>
      </w:r>
      <w:smartTag w:uri="urn:schemas-microsoft-com:office:smarttags" w:element="metricconverter">
        <w:smartTagPr>
          <w:attr w:name="ProductID" w:val="2000 г"/>
        </w:smartTagPr>
        <w:r w:rsidRPr="00C7448C">
          <w:rPr>
            <w:szCs w:val="28"/>
          </w:rPr>
          <w:t>2000 г</w:t>
        </w:r>
      </w:smartTag>
      <w:r w:rsidRPr="00C7448C">
        <w:rPr>
          <w:szCs w:val="28"/>
        </w:rPr>
        <w:t>г. в опытно-конструкторском бюро Приднестровского НИИ сельского хозяйства (ОКБ ПНИИСХ) и в дальнейшем совершенствовался в 2001…</w:t>
      </w:r>
      <w:smartTag w:uri="urn:schemas-microsoft-com:office:smarttags" w:element="metricconverter">
        <w:smartTagPr>
          <w:attr w:name="ProductID" w:val="2005 г"/>
        </w:smartTagPr>
        <w:r w:rsidRPr="00C7448C">
          <w:rPr>
            <w:szCs w:val="28"/>
          </w:rPr>
          <w:t>2005 г</w:t>
        </w:r>
      </w:smartTag>
      <w:r w:rsidRPr="00C7448C">
        <w:rPr>
          <w:szCs w:val="28"/>
        </w:rPr>
        <w:t xml:space="preserve">г. </w:t>
      </w:r>
    </w:p>
    <w:p w:rsidR="005707E4" w:rsidRPr="00C7448C" w:rsidRDefault="003024C1" w:rsidP="005707E4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Данный комплекс предназначался</w:t>
      </w:r>
      <w:r w:rsidR="005707E4" w:rsidRPr="00C7448C">
        <w:rPr>
          <w:szCs w:val="28"/>
        </w:rPr>
        <w:t xml:space="preserve"> для выращивания овощных культур на ровной поверхности по </w:t>
      </w:r>
      <w:r>
        <w:rPr>
          <w:szCs w:val="28"/>
        </w:rPr>
        <w:t>направляющим бороздам и включал</w:t>
      </w:r>
      <w:r w:rsidR="005707E4" w:rsidRPr="00C7448C">
        <w:rPr>
          <w:szCs w:val="28"/>
        </w:rPr>
        <w:t xml:space="preserve"> следующие навесные машины и приспособления: </w:t>
      </w:r>
    </w:p>
    <w:p w:rsidR="005707E4" w:rsidRPr="00C7448C" w:rsidRDefault="005707E4" w:rsidP="005707E4">
      <w:pPr>
        <w:pStyle w:val="a8"/>
        <w:numPr>
          <w:ilvl w:val="0"/>
          <w:numId w:val="44"/>
        </w:numPr>
        <w:tabs>
          <w:tab w:val="clear" w:pos="1430"/>
          <w:tab w:val="num" w:pos="1134"/>
        </w:tabs>
        <w:ind w:hanging="579"/>
        <w:jc w:val="both"/>
        <w:rPr>
          <w:szCs w:val="28"/>
        </w:rPr>
      </w:pPr>
      <w:r w:rsidRPr="00C7448C">
        <w:rPr>
          <w:szCs w:val="28"/>
        </w:rPr>
        <w:t xml:space="preserve">бороздорез-щелерез БЩ-4,2; </w:t>
      </w:r>
    </w:p>
    <w:p w:rsidR="005707E4" w:rsidRPr="00C7448C" w:rsidRDefault="005707E4" w:rsidP="005707E4">
      <w:pPr>
        <w:pStyle w:val="a8"/>
        <w:numPr>
          <w:ilvl w:val="0"/>
          <w:numId w:val="44"/>
        </w:numPr>
        <w:tabs>
          <w:tab w:val="clear" w:pos="1430"/>
          <w:tab w:val="num" w:pos="1134"/>
        </w:tabs>
        <w:ind w:hanging="579"/>
        <w:jc w:val="both"/>
        <w:rPr>
          <w:szCs w:val="28"/>
        </w:rPr>
      </w:pPr>
      <w:r w:rsidRPr="00C7448C">
        <w:rPr>
          <w:szCs w:val="28"/>
        </w:rPr>
        <w:t xml:space="preserve">борона зубовая БЗ-4,2; </w:t>
      </w:r>
    </w:p>
    <w:p w:rsidR="005707E4" w:rsidRPr="00C7448C" w:rsidRDefault="005707E4" w:rsidP="005707E4">
      <w:pPr>
        <w:pStyle w:val="a8"/>
        <w:numPr>
          <w:ilvl w:val="0"/>
          <w:numId w:val="44"/>
        </w:numPr>
        <w:tabs>
          <w:tab w:val="clear" w:pos="1430"/>
          <w:tab w:val="num" w:pos="1134"/>
        </w:tabs>
        <w:ind w:hanging="579"/>
        <w:jc w:val="both"/>
        <w:rPr>
          <w:szCs w:val="28"/>
        </w:rPr>
      </w:pPr>
      <w:r w:rsidRPr="00C7448C">
        <w:rPr>
          <w:szCs w:val="28"/>
        </w:rPr>
        <w:t xml:space="preserve">орудие для предпосевной подготовки почвы ОП-4,2; </w:t>
      </w:r>
    </w:p>
    <w:p w:rsidR="005707E4" w:rsidRPr="00C7448C" w:rsidRDefault="005707E4" w:rsidP="005707E4">
      <w:pPr>
        <w:pStyle w:val="a8"/>
        <w:numPr>
          <w:ilvl w:val="0"/>
          <w:numId w:val="44"/>
        </w:numPr>
        <w:tabs>
          <w:tab w:val="clear" w:pos="1430"/>
          <w:tab w:val="num" w:pos="1134"/>
        </w:tabs>
        <w:ind w:hanging="579"/>
        <w:jc w:val="both"/>
        <w:rPr>
          <w:szCs w:val="28"/>
        </w:rPr>
      </w:pPr>
      <w:r w:rsidRPr="00C7448C">
        <w:rPr>
          <w:szCs w:val="28"/>
        </w:rPr>
        <w:t xml:space="preserve">каток для прикатывания поверхности почвы КП-4,2; </w:t>
      </w:r>
    </w:p>
    <w:p w:rsidR="005707E4" w:rsidRPr="00C7448C" w:rsidRDefault="005707E4" w:rsidP="005707E4">
      <w:pPr>
        <w:pStyle w:val="a8"/>
        <w:numPr>
          <w:ilvl w:val="0"/>
          <w:numId w:val="44"/>
        </w:numPr>
        <w:tabs>
          <w:tab w:val="clear" w:pos="1430"/>
          <w:tab w:val="num" w:pos="1134"/>
        </w:tabs>
        <w:ind w:hanging="579"/>
        <w:jc w:val="both"/>
        <w:rPr>
          <w:szCs w:val="28"/>
        </w:rPr>
      </w:pPr>
      <w:r w:rsidRPr="00C7448C">
        <w:rPr>
          <w:szCs w:val="28"/>
        </w:rPr>
        <w:t xml:space="preserve">сеялка рядовая многострочная СРМ-4,2; </w:t>
      </w:r>
    </w:p>
    <w:p w:rsidR="005707E4" w:rsidRPr="00C7448C" w:rsidRDefault="005707E4" w:rsidP="005707E4">
      <w:pPr>
        <w:pStyle w:val="a8"/>
        <w:numPr>
          <w:ilvl w:val="0"/>
          <w:numId w:val="44"/>
        </w:numPr>
        <w:tabs>
          <w:tab w:val="clear" w:pos="1430"/>
          <w:tab w:val="num" w:pos="1134"/>
        </w:tabs>
        <w:ind w:hanging="579"/>
        <w:jc w:val="both"/>
        <w:rPr>
          <w:szCs w:val="28"/>
        </w:rPr>
      </w:pPr>
      <w:r w:rsidRPr="00C7448C">
        <w:rPr>
          <w:szCs w:val="28"/>
        </w:rPr>
        <w:t xml:space="preserve">сеялка овощная пунктирно-гнездовая СОПГ-4,2; </w:t>
      </w:r>
    </w:p>
    <w:p w:rsidR="005707E4" w:rsidRPr="00C7448C" w:rsidRDefault="005707E4" w:rsidP="005707E4">
      <w:pPr>
        <w:pStyle w:val="a8"/>
        <w:numPr>
          <w:ilvl w:val="0"/>
          <w:numId w:val="44"/>
        </w:numPr>
        <w:tabs>
          <w:tab w:val="clear" w:pos="1430"/>
          <w:tab w:val="num" w:pos="1134"/>
        </w:tabs>
        <w:ind w:hanging="579"/>
        <w:jc w:val="both"/>
        <w:rPr>
          <w:szCs w:val="28"/>
        </w:rPr>
      </w:pPr>
      <w:r w:rsidRPr="00C7448C">
        <w:rPr>
          <w:szCs w:val="28"/>
        </w:rPr>
        <w:t xml:space="preserve">рассадопосадочная машина РП-4,2; </w:t>
      </w:r>
    </w:p>
    <w:p w:rsidR="005707E4" w:rsidRPr="00C7448C" w:rsidRDefault="005707E4" w:rsidP="005707E4">
      <w:pPr>
        <w:pStyle w:val="a8"/>
        <w:numPr>
          <w:ilvl w:val="0"/>
          <w:numId w:val="44"/>
        </w:numPr>
        <w:tabs>
          <w:tab w:val="clear" w:pos="1430"/>
          <w:tab w:val="num" w:pos="1134"/>
        </w:tabs>
        <w:ind w:hanging="579"/>
        <w:jc w:val="both"/>
        <w:rPr>
          <w:szCs w:val="28"/>
        </w:rPr>
      </w:pPr>
      <w:r w:rsidRPr="00C7448C">
        <w:rPr>
          <w:szCs w:val="28"/>
        </w:rPr>
        <w:t>культиватор для междурядной обработки КМ-4,2;</w:t>
      </w:r>
    </w:p>
    <w:p w:rsidR="005707E4" w:rsidRPr="00C7448C" w:rsidRDefault="005707E4" w:rsidP="005707E4">
      <w:pPr>
        <w:pStyle w:val="a8"/>
        <w:numPr>
          <w:ilvl w:val="0"/>
          <w:numId w:val="44"/>
        </w:numPr>
        <w:tabs>
          <w:tab w:val="clear" w:pos="1430"/>
          <w:tab w:val="num" w:pos="1134"/>
        </w:tabs>
        <w:ind w:hanging="579"/>
        <w:jc w:val="both"/>
        <w:rPr>
          <w:szCs w:val="28"/>
        </w:rPr>
      </w:pPr>
      <w:r w:rsidRPr="00C7448C">
        <w:rPr>
          <w:szCs w:val="28"/>
        </w:rPr>
        <w:t>приспособление для внесения минеральных удобрений ПВМУ-4,2;</w:t>
      </w:r>
    </w:p>
    <w:p w:rsidR="005707E4" w:rsidRDefault="005707E4" w:rsidP="005707E4">
      <w:pPr>
        <w:pStyle w:val="a8"/>
        <w:numPr>
          <w:ilvl w:val="0"/>
          <w:numId w:val="44"/>
        </w:numPr>
        <w:tabs>
          <w:tab w:val="clear" w:pos="1430"/>
          <w:tab w:val="num" w:pos="1134"/>
        </w:tabs>
        <w:ind w:hanging="579"/>
        <w:jc w:val="both"/>
        <w:rPr>
          <w:szCs w:val="28"/>
        </w:rPr>
      </w:pPr>
      <w:r w:rsidRPr="00C7448C">
        <w:rPr>
          <w:szCs w:val="28"/>
        </w:rPr>
        <w:t xml:space="preserve">приспособление для внесения пестицидов УПП-4,2. </w:t>
      </w:r>
    </w:p>
    <w:p w:rsidR="008170B3" w:rsidRPr="008170B3" w:rsidRDefault="008170B3" w:rsidP="00CD500B">
      <w:pPr>
        <w:shd w:val="clear" w:color="auto" w:fill="FFFFFF"/>
        <w:spacing w:after="0" w:line="240" w:lineRule="auto"/>
        <w:ind w:firstLine="748"/>
        <w:jc w:val="both"/>
        <w:rPr>
          <w:rFonts w:eastAsia="Times New Roman"/>
          <w:lang w:eastAsia="ru-RU"/>
        </w:rPr>
      </w:pPr>
      <w:r w:rsidRPr="008170B3">
        <w:rPr>
          <w:rFonts w:eastAsia="Times New Roman"/>
          <w:color w:val="000000"/>
          <w:lang w:eastAsia="ru-RU"/>
        </w:rPr>
        <w:lastRenderedPageBreak/>
        <w:t xml:space="preserve">Новизна и оригинальность технологических и конструктивных решений </w:t>
      </w:r>
      <w:r w:rsidRPr="008170B3">
        <w:rPr>
          <w:rFonts w:eastAsia="Times New Roman"/>
          <w:lang w:eastAsia="ru-RU"/>
        </w:rPr>
        <w:t>подтверждена</w:t>
      </w:r>
      <w:r w:rsidRPr="008170B3">
        <w:rPr>
          <w:rFonts w:eastAsia="Times New Roman"/>
          <w:color w:val="000000"/>
          <w:lang w:eastAsia="ru-RU"/>
        </w:rPr>
        <w:t xml:space="preserve"> 4-мя авторскими свидетельствами на изобретения (</w:t>
      </w:r>
      <w:r w:rsidR="000435F1" w:rsidRPr="008170B3">
        <w:rPr>
          <w:rFonts w:eastAsia="Times New Roman"/>
          <w:lang w:eastAsia="ru-RU"/>
        </w:rPr>
        <w:t>патент Российской</w:t>
      </w:r>
      <w:r w:rsidR="000435F1">
        <w:rPr>
          <w:rFonts w:eastAsia="Times New Roman"/>
          <w:lang w:eastAsia="ru-RU"/>
        </w:rPr>
        <w:t xml:space="preserve"> </w:t>
      </w:r>
      <w:r w:rsidRPr="008170B3">
        <w:rPr>
          <w:rFonts w:eastAsia="Times New Roman"/>
          <w:lang w:eastAsia="ru-RU"/>
        </w:rPr>
        <w:t xml:space="preserve">Федерации №2025922, патент </w:t>
      </w:r>
      <w:r w:rsidRPr="008170B3">
        <w:rPr>
          <w:rFonts w:eastAsia="Times New Roman"/>
          <w:color w:val="000000"/>
          <w:spacing w:val="-1"/>
          <w:lang w:eastAsia="ru-RU"/>
        </w:rPr>
        <w:t xml:space="preserve">ПМР </w:t>
      </w:r>
      <w:r w:rsidRPr="008170B3">
        <w:rPr>
          <w:rFonts w:eastAsia="Times New Roman"/>
          <w:lang w:eastAsia="ru-RU"/>
        </w:rPr>
        <w:t>№88, патент ПМР №197, патент ПМР №222).</w:t>
      </w:r>
    </w:p>
    <w:p w:rsidR="000435F1" w:rsidRDefault="008170B3" w:rsidP="00CD500B">
      <w:pPr>
        <w:shd w:val="clear" w:color="auto" w:fill="FFFFFF"/>
        <w:tabs>
          <w:tab w:val="left" w:pos="4687"/>
        </w:tabs>
        <w:spacing w:after="0" w:line="240" w:lineRule="auto"/>
        <w:ind w:firstLine="743"/>
        <w:jc w:val="both"/>
        <w:rPr>
          <w:rFonts w:eastAsia="Times New Roman"/>
          <w:color w:val="000000"/>
          <w:spacing w:val="4"/>
          <w:lang w:eastAsia="ru-RU"/>
        </w:rPr>
      </w:pPr>
      <w:r w:rsidRPr="008170B3">
        <w:rPr>
          <w:rFonts w:eastAsia="Times New Roman"/>
          <w:lang w:eastAsia="ru-RU"/>
        </w:rPr>
        <w:t xml:space="preserve">Практическая ценность работы подтверждена актами на внедрение технологий возделывания овощных культур с использованием </w:t>
      </w:r>
      <w:r w:rsidRPr="008170B3">
        <w:rPr>
          <w:rFonts w:eastAsia="Times New Roman"/>
          <w:szCs w:val="24"/>
          <w:lang w:eastAsia="ru-RU"/>
        </w:rPr>
        <w:t>специализированного комплекса навесных машин с системой стабилизации направления движения агрегатов</w:t>
      </w:r>
      <w:r w:rsidRPr="008170B3">
        <w:rPr>
          <w:rFonts w:eastAsia="Times New Roman"/>
          <w:color w:val="000000"/>
          <w:spacing w:val="3"/>
          <w:lang w:eastAsia="ru-RU"/>
        </w:rPr>
        <w:t xml:space="preserve"> </w:t>
      </w:r>
      <w:r w:rsidRPr="008170B3">
        <w:rPr>
          <w:rFonts w:eastAsia="Times New Roman"/>
          <w:spacing w:val="1"/>
          <w:lang w:eastAsia="ru-RU"/>
        </w:rPr>
        <w:t xml:space="preserve">за период </w:t>
      </w:r>
      <w:r w:rsidRPr="008170B3">
        <w:rPr>
          <w:rFonts w:eastAsia="Times New Roman"/>
          <w:color w:val="000000"/>
          <w:spacing w:val="1"/>
          <w:lang w:eastAsia="ru-RU"/>
        </w:rPr>
        <w:t>2000-</w:t>
      </w:r>
      <w:smartTag w:uri="urn:schemas-microsoft-com:office:smarttags" w:element="metricconverter">
        <w:smartTagPr>
          <w:attr w:name="ProductID" w:val="2005 г"/>
        </w:smartTagPr>
        <w:r w:rsidRPr="008170B3">
          <w:rPr>
            <w:rFonts w:eastAsia="Times New Roman"/>
            <w:color w:val="000000"/>
            <w:spacing w:val="1"/>
            <w:lang w:eastAsia="ru-RU"/>
          </w:rPr>
          <w:t xml:space="preserve">2005 </w:t>
        </w:r>
        <w:r w:rsidRPr="008170B3">
          <w:rPr>
            <w:rFonts w:eastAsia="Times New Roman"/>
            <w:color w:val="000000"/>
            <w:spacing w:val="-4"/>
            <w:lang w:eastAsia="ru-RU"/>
          </w:rPr>
          <w:t>г</w:t>
        </w:r>
      </w:smartTag>
      <w:r w:rsidRPr="008170B3">
        <w:rPr>
          <w:rFonts w:eastAsia="Times New Roman"/>
          <w:color w:val="000000"/>
          <w:spacing w:val="-4"/>
          <w:lang w:eastAsia="ru-RU"/>
        </w:rPr>
        <w:t xml:space="preserve">г. </w:t>
      </w:r>
      <w:r w:rsidRPr="008170B3">
        <w:rPr>
          <w:rFonts w:eastAsia="Times New Roman"/>
          <w:lang w:eastAsia="ru-RU"/>
        </w:rPr>
        <w:t xml:space="preserve">на </w:t>
      </w:r>
      <w:r w:rsidR="000435F1">
        <w:rPr>
          <w:rFonts w:eastAsia="Times New Roman"/>
          <w:color w:val="000000"/>
          <w:lang w:eastAsia="ru-RU"/>
        </w:rPr>
        <w:t xml:space="preserve">общей площади равной </w:t>
      </w:r>
      <w:smartTag w:uri="urn:schemas-microsoft-com:office:smarttags" w:element="metricconverter">
        <w:smartTagPr>
          <w:attr w:name="ProductID" w:val="389 га"/>
        </w:smartTagPr>
        <w:r w:rsidRPr="008170B3">
          <w:rPr>
            <w:rFonts w:eastAsia="Times New Roman"/>
            <w:color w:val="000000"/>
            <w:lang w:eastAsia="ru-RU"/>
          </w:rPr>
          <w:t>389 га</w:t>
        </w:r>
      </w:smartTag>
      <w:r w:rsidRPr="008170B3">
        <w:rPr>
          <w:rFonts w:eastAsia="Times New Roman"/>
          <w:color w:val="000000"/>
          <w:lang w:eastAsia="ru-RU"/>
        </w:rPr>
        <w:t xml:space="preserve"> в хозяйствах Приднестровья с различной формой собственности. </w:t>
      </w:r>
      <w:r w:rsidRPr="008170B3">
        <w:rPr>
          <w:rFonts w:eastAsia="Times New Roman"/>
          <w:spacing w:val="1"/>
          <w:lang w:eastAsia="ru-RU"/>
        </w:rPr>
        <w:t xml:space="preserve">Объемы внедрения по отдельным овощным культурам составляют: </w:t>
      </w:r>
      <w:r w:rsidRPr="008170B3">
        <w:rPr>
          <w:rFonts w:eastAsia="Times New Roman"/>
          <w:color w:val="000000"/>
          <w:spacing w:val="4"/>
          <w:lang w:eastAsia="ru-RU"/>
        </w:rPr>
        <w:t xml:space="preserve">томаты безрассадные - </w:t>
      </w:r>
      <w:smartTag w:uri="urn:schemas-microsoft-com:office:smarttags" w:element="metricconverter">
        <w:smartTagPr>
          <w:attr w:name="ProductID" w:val="255,5 га"/>
        </w:smartTagPr>
        <w:r w:rsidRPr="008170B3">
          <w:rPr>
            <w:rFonts w:eastAsia="Times New Roman"/>
            <w:color w:val="000000"/>
            <w:spacing w:val="4"/>
            <w:lang w:eastAsia="ru-RU"/>
          </w:rPr>
          <w:t>255,5 га</w:t>
        </w:r>
      </w:smartTag>
      <w:r w:rsidR="000435F1">
        <w:rPr>
          <w:rFonts w:eastAsia="Times New Roman"/>
          <w:color w:val="000000"/>
          <w:spacing w:val="4"/>
          <w:lang w:eastAsia="ru-RU"/>
        </w:rPr>
        <w:t xml:space="preserve">, лук </w:t>
      </w:r>
      <w:r w:rsidRPr="008170B3">
        <w:rPr>
          <w:rFonts w:eastAsia="Times New Roman"/>
          <w:color w:val="000000"/>
          <w:spacing w:val="4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91,5 га"/>
        </w:smartTagPr>
        <w:r w:rsidRPr="008170B3">
          <w:rPr>
            <w:rFonts w:eastAsia="Times New Roman"/>
            <w:color w:val="000000"/>
            <w:spacing w:val="4"/>
            <w:lang w:eastAsia="ru-RU"/>
          </w:rPr>
          <w:t>91,5 га</w:t>
        </w:r>
      </w:smartTag>
      <w:r w:rsidRPr="008170B3">
        <w:rPr>
          <w:rFonts w:eastAsia="Times New Roman"/>
          <w:color w:val="000000"/>
          <w:spacing w:val="4"/>
          <w:lang w:eastAsia="ru-RU"/>
        </w:rPr>
        <w:t xml:space="preserve">, морковь - </w:t>
      </w:r>
      <w:smartTag w:uri="urn:schemas-microsoft-com:office:smarttags" w:element="metricconverter">
        <w:smartTagPr>
          <w:attr w:name="ProductID" w:val="16 га"/>
        </w:smartTagPr>
        <w:r w:rsidRPr="008170B3">
          <w:rPr>
            <w:rFonts w:eastAsia="Times New Roman"/>
            <w:color w:val="000000"/>
            <w:spacing w:val="4"/>
            <w:lang w:eastAsia="ru-RU"/>
          </w:rPr>
          <w:t>16 га</w:t>
        </w:r>
      </w:smartTag>
      <w:r w:rsidRPr="008170B3">
        <w:rPr>
          <w:rFonts w:eastAsia="Times New Roman"/>
          <w:color w:val="000000"/>
          <w:spacing w:val="4"/>
          <w:lang w:eastAsia="ru-RU"/>
        </w:rPr>
        <w:t xml:space="preserve">, огурец - </w:t>
      </w:r>
      <w:smartTag w:uri="urn:schemas-microsoft-com:office:smarttags" w:element="metricconverter">
        <w:smartTagPr>
          <w:attr w:name="ProductID" w:val="14 га"/>
        </w:smartTagPr>
        <w:r w:rsidRPr="008170B3">
          <w:rPr>
            <w:rFonts w:eastAsia="Times New Roman"/>
            <w:color w:val="000000"/>
            <w:spacing w:val="4"/>
            <w:lang w:eastAsia="ru-RU"/>
          </w:rPr>
          <w:t>14 га</w:t>
        </w:r>
      </w:smartTag>
      <w:r w:rsidRPr="008170B3">
        <w:rPr>
          <w:rFonts w:eastAsia="Times New Roman"/>
          <w:color w:val="000000"/>
          <w:spacing w:val="4"/>
          <w:lang w:eastAsia="ru-RU"/>
        </w:rPr>
        <w:t xml:space="preserve">, капуста - </w:t>
      </w:r>
      <w:smartTag w:uri="urn:schemas-microsoft-com:office:smarttags" w:element="metricconverter">
        <w:smartTagPr>
          <w:attr w:name="ProductID" w:val="12 га"/>
        </w:smartTagPr>
        <w:r w:rsidRPr="008170B3">
          <w:rPr>
            <w:rFonts w:eastAsia="Times New Roman"/>
            <w:color w:val="000000"/>
            <w:spacing w:val="4"/>
            <w:lang w:eastAsia="ru-RU"/>
          </w:rPr>
          <w:t>12 га</w:t>
        </w:r>
      </w:smartTag>
      <w:r w:rsidRPr="008170B3">
        <w:rPr>
          <w:rFonts w:eastAsia="Times New Roman"/>
          <w:color w:val="000000"/>
          <w:spacing w:val="4"/>
          <w:lang w:eastAsia="ru-RU"/>
        </w:rPr>
        <w:t>.</w:t>
      </w:r>
    </w:p>
    <w:p w:rsidR="008170B3" w:rsidRPr="00A10F55" w:rsidRDefault="000435F1" w:rsidP="00A10F55">
      <w:pPr>
        <w:spacing w:after="0" w:line="240" w:lineRule="auto"/>
        <w:ind w:firstLine="709"/>
        <w:jc w:val="both"/>
      </w:pPr>
      <w:r>
        <w:t>Более подробно техническую характеристику и устройство машин вышеназванных комплексов рассмотрим на практических занятиях.</w:t>
      </w:r>
    </w:p>
    <w:p w:rsidR="0046220F" w:rsidRPr="0046220F" w:rsidRDefault="0046220F" w:rsidP="00A10F55">
      <w:pPr>
        <w:spacing w:after="0" w:line="240" w:lineRule="auto"/>
        <w:ind w:firstLine="708"/>
        <w:jc w:val="both"/>
        <w:rPr>
          <w:rFonts w:eastAsiaTheme="minorEastAsia"/>
          <w:lang w:eastAsia="ru-RU"/>
        </w:rPr>
      </w:pPr>
      <w:r w:rsidRPr="0046220F">
        <w:rPr>
          <w:rFonts w:eastAsiaTheme="minorEastAsia"/>
          <w:lang w:eastAsia="ru-RU"/>
        </w:rPr>
        <w:t xml:space="preserve">В последние годы при разработке комплексов машин для растениеводства находят все большее применение роботизированные системы и цифровые технологии, в частности для решения следующих задач: </w:t>
      </w:r>
    </w:p>
    <w:p w:rsidR="0046220F" w:rsidRPr="0046220F" w:rsidRDefault="0046220F" w:rsidP="00A10F55">
      <w:pPr>
        <w:spacing w:after="0" w:line="240" w:lineRule="auto"/>
        <w:ind w:firstLine="708"/>
        <w:jc w:val="both"/>
        <w:rPr>
          <w:rFonts w:eastAsiaTheme="minorEastAsia"/>
          <w:lang w:eastAsia="ru-RU"/>
        </w:rPr>
      </w:pPr>
      <w:r w:rsidRPr="0046220F">
        <w:rPr>
          <w:rFonts w:eastAsiaTheme="minorEastAsia"/>
          <w:lang w:eastAsia="ru-RU"/>
        </w:rPr>
        <w:t xml:space="preserve">- создание электронных 3D карт полей и садовых плантаций; </w:t>
      </w:r>
    </w:p>
    <w:p w:rsidR="0046220F" w:rsidRPr="0046220F" w:rsidRDefault="0046220F" w:rsidP="00A10F55">
      <w:pPr>
        <w:spacing w:after="0" w:line="240" w:lineRule="auto"/>
        <w:ind w:firstLine="708"/>
        <w:jc w:val="both"/>
        <w:rPr>
          <w:rFonts w:eastAsiaTheme="minorEastAsia"/>
          <w:lang w:eastAsia="ru-RU"/>
        </w:rPr>
      </w:pPr>
      <w:r w:rsidRPr="0046220F">
        <w:rPr>
          <w:rFonts w:eastAsiaTheme="minorEastAsia"/>
          <w:lang w:eastAsia="ru-RU"/>
        </w:rPr>
        <w:t xml:space="preserve">- оперативный мониторинг состояния посевов и насаждений, а также урожайность возделываемых культур; </w:t>
      </w:r>
    </w:p>
    <w:p w:rsidR="0046220F" w:rsidRPr="0046220F" w:rsidRDefault="0046220F" w:rsidP="00A10F55">
      <w:pPr>
        <w:spacing w:after="0" w:line="240" w:lineRule="auto"/>
        <w:ind w:firstLine="708"/>
        <w:jc w:val="both"/>
        <w:rPr>
          <w:rFonts w:eastAsiaTheme="minorEastAsia"/>
          <w:lang w:eastAsia="ru-RU"/>
        </w:rPr>
      </w:pPr>
      <w:r w:rsidRPr="0046220F">
        <w:rPr>
          <w:rFonts w:eastAsiaTheme="minorEastAsia"/>
          <w:lang w:eastAsia="ru-RU"/>
        </w:rPr>
        <w:t xml:space="preserve">- оценка и прогнозирование состояния элементов природно-техногенных систем и почвенной среды, природно-климатических условий, для поддержки принятия и реализации оптимальных технологических решений в системах «Умное поле» и «Умный Сад»; </w:t>
      </w:r>
    </w:p>
    <w:p w:rsidR="0046220F" w:rsidRPr="0046220F" w:rsidRDefault="0046220F" w:rsidP="00A10F55">
      <w:pPr>
        <w:spacing w:after="0" w:line="240" w:lineRule="auto"/>
        <w:ind w:firstLine="708"/>
        <w:jc w:val="both"/>
        <w:rPr>
          <w:rFonts w:eastAsiaTheme="minorEastAsia"/>
          <w:lang w:eastAsia="ru-RU"/>
        </w:rPr>
      </w:pPr>
      <w:r w:rsidRPr="0046220F">
        <w:rPr>
          <w:rFonts w:eastAsiaTheme="minorEastAsia"/>
          <w:lang w:eastAsia="ru-RU"/>
        </w:rPr>
        <w:t xml:space="preserve">- формирование оптимальных технологических решений для управления продукционными процессами полевых культур и садовых насаждений; </w:t>
      </w:r>
    </w:p>
    <w:p w:rsidR="0046220F" w:rsidRPr="0046220F" w:rsidRDefault="0046220F" w:rsidP="00A10F55">
      <w:pPr>
        <w:spacing w:after="0" w:line="240" w:lineRule="auto"/>
        <w:ind w:firstLine="708"/>
        <w:jc w:val="both"/>
        <w:rPr>
          <w:rFonts w:eastAsiaTheme="minorEastAsia"/>
          <w:lang w:eastAsia="ru-RU"/>
        </w:rPr>
      </w:pPr>
      <w:r w:rsidRPr="0046220F">
        <w:rPr>
          <w:rFonts w:eastAsiaTheme="minorEastAsia"/>
          <w:lang w:eastAsia="ru-RU"/>
        </w:rPr>
        <w:t xml:space="preserve">- выполнение технологических операций робототехническими средствами в беспилотном режиме; </w:t>
      </w:r>
    </w:p>
    <w:p w:rsidR="0046220F" w:rsidRPr="0046220F" w:rsidRDefault="0046220F" w:rsidP="00A10F55">
      <w:pPr>
        <w:spacing w:after="0" w:line="240" w:lineRule="auto"/>
        <w:ind w:firstLine="708"/>
        <w:jc w:val="both"/>
        <w:rPr>
          <w:rFonts w:eastAsiaTheme="minorEastAsia"/>
          <w:lang w:eastAsia="ru-RU"/>
        </w:rPr>
      </w:pPr>
      <w:r w:rsidRPr="0046220F">
        <w:rPr>
          <w:rFonts w:eastAsiaTheme="minorEastAsia"/>
          <w:lang w:eastAsia="ru-RU"/>
        </w:rPr>
        <w:t xml:space="preserve">- внедрение сети Интернет вещей и телематических сервисов в управленческие процессы специализированных агропредприятий. </w:t>
      </w:r>
    </w:p>
    <w:p w:rsidR="0046220F" w:rsidRPr="0046220F" w:rsidRDefault="0046220F" w:rsidP="00A10F55">
      <w:pPr>
        <w:spacing w:after="0" w:line="240" w:lineRule="auto"/>
        <w:ind w:firstLine="708"/>
        <w:jc w:val="both"/>
        <w:rPr>
          <w:rFonts w:eastAsiaTheme="minorEastAsia"/>
          <w:lang w:eastAsia="ru-RU"/>
        </w:rPr>
      </w:pPr>
      <w:r w:rsidRPr="0046220F">
        <w:rPr>
          <w:rFonts w:eastAsiaTheme="minorEastAsia"/>
          <w:lang w:eastAsia="ru-RU"/>
        </w:rPr>
        <w:t xml:space="preserve">Для производства всех сельскохозяйственных культур разрабатываются комплексы машин для обработки почвы. Работа ведется в направлении создания комбинированных агрегатов и создания рабочих органов с новыми конструктивными и материаловедческими свойствами. </w:t>
      </w:r>
    </w:p>
    <w:p w:rsidR="0046220F" w:rsidRPr="0046220F" w:rsidRDefault="0046220F" w:rsidP="00A10F55">
      <w:pPr>
        <w:spacing w:after="0" w:line="240" w:lineRule="auto"/>
        <w:ind w:firstLine="708"/>
        <w:jc w:val="both"/>
        <w:rPr>
          <w:rFonts w:eastAsiaTheme="minorEastAsia"/>
          <w:lang w:eastAsia="ru-RU"/>
        </w:rPr>
      </w:pPr>
      <w:r w:rsidRPr="0046220F">
        <w:rPr>
          <w:rFonts w:eastAsiaTheme="minorEastAsia"/>
          <w:lang w:eastAsia="ru-RU"/>
        </w:rPr>
        <w:t xml:space="preserve">Для производства зерновых культур разрабатываются новые ресурсосберегающие технологии уборки и инновационные комплексы машин с интенсивными рабочими органами, а также научно-методическое и аналитическое их моделирование по специальным программно-вычислительным алгоритмам. </w:t>
      </w:r>
    </w:p>
    <w:p w:rsidR="0046220F" w:rsidRPr="0046220F" w:rsidRDefault="0046220F" w:rsidP="00A10F55">
      <w:pPr>
        <w:spacing w:after="0" w:line="240" w:lineRule="auto"/>
        <w:ind w:firstLine="708"/>
        <w:jc w:val="both"/>
        <w:rPr>
          <w:rFonts w:eastAsiaTheme="minorEastAsia"/>
          <w:lang w:eastAsia="ru-RU"/>
        </w:rPr>
      </w:pPr>
      <w:r w:rsidRPr="0046220F">
        <w:rPr>
          <w:rFonts w:eastAsiaTheme="minorEastAsia"/>
          <w:lang w:eastAsia="ru-RU"/>
        </w:rPr>
        <w:t xml:space="preserve">Для производства картофеля и овощных культур ведется разработка и освоение производства приоритетных технических средств для круглогодичного производства овощных культур, включающих в себя машины и оборудование для открытого и закрытого грунта. </w:t>
      </w:r>
    </w:p>
    <w:p w:rsidR="0046220F" w:rsidRPr="0046220F" w:rsidRDefault="0046220F" w:rsidP="00A10F55">
      <w:pPr>
        <w:spacing w:after="0" w:line="240" w:lineRule="auto"/>
        <w:ind w:firstLine="708"/>
        <w:jc w:val="both"/>
        <w:rPr>
          <w:rFonts w:eastAsiaTheme="minorEastAsia"/>
          <w:lang w:eastAsia="ru-RU"/>
        </w:rPr>
      </w:pPr>
      <w:r w:rsidRPr="0046220F">
        <w:rPr>
          <w:rFonts w:eastAsiaTheme="minorEastAsia"/>
          <w:lang w:eastAsia="ru-RU"/>
        </w:rPr>
        <w:lastRenderedPageBreak/>
        <w:t xml:space="preserve">В рамках разработки машин для садоводства проводятся исследования технического обеспечения производителей плодов и ягод, а также разработка интеллектуальных машинных агротехнологий и автоматизированных технических систем для садоводства. </w:t>
      </w:r>
    </w:p>
    <w:p w:rsidR="0046220F" w:rsidRPr="00266805" w:rsidRDefault="00266805" w:rsidP="00266805">
      <w:pPr>
        <w:spacing w:after="0" w:line="240" w:lineRule="auto"/>
        <w:ind w:firstLine="567"/>
        <w:jc w:val="both"/>
        <w:rPr>
          <w:rFonts w:eastAsiaTheme="minorEastAsia"/>
          <w:b/>
          <w:bCs/>
          <w:iCs/>
          <w:color w:val="000000"/>
          <w:spacing w:val="1"/>
          <w:lang w:eastAsia="ru-RU"/>
        </w:rPr>
      </w:pPr>
      <w:r>
        <w:rPr>
          <w:rFonts w:eastAsiaTheme="minorEastAsia"/>
          <w:lang w:eastAsia="ru-RU"/>
        </w:rPr>
        <w:t xml:space="preserve">Современная </w:t>
      </w:r>
      <w:r w:rsidRPr="00266805">
        <w:rPr>
          <w:rFonts w:eastAsiaTheme="minorEastAsia"/>
          <w:lang w:eastAsia="ru-RU"/>
        </w:rPr>
        <w:t>сельскохозяйственная</w:t>
      </w:r>
      <w:r>
        <w:rPr>
          <w:rFonts w:eastAsiaTheme="minorEastAsia"/>
          <w:bCs/>
          <w:iCs/>
          <w:color w:val="000000"/>
          <w:spacing w:val="1"/>
          <w:lang w:eastAsia="ru-RU"/>
        </w:rPr>
        <w:t xml:space="preserve"> </w:t>
      </w:r>
      <w:r w:rsidRPr="00266805">
        <w:rPr>
          <w:rFonts w:eastAsiaTheme="minorEastAsia"/>
          <w:bCs/>
          <w:iCs/>
          <w:color w:val="000000"/>
          <w:spacing w:val="1"/>
          <w:lang w:eastAsia="ru-RU"/>
        </w:rPr>
        <w:t>техника,</w:t>
      </w:r>
      <w:r>
        <w:rPr>
          <w:rFonts w:eastAsiaTheme="minorEastAsia"/>
          <w:bCs/>
          <w:iCs/>
          <w:color w:val="000000"/>
          <w:spacing w:val="1"/>
          <w:lang w:eastAsia="ru-RU"/>
        </w:rPr>
        <w:t xml:space="preserve"> насыщенная</w:t>
      </w:r>
      <w:r w:rsidR="0046220F" w:rsidRPr="0046220F">
        <w:rPr>
          <w:rFonts w:eastAsiaTheme="minorEastAsia"/>
          <w:bCs/>
          <w:i/>
          <w:iCs/>
          <w:color w:val="000000"/>
          <w:spacing w:val="1"/>
          <w:lang w:eastAsia="ru-RU"/>
        </w:rPr>
        <w:t xml:space="preserve"> </w:t>
      </w:r>
      <w:r>
        <w:rPr>
          <w:rFonts w:eastAsiaTheme="minorEastAsia"/>
          <w:lang w:eastAsia="ru-RU"/>
        </w:rPr>
        <w:t>информационным</w:t>
      </w:r>
      <w:r w:rsidRPr="0046220F">
        <w:rPr>
          <w:rFonts w:eastAsiaTheme="minorEastAsia"/>
          <w:bCs/>
          <w:iCs/>
          <w:color w:val="000000"/>
          <w:spacing w:val="1"/>
          <w:lang w:eastAsia="ru-RU"/>
        </w:rPr>
        <w:t xml:space="preserve"> </w:t>
      </w:r>
      <w:r>
        <w:rPr>
          <w:rFonts w:eastAsiaTheme="minorEastAsia"/>
          <w:bCs/>
          <w:iCs/>
          <w:color w:val="000000"/>
          <w:spacing w:val="1"/>
          <w:lang w:eastAsia="ru-RU"/>
        </w:rPr>
        <w:t xml:space="preserve">оборудованием, </w:t>
      </w:r>
      <w:r w:rsidR="0046220F" w:rsidRPr="0046220F">
        <w:rPr>
          <w:rFonts w:eastAsiaTheme="minorEastAsia"/>
          <w:bCs/>
          <w:iCs/>
          <w:color w:val="000000"/>
          <w:spacing w:val="1"/>
          <w:lang w:eastAsia="ru-RU"/>
        </w:rPr>
        <w:t xml:space="preserve">обеспечивает выполнения </w:t>
      </w:r>
      <w:r w:rsidR="0046220F" w:rsidRPr="0046220F">
        <w:rPr>
          <w:rFonts w:eastAsia="Times New Roman"/>
          <w:lang w:eastAsia="ru-RU"/>
        </w:rPr>
        <w:t>технологических</w:t>
      </w:r>
      <w:r w:rsidR="0046220F" w:rsidRPr="0046220F">
        <w:rPr>
          <w:rFonts w:eastAsiaTheme="minorEastAsia"/>
          <w:bCs/>
          <w:iCs/>
          <w:color w:val="000000"/>
          <w:spacing w:val="1"/>
          <w:lang w:eastAsia="ru-RU"/>
        </w:rPr>
        <w:t xml:space="preserve"> операций и процессов сложными </w:t>
      </w:r>
      <w:r w:rsidR="0046220F" w:rsidRPr="0046220F">
        <w:rPr>
          <w:rFonts w:eastAsia="Times New Roman"/>
          <w:lang w:eastAsia="ru-RU"/>
        </w:rPr>
        <w:t>машинами и машинными комплексами в автоматическом или полуавтоматическом режиме с помощью к</w:t>
      </w:r>
      <w:r w:rsidR="00D10D51">
        <w:rPr>
          <w:rFonts w:eastAsia="Times New Roman"/>
          <w:lang w:eastAsia="ru-RU"/>
        </w:rPr>
        <w:t>омпьютерных средств и программ</w:t>
      </w:r>
      <w:r w:rsidR="0046220F" w:rsidRPr="0046220F">
        <w:rPr>
          <w:rFonts w:eastAsia="Times New Roman"/>
          <w:lang w:eastAsia="ru-RU"/>
        </w:rPr>
        <w:t xml:space="preserve"> посредством передачи, хранения и преобразования информации под наблюдением и контролем </w:t>
      </w:r>
      <w:r w:rsidR="0046220F" w:rsidRPr="0046220F">
        <w:rPr>
          <w:rFonts w:eastAsiaTheme="minorEastAsia"/>
          <w:lang w:eastAsia="ru-RU"/>
        </w:rPr>
        <w:t>человека-оператора</w:t>
      </w:r>
      <w:r>
        <w:rPr>
          <w:rFonts w:eastAsiaTheme="minorEastAsia"/>
          <w:lang w:eastAsia="ru-RU"/>
        </w:rPr>
        <w:t>.</w:t>
      </w:r>
      <w:r w:rsidR="0046220F" w:rsidRPr="0046220F">
        <w:rPr>
          <w:rFonts w:eastAsiaTheme="minorEastAsia"/>
          <w:lang w:eastAsia="ru-RU"/>
        </w:rPr>
        <w:t xml:space="preserve"> </w:t>
      </w:r>
      <w:r w:rsidR="0046220F" w:rsidRPr="0046220F">
        <w:rPr>
          <w:rFonts w:eastAsia="Times New Roman"/>
          <w:lang w:eastAsia="ru-RU"/>
        </w:rPr>
        <w:t>При информационной технике не только мускульная сила человека, но и его интеллектуальные способности заменяются природными силами, связями и процессами. Она становится еще в гораздо большей степени «органом человеческого мозга» и «овеществленной силой знания</w:t>
      </w:r>
      <w:r w:rsidR="00D10D51">
        <w:rPr>
          <w:rFonts w:eastAsia="Times New Roman"/>
          <w:lang w:eastAsia="ru-RU"/>
        </w:rPr>
        <w:t>»</w:t>
      </w:r>
      <w:r w:rsidR="0046220F" w:rsidRPr="0046220F">
        <w:rPr>
          <w:rFonts w:eastAsia="Times New Roman"/>
          <w:lang w:eastAsia="ru-RU"/>
        </w:rPr>
        <w:t>. Участие и роль человека в непосредственно технолого-производственном процессе крайне минимизируются.</w:t>
      </w:r>
    </w:p>
    <w:p w:rsidR="00D10D51" w:rsidRDefault="00D10D51" w:rsidP="0046220F">
      <w:pPr>
        <w:spacing w:after="0" w:line="240" w:lineRule="auto"/>
        <w:ind w:firstLine="709"/>
        <w:jc w:val="both"/>
        <w:rPr>
          <w:rFonts w:eastAsia="Times New Roman"/>
          <w:bCs/>
          <w:i/>
          <w:iCs/>
          <w:lang w:eastAsia="ru-RU"/>
        </w:rPr>
      </w:pPr>
    </w:p>
    <w:p w:rsidR="00D10D51" w:rsidRDefault="00D10D51" w:rsidP="0046220F">
      <w:pPr>
        <w:spacing w:after="0" w:line="240" w:lineRule="auto"/>
        <w:ind w:firstLine="709"/>
        <w:jc w:val="both"/>
        <w:rPr>
          <w:rFonts w:eastAsia="Times New Roman"/>
          <w:bCs/>
          <w:i/>
          <w:iCs/>
          <w:lang w:eastAsia="ru-RU"/>
        </w:rPr>
      </w:pPr>
    </w:p>
    <w:p w:rsidR="00971762" w:rsidRPr="0046220F" w:rsidRDefault="00971762" w:rsidP="0046220F"/>
    <w:sectPr w:rsidR="00971762" w:rsidRPr="0046220F" w:rsidSect="008D27C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85" w:rsidRDefault="00806385" w:rsidP="002455FC">
      <w:pPr>
        <w:spacing w:after="0" w:line="240" w:lineRule="auto"/>
      </w:pPr>
      <w:r>
        <w:separator/>
      </w:r>
    </w:p>
  </w:endnote>
  <w:endnote w:type="continuationSeparator" w:id="0">
    <w:p w:rsidR="00806385" w:rsidRDefault="00806385" w:rsidP="0024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352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D5451" w:rsidRPr="0072645F" w:rsidRDefault="000D5451">
        <w:pPr>
          <w:pStyle w:val="a6"/>
          <w:jc w:val="right"/>
          <w:rPr>
            <w:sz w:val="20"/>
            <w:szCs w:val="20"/>
          </w:rPr>
        </w:pPr>
        <w:r w:rsidRPr="0072645F">
          <w:rPr>
            <w:sz w:val="20"/>
            <w:szCs w:val="20"/>
          </w:rPr>
          <w:fldChar w:fldCharType="begin"/>
        </w:r>
        <w:r w:rsidRPr="0072645F">
          <w:rPr>
            <w:sz w:val="20"/>
            <w:szCs w:val="20"/>
          </w:rPr>
          <w:instrText>PAGE   \* MERGEFORMAT</w:instrText>
        </w:r>
        <w:r w:rsidRPr="0072645F">
          <w:rPr>
            <w:sz w:val="20"/>
            <w:szCs w:val="20"/>
          </w:rPr>
          <w:fldChar w:fldCharType="separate"/>
        </w:r>
        <w:r w:rsidR="008D27C5">
          <w:rPr>
            <w:noProof/>
            <w:sz w:val="20"/>
            <w:szCs w:val="20"/>
          </w:rPr>
          <w:t>12</w:t>
        </w:r>
        <w:r w:rsidRPr="0072645F">
          <w:rPr>
            <w:sz w:val="20"/>
            <w:szCs w:val="20"/>
          </w:rPr>
          <w:fldChar w:fldCharType="end"/>
        </w:r>
      </w:p>
    </w:sdtContent>
  </w:sdt>
  <w:p w:rsidR="000D5451" w:rsidRDefault="0072645F" w:rsidP="0072645F">
    <w:pPr>
      <w:pStyle w:val="a6"/>
      <w:tabs>
        <w:tab w:val="clear" w:pos="4677"/>
        <w:tab w:val="clear" w:pos="9355"/>
        <w:tab w:val="left" w:pos="700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85" w:rsidRDefault="00806385" w:rsidP="002455FC">
      <w:pPr>
        <w:spacing w:after="0" w:line="240" w:lineRule="auto"/>
      </w:pPr>
      <w:r>
        <w:separator/>
      </w:r>
    </w:p>
  </w:footnote>
  <w:footnote w:type="continuationSeparator" w:id="0">
    <w:p w:rsidR="00806385" w:rsidRDefault="00806385" w:rsidP="00245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5AC7B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8DC9A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F86E06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D7DCCCF0"/>
    <w:lvl w:ilvl="0">
      <w:numFmt w:val="decimal"/>
      <w:lvlText w:val="*"/>
      <w:lvlJc w:val="left"/>
      <w:pPr>
        <w:ind w:left="0" w:firstLine="0"/>
      </w:pPr>
    </w:lvl>
  </w:abstractNum>
  <w:abstractNum w:abstractNumId="4" w15:restartNumberingAfterBreak="0">
    <w:nsid w:val="02AD44F2"/>
    <w:multiLevelType w:val="hybridMultilevel"/>
    <w:tmpl w:val="699E46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13867"/>
    <w:multiLevelType w:val="hybridMultilevel"/>
    <w:tmpl w:val="73AE5984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B07F3"/>
    <w:multiLevelType w:val="hybridMultilevel"/>
    <w:tmpl w:val="1388B9A0"/>
    <w:lvl w:ilvl="0" w:tplc="0419000B">
      <w:start w:val="1"/>
      <w:numFmt w:val="bullet"/>
      <w:lvlText w:val="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1AE629A1"/>
    <w:multiLevelType w:val="hybridMultilevel"/>
    <w:tmpl w:val="5F00DC16"/>
    <w:lvl w:ilvl="0" w:tplc="04190007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293F1A"/>
    <w:multiLevelType w:val="hybridMultilevel"/>
    <w:tmpl w:val="34726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561E98"/>
    <w:multiLevelType w:val="multilevel"/>
    <w:tmpl w:val="EEA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135E13"/>
    <w:multiLevelType w:val="hybridMultilevel"/>
    <w:tmpl w:val="7D7447E2"/>
    <w:lvl w:ilvl="0" w:tplc="04190007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D931656"/>
    <w:multiLevelType w:val="singleLevel"/>
    <w:tmpl w:val="BED4788C"/>
    <w:lvl w:ilvl="0">
      <w:start w:val="21"/>
      <w:numFmt w:val="decimal"/>
      <w:lvlText w:val="(%1)"/>
      <w:legacy w:legacy="1" w:legacySpace="0" w:legacyIndent="59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2DEA25C1"/>
    <w:multiLevelType w:val="multilevel"/>
    <w:tmpl w:val="4340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E1BA3"/>
    <w:multiLevelType w:val="hybridMultilevel"/>
    <w:tmpl w:val="62C22106"/>
    <w:lvl w:ilvl="0" w:tplc="01800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736701"/>
    <w:multiLevelType w:val="hybridMultilevel"/>
    <w:tmpl w:val="5630C88C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98A1647"/>
    <w:multiLevelType w:val="hybridMultilevel"/>
    <w:tmpl w:val="C9904164"/>
    <w:lvl w:ilvl="0" w:tplc="EF90E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9762B0"/>
    <w:multiLevelType w:val="hybridMultilevel"/>
    <w:tmpl w:val="7DDCD440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5945CF"/>
    <w:multiLevelType w:val="hybridMultilevel"/>
    <w:tmpl w:val="4DC01C0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2143AF5"/>
    <w:multiLevelType w:val="hybridMultilevel"/>
    <w:tmpl w:val="E0C6B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E456A"/>
    <w:multiLevelType w:val="hybridMultilevel"/>
    <w:tmpl w:val="626AF0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896AA8"/>
    <w:multiLevelType w:val="hybridMultilevel"/>
    <w:tmpl w:val="7A40691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C545D"/>
    <w:multiLevelType w:val="hybridMultilevel"/>
    <w:tmpl w:val="849AABD0"/>
    <w:lvl w:ilvl="0" w:tplc="040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2" w15:restartNumberingAfterBreak="0">
    <w:nsid w:val="53C57AB5"/>
    <w:multiLevelType w:val="hybridMultilevel"/>
    <w:tmpl w:val="94643E02"/>
    <w:lvl w:ilvl="0" w:tplc="04190007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F753A"/>
    <w:multiLevelType w:val="hybridMultilevel"/>
    <w:tmpl w:val="042422F6"/>
    <w:lvl w:ilvl="0" w:tplc="041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 w15:restartNumberingAfterBreak="0">
    <w:nsid w:val="57F521A8"/>
    <w:multiLevelType w:val="hybridMultilevel"/>
    <w:tmpl w:val="DE167C40"/>
    <w:lvl w:ilvl="0" w:tplc="041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99A3EC0"/>
    <w:multiLevelType w:val="hybridMultilevel"/>
    <w:tmpl w:val="397486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FA1657"/>
    <w:multiLevelType w:val="hybridMultilevel"/>
    <w:tmpl w:val="644E6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947D8"/>
    <w:multiLevelType w:val="multilevel"/>
    <w:tmpl w:val="BB20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D5098"/>
    <w:multiLevelType w:val="hybridMultilevel"/>
    <w:tmpl w:val="E70A0CA6"/>
    <w:lvl w:ilvl="0" w:tplc="04190007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201DF2"/>
    <w:multiLevelType w:val="hybridMultilevel"/>
    <w:tmpl w:val="1882A7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ED2D6A"/>
    <w:multiLevelType w:val="hybridMultilevel"/>
    <w:tmpl w:val="033EE10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531618D"/>
    <w:multiLevelType w:val="hybridMultilevel"/>
    <w:tmpl w:val="55D40EA0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82A6436"/>
    <w:multiLevelType w:val="hybridMultilevel"/>
    <w:tmpl w:val="DEE4916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6B876F31"/>
    <w:multiLevelType w:val="hybridMultilevel"/>
    <w:tmpl w:val="032ABA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A3162A"/>
    <w:multiLevelType w:val="hybridMultilevel"/>
    <w:tmpl w:val="E0E89E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500C17"/>
    <w:multiLevelType w:val="hybridMultilevel"/>
    <w:tmpl w:val="E99CB58C"/>
    <w:lvl w:ilvl="0" w:tplc="04190007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054883"/>
    <w:multiLevelType w:val="hybridMultilevel"/>
    <w:tmpl w:val="070CB700"/>
    <w:lvl w:ilvl="0" w:tplc="3924A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722099"/>
    <w:multiLevelType w:val="hybridMultilevel"/>
    <w:tmpl w:val="71042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C03338"/>
    <w:multiLevelType w:val="hybridMultilevel"/>
    <w:tmpl w:val="767C08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7BCF75E2"/>
    <w:multiLevelType w:val="hybridMultilevel"/>
    <w:tmpl w:val="56AA355E"/>
    <w:lvl w:ilvl="0" w:tplc="04190007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7EAF62F0"/>
    <w:multiLevelType w:val="hybridMultilevel"/>
    <w:tmpl w:val="5AF61DD0"/>
    <w:lvl w:ilvl="0" w:tplc="3924A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6"/>
  </w:num>
  <w:num w:numId="5">
    <w:abstractNumId w:val="26"/>
  </w:num>
  <w:num w:numId="6">
    <w:abstractNumId w:val="21"/>
  </w:num>
  <w:num w:numId="7">
    <w:abstractNumId w:val="32"/>
  </w:num>
  <w:num w:numId="8">
    <w:abstractNumId w:val="19"/>
  </w:num>
  <w:num w:numId="9">
    <w:abstractNumId w:val="23"/>
  </w:num>
  <w:num w:numId="10">
    <w:abstractNumId w:val="24"/>
  </w:num>
  <w:num w:numId="11">
    <w:abstractNumId w:val="2"/>
  </w:num>
  <w:num w:numId="12">
    <w:abstractNumId w:val="1"/>
  </w:num>
  <w:num w:numId="13">
    <w:abstractNumId w:val="0"/>
  </w:num>
  <w:num w:numId="14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18"/>
  </w:num>
  <w:num w:numId="24">
    <w:abstractNumId w:val="20"/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1"/>
    <w:lvlOverride w:ilvl="0">
      <w:startOverride w:val="21"/>
    </w:lvlOverride>
  </w:num>
  <w:num w:numId="33">
    <w:abstractNumId w:val="3"/>
  </w:num>
  <w:num w:numId="34">
    <w:abstractNumId w:val="3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8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25"/>
  </w:num>
  <w:num w:numId="43">
    <w:abstractNumId w:val="4"/>
  </w:num>
  <w:num w:numId="44">
    <w:abstractNumId w:val="16"/>
  </w:num>
  <w:num w:numId="45">
    <w:abstractNumId w:val="9"/>
  </w:num>
  <w:num w:numId="46">
    <w:abstractNumId w:val="27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73"/>
    <w:rsid w:val="0000429B"/>
    <w:rsid w:val="000435DA"/>
    <w:rsid w:val="000435F1"/>
    <w:rsid w:val="00045D84"/>
    <w:rsid w:val="000A3E93"/>
    <w:rsid w:val="000B21DA"/>
    <w:rsid w:val="000C7766"/>
    <w:rsid w:val="000D5451"/>
    <w:rsid w:val="000F67F3"/>
    <w:rsid w:val="0012519E"/>
    <w:rsid w:val="00190357"/>
    <w:rsid w:val="001D7728"/>
    <w:rsid w:val="00242ACB"/>
    <w:rsid w:val="002455FC"/>
    <w:rsid w:val="002630FF"/>
    <w:rsid w:val="00266805"/>
    <w:rsid w:val="002814B1"/>
    <w:rsid w:val="002A0A61"/>
    <w:rsid w:val="002A7F3A"/>
    <w:rsid w:val="002C2426"/>
    <w:rsid w:val="003024C1"/>
    <w:rsid w:val="00302FD7"/>
    <w:rsid w:val="00311E9F"/>
    <w:rsid w:val="0032580A"/>
    <w:rsid w:val="003326F3"/>
    <w:rsid w:val="00355C98"/>
    <w:rsid w:val="003A05EB"/>
    <w:rsid w:val="003B64E9"/>
    <w:rsid w:val="003D5628"/>
    <w:rsid w:val="003D62A3"/>
    <w:rsid w:val="003F382A"/>
    <w:rsid w:val="004004BD"/>
    <w:rsid w:val="00402E1B"/>
    <w:rsid w:val="00437FD1"/>
    <w:rsid w:val="004422E4"/>
    <w:rsid w:val="0046220F"/>
    <w:rsid w:val="0048173A"/>
    <w:rsid w:val="004D1DFF"/>
    <w:rsid w:val="004F3604"/>
    <w:rsid w:val="005010D7"/>
    <w:rsid w:val="0050165B"/>
    <w:rsid w:val="005063FD"/>
    <w:rsid w:val="00525284"/>
    <w:rsid w:val="00546105"/>
    <w:rsid w:val="0055036E"/>
    <w:rsid w:val="0056082B"/>
    <w:rsid w:val="0056674D"/>
    <w:rsid w:val="005707E4"/>
    <w:rsid w:val="00572C6C"/>
    <w:rsid w:val="00580804"/>
    <w:rsid w:val="0060051A"/>
    <w:rsid w:val="00634149"/>
    <w:rsid w:val="0065757E"/>
    <w:rsid w:val="00671F38"/>
    <w:rsid w:val="00673670"/>
    <w:rsid w:val="006B186D"/>
    <w:rsid w:val="0070152A"/>
    <w:rsid w:val="00707D3B"/>
    <w:rsid w:val="00712CB3"/>
    <w:rsid w:val="00716A6F"/>
    <w:rsid w:val="00716C15"/>
    <w:rsid w:val="00722EF0"/>
    <w:rsid w:val="0072645F"/>
    <w:rsid w:val="007449C6"/>
    <w:rsid w:val="00752573"/>
    <w:rsid w:val="00757F48"/>
    <w:rsid w:val="007A5D4F"/>
    <w:rsid w:val="007C49D4"/>
    <w:rsid w:val="007D6FD4"/>
    <w:rsid w:val="007E3533"/>
    <w:rsid w:val="00806385"/>
    <w:rsid w:val="0081135C"/>
    <w:rsid w:val="008170B3"/>
    <w:rsid w:val="0082231B"/>
    <w:rsid w:val="008341B1"/>
    <w:rsid w:val="00856E2B"/>
    <w:rsid w:val="0086305D"/>
    <w:rsid w:val="008A1497"/>
    <w:rsid w:val="008C323D"/>
    <w:rsid w:val="008D27C5"/>
    <w:rsid w:val="008F538C"/>
    <w:rsid w:val="00904D4D"/>
    <w:rsid w:val="00916E54"/>
    <w:rsid w:val="00951B31"/>
    <w:rsid w:val="00957ECA"/>
    <w:rsid w:val="00971762"/>
    <w:rsid w:val="009C338F"/>
    <w:rsid w:val="009C5096"/>
    <w:rsid w:val="009F7AC2"/>
    <w:rsid w:val="00A0359E"/>
    <w:rsid w:val="00A10F55"/>
    <w:rsid w:val="00B3205F"/>
    <w:rsid w:val="00B91646"/>
    <w:rsid w:val="00BA0C96"/>
    <w:rsid w:val="00BA6E3F"/>
    <w:rsid w:val="00BC25E5"/>
    <w:rsid w:val="00BF721E"/>
    <w:rsid w:val="00C05EE9"/>
    <w:rsid w:val="00C16EBB"/>
    <w:rsid w:val="00C4688A"/>
    <w:rsid w:val="00C7194D"/>
    <w:rsid w:val="00CD500B"/>
    <w:rsid w:val="00CE1750"/>
    <w:rsid w:val="00D00A16"/>
    <w:rsid w:val="00D10D51"/>
    <w:rsid w:val="00D477BF"/>
    <w:rsid w:val="00D56BDD"/>
    <w:rsid w:val="00D638AF"/>
    <w:rsid w:val="00D841E7"/>
    <w:rsid w:val="00DC16D9"/>
    <w:rsid w:val="00E75E41"/>
    <w:rsid w:val="00E82C8E"/>
    <w:rsid w:val="00EA68E9"/>
    <w:rsid w:val="00EF7308"/>
    <w:rsid w:val="00F11F82"/>
    <w:rsid w:val="00F12E8C"/>
    <w:rsid w:val="00FA6872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9C8DB3"/>
  <w15:chartTrackingRefBased/>
  <w15:docId w15:val="{4652F3CF-0C09-478E-98D4-C5F58430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F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qFormat/>
    <w:rsid w:val="00437FD1"/>
    <w:pPr>
      <w:keepNext/>
      <w:spacing w:after="0" w:line="240" w:lineRule="auto"/>
      <w:outlineLvl w:val="1"/>
    </w:pPr>
    <w:rPr>
      <w:rFonts w:eastAsia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37FD1"/>
    <w:pPr>
      <w:keepNext/>
      <w:spacing w:after="0" w:line="240" w:lineRule="auto"/>
      <w:ind w:left="567" w:hanging="567"/>
      <w:outlineLvl w:val="2"/>
    </w:pPr>
    <w:rPr>
      <w:rFonts w:eastAsia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37FD1"/>
    <w:pPr>
      <w:keepNext/>
      <w:spacing w:after="0" w:line="360" w:lineRule="auto"/>
      <w:outlineLvl w:val="3"/>
    </w:pPr>
    <w:rPr>
      <w:rFonts w:eastAsia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7FD1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9">
    <w:name w:val="heading 9"/>
    <w:basedOn w:val="a"/>
    <w:next w:val="a"/>
    <w:link w:val="90"/>
    <w:qFormat/>
    <w:rsid w:val="00437FD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6B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245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5FC"/>
  </w:style>
  <w:style w:type="paragraph" w:styleId="a6">
    <w:name w:val="footer"/>
    <w:basedOn w:val="a"/>
    <w:link w:val="a7"/>
    <w:unhideWhenUsed/>
    <w:rsid w:val="00245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5FC"/>
  </w:style>
  <w:style w:type="paragraph" w:styleId="a8">
    <w:name w:val="Body Text"/>
    <w:basedOn w:val="a"/>
    <w:link w:val="a9"/>
    <w:unhideWhenUsed/>
    <w:rsid w:val="000A3E93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A3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0A3E93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3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0A3E93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A3E9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14B1"/>
  </w:style>
  <w:style w:type="paragraph" w:styleId="24">
    <w:name w:val="Body Text Indent 2"/>
    <w:basedOn w:val="a"/>
    <w:link w:val="25"/>
    <w:rsid w:val="002814B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81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814B1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814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7F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437F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7F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37F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7FD1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90">
    <w:name w:val="Заголовок 9 Знак"/>
    <w:basedOn w:val="a0"/>
    <w:link w:val="9"/>
    <w:rsid w:val="00437FD1"/>
    <w:rPr>
      <w:rFonts w:ascii="Arial" w:eastAsia="Times New Roman" w:hAnsi="Arial" w:cs="Arial"/>
      <w:lang w:eastAsia="ru-RU"/>
    </w:rPr>
  </w:style>
  <w:style w:type="numbering" w:customStyle="1" w:styleId="26">
    <w:name w:val="Нет списка2"/>
    <w:next w:val="a2"/>
    <w:semiHidden/>
    <w:rsid w:val="00437FD1"/>
  </w:style>
  <w:style w:type="character" w:styleId="ac">
    <w:name w:val="page number"/>
    <w:basedOn w:val="a0"/>
    <w:rsid w:val="00437FD1"/>
  </w:style>
  <w:style w:type="paragraph" w:styleId="ad">
    <w:name w:val="List"/>
    <w:basedOn w:val="a"/>
    <w:rsid w:val="00437FD1"/>
    <w:pPr>
      <w:spacing w:after="0" w:line="240" w:lineRule="auto"/>
      <w:ind w:left="283" w:hanging="283"/>
    </w:pPr>
    <w:rPr>
      <w:rFonts w:eastAsia="Times New Roman"/>
      <w:sz w:val="24"/>
      <w:szCs w:val="24"/>
      <w:lang w:eastAsia="ru-RU"/>
    </w:rPr>
  </w:style>
  <w:style w:type="paragraph" w:styleId="27">
    <w:name w:val="List 2"/>
    <w:basedOn w:val="a"/>
    <w:rsid w:val="00437FD1"/>
    <w:pPr>
      <w:spacing w:after="0" w:line="240" w:lineRule="auto"/>
      <w:ind w:left="566" w:hanging="283"/>
    </w:pPr>
    <w:rPr>
      <w:rFonts w:eastAsia="Times New Roman"/>
      <w:sz w:val="24"/>
      <w:szCs w:val="24"/>
      <w:lang w:eastAsia="ru-RU"/>
    </w:rPr>
  </w:style>
  <w:style w:type="paragraph" w:styleId="28">
    <w:name w:val="List Continue 2"/>
    <w:basedOn w:val="a"/>
    <w:rsid w:val="00437FD1"/>
    <w:pPr>
      <w:spacing w:after="120" w:line="240" w:lineRule="auto"/>
      <w:ind w:left="566"/>
    </w:pPr>
    <w:rPr>
      <w:rFonts w:eastAsia="Times New Roman"/>
      <w:sz w:val="24"/>
      <w:szCs w:val="24"/>
      <w:lang w:eastAsia="ru-RU"/>
    </w:rPr>
  </w:style>
  <w:style w:type="paragraph" w:styleId="ae">
    <w:name w:val="Document Map"/>
    <w:basedOn w:val="a"/>
    <w:link w:val="af"/>
    <w:semiHidden/>
    <w:rsid w:val="00437FD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437FD1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0">
    <w:name w:val="Block Text"/>
    <w:basedOn w:val="a"/>
    <w:rsid w:val="00437FD1"/>
    <w:pPr>
      <w:spacing w:after="0" w:line="360" w:lineRule="auto"/>
      <w:ind w:left="709" w:right="851"/>
    </w:pPr>
    <w:rPr>
      <w:rFonts w:eastAsia="Times New Roman"/>
      <w:b/>
      <w:szCs w:val="20"/>
    </w:rPr>
  </w:style>
  <w:style w:type="table" w:styleId="af1">
    <w:name w:val="Table Grid"/>
    <w:basedOn w:val="a1"/>
    <w:rsid w:val="00437FD1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437FD1"/>
    <w:pPr>
      <w:spacing w:after="0" w:line="300" w:lineRule="auto"/>
      <w:jc w:val="center"/>
    </w:pPr>
    <w:rPr>
      <w:rFonts w:ascii="Arial" w:eastAsia="Times New Roman" w:hAnsi="Arial"/>
      <w:b/>
      <w:snapToGrid w:val="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437FD1"/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2">
    <w:name w:val="Обычный1"/>
    <w:rsid w:val="00437FD1"/>
    <w:pPr>
      <w:widowControl w:val="0"/>
      <w:snapToGrid w:val="0"/>
      <w:spacing w:after="0" w:line="300" w:lineRule="auto"/>
      <w:ind w:firstLine="520"/>
      <w:jc w:val="both"/>
    </w:pPr>
    <w:rPr>
      <w:rFonts w:ascii="Arial" w:eastAsia="Times New Roman" w:hAnsi="Arial"/>
      <w:szCs w:val="20"/>
      <w:lang w:eastAsia="ru-RU"/>
    </w:rPr>
  </w:style>
  <w:style w:type="paragraph" w:styleId="2">
    <w:name w:val="List Bullet 2"/>
    <w:basedOn w:val="a"/>
    <w:rsid w:val="00437FD1"/>
    <w:pPr>
      <w:numPr>
        <w:numId w:val="11"/>
      </w:numPr>
      <w:spacing w:after="0" w:line="240" w:lineRule="auto"/>
    </w:pPr>
    <w:rPr>
      <w:rFonts w:eastAsia="Times New Roman"/>
      <w:sz w:val="24"/>
      <w:szCs w:val="24"/>
      <w:lang w:val="en-US"/>
    </w:rPr>
  </w:style>
  <w:style w:type="paragraph" w:styleId="33">
    <w:name w:val="List Bullet 3"/>
    <w:basedOn w:val="a"/>
    <w:rsid w:val="00437FD1"/>
    <w:pPr>
      <w:tabs>
        <w:tab w:val="num" w:pos="926"/>
      </w:tabs>
      <w:spacing w:after="0" w:line="240" w:lineRule="auto"/>
      <w:ind w:left="926" w:hanging="360"/>
    </w:pPr>
    <w:rPr>
      <w:rFonts w:eastAsia="Times New Roman"/>
      <w:sz w:val="24"/>
      <w:szCs w:val="24"/>
      <w:lang w:val="en-US"/>
    </w:rPr>
  </w:style>
  <w:style w:type="paragraph" w:styleId="41">
    <w:name w:val="List Bullet 4"/>
    <w:basedOn w:val="a"/>
    <w:rsid w:val="00437FD1"/>
    <w:pPr>
      <w:tabs>
        <w:tab w:val="num" w:pos="1209"/>
      </w:tabs>
      <w:spacing w:after="0" w:line="240" w:lineRule="auto"/>
      <w:ind w:left="1209" w:hanging="360"/>
    </w:pPr>
    <w:rPr>
      <w:rFonts w:eastAsia="Times New Roman"/>
      <w:sz w:val="24"/>
      <w:szCs w:val="24"/>
      <w:lang w:val="en-US"/>
    </w:rPr>
  </w:style>
  <w:style w:type="paragraph" w:styleId="af4">
    <w:name w:val="Body Text First Indent"/>
    <w:basedOn w:val="a8"/>
    <w:link w:val="af5"/>
    <w:rsid w:val="00437FD1"/>
    <w:pPr>
      <w:spacing w:after="120"/>
      <w:ind w:firstLine="210"/>
    </w:pPr>
    <w:rPr>
      <w:sz w:val="24"/>
      <w:szCs w:val="24"/>
      <w:lang w:val="en-US" w:eastAsia="en-US"/>
    </w:rPr>
  </w:style>
  <w:style w:type="character" w:customStyle="1" w:styleId="af5">
    <w:name w:val="Красная строка Знак"/>
    <w:basedOn w:val="a9"/>
    <w:link w:val="af4"/>
    <w:rsid w:val="00437FD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9">
    <w:name w:val="Body Text First Indent 2"/>
    <w:basedOn w:val="aa"/>
    <w:link w:val="2a"/>
    <w:rsid w:val="00437FD1"/>
    <w:pPr>
      <w:ind w:firstLine="210"/>
    </w:pPr>
    <w:rPr>
      <w:lang w:val="en-US" w:eastAsia="en-US"/>
    </w:rPr>
  </w:style>
  <w:style w:type="character" w:customStyle="1" w:styleId="2a">
    <w:name w:val="Красная строка 2 Знак"/>
    <w:basedOn w:val="ab"/>
    <w:link w:val="29"/>
    <w:rsid w:val="00437FD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Balloon Text"/>
    <w:basedOn w:val="a"/>
    <w:link w:val="af7"/>
    <w:semiHidden/>
    <w:rsid w:val="00437FD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7">
    <w:name w:val="Текст выноски Знак"/>
    <w:basedOn w:val="a0"/>
    <w:link w:val="af6"/>
    <w:semiHidden/>
    <w:rsid w:val="00437FD1"/>
    <w:rPr>
      <w:rFonts w:ascii="Tahoma" w:eastAsia="Times New Roman" w:hAnsi="Tahoma" w:cs="Tahoma"/>
      <w:sz w:val="16"/>
      <w:szCs w:val="16"/>
      <w:lang w:val="en-US"/>
    </w:rPr>
  </w:style>
  <w:style w:type="paragraph" w:styleId="6">
    <w:name w:val="toc 6"/>
    <w:basedOn w:val="a"/>
    <w:next w:val="a"/>
    <w:autoRedefine/>
    <w:semiHidden/>
    <w:rsid w:val="00437FD1"/>
    <w:pPr>
      <w:spacing w:after="0" w:line="240" w:lineRule="auto"/>
      <w:ind w:left="1120"/>
    </w:pPr>
    <w:rPr>
      <w:rFonts w:eastAsia="Times New Roman"/>
      <w:sz w:val="20"/>
      <w:szCs w:val="24"/>
      <w:lang w:val="en-US"/>
    </w:rPr>
  </w:style>
  <w:style w:type="paragraph" w:styleId="7">
    <w:name w:val="toc 7"/>
    <w:basedOn w:val="a"/>
    <w:next w:val="a"/>
    <w:autoRedefine/>
    <w:semiHidden/>
    <w:rsid w:val="00437FD1"/>
    <w:pPr>
      <w:spacing w:after="0" w:line="240" w:lineRule="auto"/>
      <w:ind w:left="1400"/>
    </w:pPr>
    <w:rPr>
      <w:rFonts w:eastAsia="Times New Roman"/>
      <w:sz w:val="20"/>
      <w:szCs w:val="24"/>
      <w:lang w:val="en-US"/>
    </w:rPr>
  </w:style>
  <w:style w:type="paragraph" w:styleId="2b">
    <w:name w:val="toc 2"/>
    <w:basedOn w:val="a"/>
    <w:next w:val="a"/>
    <w:autoRedefine/>
    <w:semiHidden/>
    <w:rsid w:val="00437FD1"/>
    <w:pPr>
      <w:spacing w:before="240" w:after="0" w:line="240" w:lineRule="auto"/>
    </w:pPr>
    <w:rPr>
      <w:rFonts w:eastAsia="Times New Roman"/>
      <w:b/>
      <w:sz w:val="20"/>
      <w:szCs w:val="20"/>
    </w:rPr>
  </w:style>
  <w:style w:type="paragraph" w:styleId="13">
    <w:name w:val="toc 1"/>
    <w:basedOn w:val="a"/>
    <w:next w:val="a"/>
    <w:autoRedefine/>
    <w:semiHidden/>
    <w:rsid w:val="00437FD1"/>
    <w:pPr>
      <w:spacing w:before="360" w:after="0" w:line="240" w:lineRule="auto"/>
    </w:pPr>
    <w:rPr>
      <w:rFonts w:ascii="Arial" w:eastAsia="Times New Roman" w:hAnsi="Arial"/>
      <w:b/>
      <w:caps/>
      <w:sz w:val="24"/>
      <w:szCs w:val="20"/>
    </w:rPr>
  </w:style>
  <w:style w:type="character" w:styleId="af8">
    <w:name w:val="Emphasis"/>
    <w:qFormat/>
    <w:rsid w:val="00437FD1"/>
    <w:rPr>
      <w:i/>
      <w:iCs/>
    </w:rPr>
  </w:style>
  <w:style w:type="paragraph" w:styleId="af9">
    <w:name w:val="List Paragraph"/>
    <w:basedOn w:val="a"/>
    <w:uiPriority w:val="34"/>
    <w:qFormat/>
    <w:rsid w:val="005707E4"/>
    <w:pPr>
      <w:spacing w:after="200" w:line="276" w:lineRule="auto"/>
      <w:ind w:left="720"/>
      <w:contextualSpacing/>
    </w:pPr>
    <w:rPr>
      <w:rFonts w:ascii="Calibri" w:eastAsia="Times New Roman" w:hAnsi="Calibri"/>
      <w:lang w:eastAsia="ru-RU"/>
    </w:rPr>
  </w:style>
  <w:style w:type="character" w:styleId="afa">
    <w:name w:val="Hyperlink"/>
    <w:basedOn w:val="a0"/>
    <w:uiPriority w:val="99"/>
    <w:unhideWhenUsed/>
    <w:rsid w:val="00580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12</Pages>
  <Words>4005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cp:lastPrinted>2024-09-29T08:50:00Z</cp:lastPrinted>
  <dcterms:created xsi:type="dcterms:W3CDTF">2018-11-18T11:59:00Z</dcterms:created>
  <dcterms:modified xsi:type="dcterms:W3CDTF">2024-09-29T09:08:00Z</dcterms:modified>
</cp:coreProperties>
</file>