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12" w:rsidRPr="00920812" w:rsidRDefault="00920812" w:rsidP="00920812">
      <w:pPr>
        <w:autoSpaceDE w:val="0"/>
        <w:autoSpaceDN w:val="0"/>
        <w:adjustRightInd w:val="0"/>
        <w:spacing w:after="0" w:line="240" w:lineRule="auto"/>
        <w:jc w:val="center"/>
        <w:rPr>
          <w:rFonts w:ascii="Times New Roman" w:hAnsi="Times New Roman" w:cs="Times New Roman"/>
          <w:i/>
          <w:sz w:val="28"/>
          <w:szCs w:val="28"/>
        </w:rPr>
      </w:pPr>
      <w:r w:rsidRPr="00920812">
        <w:rPr>
          <w:rFonts w:ascii="Times New Roman" w:hAnsi="Times New Roman" w:cs="Times New Roman"/>
          <w:i/>
          <w:sz w:val="28"/>
          <w:szCs w:val="28"/>
        </w:rPr>
        <w:t>Лабора</w:t>
      </w:r>
      <w:r w:rsidR="00192E25">
        <w:rPr>
          <w:rFonts w:ascii="Times New Roman" w:hAnsi="Times New Roman" w:cs="Times New Roman"/>
          <w:i/>
          <w:sz w:val="28"/>
          <w:szCs w:val="28"/>
        </w:rPr>
        <w:t>торная работа по диагностике №7</w:t>
      </w:r>
      <w:bookmarkStart w:id="0" w:name="_GoBack"/>
      <w:bookmarkEnd w:id="0"/>
    </w:p>
    <w:p w:rsidR="00920812" w:rsidRDefault="00056B54" w:rsidP="00920812">
      <w:pPr>
        <w:pStyle w:val="4"/>
        <w:rPr>
          <w:b/>
          <w:color w:val="000000"/>
          <w:spacing w:val="1"/>
          <w:sz w:val="28"/>
          <w:szCs w:val="28"/>
        </w:rPr>
      </w:pPr>
      <w:r w:rsidRPr="00056B54">
        <w:rPr>
          <w:b/>
          <w:bCs/>
          <w:sz w:val="28"/>
          <w:szCs w:val="28"/>
        </w:rPr>
        <w:t xml:space="preserve">Диагностирование и техническое обслуживание </w:t>
      </w:r>
      <w:r w:rsidRPr="00056B54">
        <w:rPr>
          <w:b/>
          <w:color w:val="000000"/>
          <w:spacing w:val="8"/>
          <w:sz w:val="28"/>
          <w:szCs w:val="28"/>
        </w:rPr>
        <w:t>силовой передачи</w:t>
      </w:r>
      <w:r w:rsidRPr="00056B54">
        <w:rPr>
          <w:b/>
          <w:color w:val="000000"/>
          <w:spacing w:val="5"/>
          <w:sz w:val="28"/>
          <w:szCs w:val="28"/>
        </w:rPr>
        <w:t xml:space="preserve"> </w:t>
      </w:r>
      <w:r w:rsidRPr="00056B54">
        <w:rPr>
          <w:b/>
          <w:color w:val="000000"/>
          <w:spacing w:val="1"/>
          <w:sz w:val="28"/>
          <w:szCs w:val="28"/>
        </w:rPr>
        <w:t>трактора</w:t>
      </w:r>
    </w:p>
    <w:p w:rsidR="00056B54" w:rsidRPr="00056B54" w:rsidRDefault="00056B54" w:rsidP="00056B54"/>
    <w:p w:rsidR="00920812" w:rsidRPr="00920812" w:rsidRDefault="00920812" w:rsidP="00920812">
      <w:pPr>
        <w:pStyle w:val="4"/>
        <w:rPr>
          <w:bCs/>
          <w:sz w:val="28"/>
          <w:szCs w:val="28"/>
          <w:u w:val="single"/>
        </w:rPr>
      </w:pPr>
      <w:r w:rsidRPr="00920812">
        <w:rPr>
          <w:bCs/>
          <w:sz w:val="28"/>
          <w:szCs w:val="28"/>
          <w:u w:val="single"/>
        </w:rPr>
        <w:t>Список плакатов для выполнения работы</w:t>
      </w:r>
    </w:p>
    <w:p w:rsidR="00920812" w:rsidRPr="00920812" w:rsidRDefault="00920812" w:rsidP="00920812">
      <w:pPr>
        <w:widowControl w:val="0"/>
        <w:shd w:val="clear" w:color="auto" w:fill="FFFFFF"/>
        <w:tabs>
          <w:tab w:val="left" w:pos="709"/>
          <w:tab w:val="left" w:pos="900"/>
        </w:tabs>
        <w:autoSpaceDE w:val="0"/>
        <w:autoSpaceDN w:val="0"/>
        <w:adjustRightInd w:val="0"/>
        <w:spacing w:after="0" w:line="240" w:lineRule="auto"/>
        <w:ind w:left="518"/>
        <w:rPr>
          <w:rFonts w:ascii="Times New Roman" w:hAnsi="Times New Roman" w:cs="Times New Roman"/>
          <w:color w:val="000000"/>
          <w:spacing w:val="-9"/>
          <w:sz w:val="28"/>
          <w:szCs w:val="28"/>
        </w:rPr>
      </w:pPr>
      <w:r w:rsidRPr="00920812">
        <w:rPr>
          <w:rFonts w:ascii="Times New Roman" w:hAnsi="Times New Roman" w:cs="Times New Roman"/>
          <w:color w:val="000000"/>
          <w:spacing w:val="5"/>
          <w:sz w:val="28"/>
          <w:szCs w:val="28"/>
        </w:rPr>
        <w:t>32.  Диагностирование силовой передачи</w:t>
      </w:r>
    </w:p>
    <w:p w:rsidR="00920812" w:rsidRPr="00920812" w:rsidRDefault="00920812" w:rsidP="00920812">
      <w:pPr>
        <w:widowControl w:val="0"/>
        <w:shd w:val="clear" w:color="auto" w:fill="FFFFFF"/>
        <w:tabs>
          <w:tab w:val="left" w:pos="709"/>
          <w:tab w:val="left" w:pos="900"/>
        </w:tabs>
        <w:autoSpaceDE w:val="0"/>
        <w:autoSpaceDN w:val="0"/>
        <w:adjustRightInd w:val="0"/>
        <w:spacing w:after="0" w:line="240" w:lineRule="auto"/>
        <w:ind w:left="518"/>
        <w:rPr>
          <w:rFonts w:ascii="Times New Roman" w:hAnsi="Times New Roman" w:cs="Times New Roman"/>
          <w:color w:val="000000"/>
          <w:spacing w:val="-9"/>
          <w:sz w:val="28"/>
          <w:szCs w:val="28"/>
        </w:rPr>
      </w:pPr>
      <w:r w:rsidRPr="00920812">
        <w:rPr>
          <w:rFonts w:ascii="Times New Roman" w:hAnsi="Times New Roman" w:cs="Times New Roman"/>
          <w:color w:val="000000"/>
          <w:spacing w:val="8"/>
          <w:sz w:val="28"/>
          <w:szCs w:val="28"/>
        </w:rPr>
        <w:t>33. Проверка и регулировка подшипников силовой передачи</w:t>
      </w:r>
    </w:p>
    <w:p w:rsidR="00920812" w:rsidRPr="00920812" w:rsidRDefault="00920812" w:rsidP="00920812">
      <w:pPr>
        <w:widowControl w:val="0"/>
        <w:shd w:val="clear" w:color="auto" w:fill="FFFFFF"/>
        <w:tabs>
          <w:tab w:val="left" w:pos="709"/>
          <w:tab w:val="left" w:pos="900"/>
        </w:tabs>
        <w:autoSpaceDE w:val="0"/>
        <w:autoSpaceDN w:val="0"/>
        <w:adjustRightInd w:val="0"/>
        <w:spacing w:after="0" w:line="240" w:lineRule="auto"/>
        <w:ind w:left="518"/>
        <w:rPr>
          <w:rFonts w:ascii="Times New Roman" w:hAnsi="Times New Roman" w:cs="Times New Roman"/>
          <w:color w:val="000000"/>
          <w:spacing w:val="-9"/>
          <w:sz w:val="28"/>
          <w:szCs w:val="28"/>
        </w:rPr>
      </w:pPr>
      <w:r w:rsidRPr="00920812">
        <w:rPr>
          <w:rFonts w:ascii="Times New Roman" w:hAnsi="Times New Roman" w:cs="Times New Roman"/>
          <w:color w:val="000000"/>
          <w:spacing w:val="6"/>
          <w:sz w:val="28"/>
          <w:szCs w:val="28"/>
        </w:rPr>
        <w:t>34. Смазывание механизмов силовой передачи</w:t>
      </w:r>
    </w:p>
    <w:p w:rsidR="008F0DE1" w:rsidRDefault="008F0DE1" w:rsidP="00920812">
      <w:pPr>
        <w:spacing w:after="0" w:line="240" w:lineRule="auto"/>
        <w:rPr>
          <w:rFonts w:ascii="Times New Roman" w:hAnsi="Times New Roman" w:cs="Times New Roman"/>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b/>
          <w:i/>
          <w:iCs/>
          <w:sz w:val="24"/>
          <w:szCs w:val="24"/>
        </w:rPr>
        <w:t>Цель работы</w:t>
      </w:r>
      <w:r w:rsidRPr="008F0DE1">
        <w:rPr>
          <w:rFonts w:ascii="Times New Roman" w:hAnsi="Times New Roman" w:cs="Times New Roman"/>
          <w:sz w:val="24"/>
          <w:szCs w:val="24"/>
        </w:rPr>
        <w:t>. Получить практические навыки по диагностированию составных частей транс</w:t>
      </w:r>
      <w:r w:rsidRPr="008F0DE1">
        <w:rPr>
          <w:rFonts w:ascii="Times New Roman" w:hAnsi="Times New Roman" w:cs="Times New Roman"/>
          <w:sz w:val="24"/>
          <w:szCs w:val="24"/>
        </w:rPr>
        <w:softHyphen/>
        <w:t xml:space="preserve">миссии </w:t>
      </w:r>
      <w:r w:rsidR="006F4209">
        <w:rPr>
          <w:rFonts w:ascii="Times New Roman" w:hAnsi="Times New Roman" w:cs="Times New Roman"/>
          <w:sz w:val="24"/>
          <w:szCs w:val="24"/>
        </w:rPr>
        <w:t xml:space="preserve">- </w:t>
      </w:r>
      <w:r w:rsidR="006F4209" w:rsidRPr="006F4209">
        <w:rPr>
          <w:rFonts w:ascii="Times New Roman" w:hAnsi="Times New Roman" w:cs="Times New Roman"/>
          <w:color w:val="000000"/>
          <w:spacing w:val="8"/>
          <w:sz w:val="24"/>
          <w:szCs w:val="24"/>
        </w:rPr>
        <w:t>силовой передачи</w:t>
      </w:r>
      <w:r w:rsidR="006F4209" w:rsidRPr="006F4209">
        <w:rPr>
          <w:rFonts w:ascii="Times New Roman" w:hAnsi="Times New Roman" w:cs="Times New Roman"/>
          <w:color w:val="000000"/>
          <w:spacing w:val="5"/>
          <w:sz w:val="24"/>
          <w:szCs w:val="24"/>
        </w:rPr>
        <w:t xml:space="preserve"> </w:t>
      </w:r>
      <w:r w:rsidRPr="008F0DE1">
        <w:rPr>
          <w:rFonts w:ascii="Times New Roman" w:hAnsi="Times New Roman" w:cs="Times New Roman"/>
          <w:sz w:val="24"/>
          <w:szCs w:val="24"/>
        </w:rPr>
        <w:t>(сцепления, коробки передач, главных и конеч</w:t>
      </w:r>
      <w:r w:rsidRPr="008F0DE1">
        <w:rPr>
          <w:rFonts w:ascii="Times New Roman" w:hAnsi="Times New Roman" w:cs="Times New Roman"/>
          <w:sz w:val="24"/>
          <w:szCs w:val="24"/>
        </w:rPr>
        <w:softHyphen/>
        <w:t>ных передач, карданных передач). Освоить приемы регулировочных работ по указанным составным частям.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b/>
          <w:i/>
          <w:iCs/>
          <w:sz w:val="24"/>
          <w:szCs w:val="24"/>
        </w:rPr>
        <w:t>Содержание работы</w:t>
      </w:r>
      <w:r w:rsidRPr="008F0DE1">
        <w:rPr>
          <w:rFonts w:ascii="Times New Roman" w:hAnsi="Times New Roman" w:cs="Times New Roman"/>
          <w:sz w:val="24"/>
          <w:szCs w:val="24"/>
        </w:rPr>
        <w:t>. Изучить основные средства и технологию диагностирования сцепления, подшипни</w:t>
      </w:r>
      <w:r w:rsidRPr="008F0DE1">
        <w:rPr>
          <w:rFonts w:ascii="Times New Roman" w:hAnsi="Times New Roman" w:cs="Times New Roman"/>
          <w:sz w:val="24"/>
          <w:szCs w:val="24"/>
        </w:rPr>
        <w:softHyphen/>
        <w:t>ковых узлов и шестеренных механизмов коробки передач (КП), главной и конечной передачи, карданной передачи.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b/>
          <w:i/>
          <w:iCs/>
          <w:sz w:val="24"/>
          <w:szCs w:val="24"/>
        </w:rPr>
        <w:t>Оборудование рабочего места</w:t>
      </w:r>
      <w:r w:rsidRPr="008F0DE1">
        <w:rPr>
          <w:rFonts w:ascii="Times New Roman" w:hAnsi="Times New Roman" w:cs="Times New Roman"/>
          <w:i/>
          <w:iCs/>
          <w:sz w:val="24"/>
          <w:szCs w:val="24"/>
        </w:rPr>
        <w:t xml:space="preserve"> </w:t>
      </w:r>
      <w:r w:rsidRPr="008F0DE1">
        <w:rPr>
          <w:rFonts w:ascii="Times New Roman" w:hAnsi="Times New Roman" w:cs="Times New Roman"/>
          <w:sz w:val="24"/>
          <w:szCs w:val="24"/>
        </w:rPr>
        <w:t>следующее:</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w:t>
      </w:r>
      <w:r w:rsidRPr="008F0DE1">
        <w:rPr>
          <w:rFonts w:ascii="Times New Roman" w:hAnsi="Times New Roman" w:cs="Times New Roman"/>
          <w:sz w:val="24"/>
          <w:szCs w:val="24"/>
        </w:rPr>
        <w:t xml:space="preserve"> тракторы ДТ-75М, Т-150К и МТЗ-80;</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w:t>
      </w:r>
      <w:r w:rsidRPr="008F0DE1">
        <w:rPr>
          <w:rFonts w:ascii="Times New Roman" w:hAnsi="Times New Roman" w:cs="Times New Roman"/>
          <w:sz w:val="24"/>
          <w:szCs w:val="24"/>
        </w:rPr>
        <w:t xml:space="preserve"> угломер КИ-13909 или КИ-4832, устройство КИ-4850 или КИ-8902 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w:t>
      </w:r>
      <w:r w:rsidRPr="008F0DE1">
        <w:rPr>
          <w:rFonts w:ascii="Times New Roman" w:hAnsi="Times New Roman" w:cs="Times New Roman"/>
          <w:sz w:val="24"/>
          <w:szCs w:val="24"/>
        </w:rPr>
        <w:t xml:space="preserve"> динамометр, линейка 1—300;</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w:t>
      </w:r>
      <w:r w:rsidRPr="008F0DE1">
        <w:rPr>
          <w:rFonts w:ascii="Times New Roman" w:hAnsi="Times New Roman" w:cs="Times New Roman"/>
          <w:sz w:val="24"/>
          <w:szCs w:val="24"/>
        </w:rPr>
        <w:t xml:space="preserve"> приспособления КИ-6314, КИ-5472, ОПР-484-20, индикатор ИИ-10.</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b/>
          <w:i/>
          <w:sz w:val="24"/>
          <w:szCs w:val="24"/>
        </w:rPr>
        <w:t>Правила техники безопасности</w:t>
      </w:r>
      <w:r w:rsidRPr="008F0DE1">
        <w:rPr>
          <w:rFonts w:ascii="Times New Roman" w:hAnsi="Times New Roman" w:cs="Times New Roman"/>
          <w:sz w:val="24"/>
          <w:szCs w:val="24"/>
        </w:rPr>
        <w:t xml:space="preserve"> при выполнении лабораторной работы:</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w:t>
      </w:r>
      <w:r w:rsidRPr="008F0DE1">
        <w:rPr>
          <w:rFonts w:ascii="Times New Roman" w:hAnsi="Times New Roman" w:cs="Times New Roman"/>
          <w:sz w:val="24"/>
          <w:szCs w:val="24"/>
        </w:rPr>
        <w:t xml:space="preserve"> все монтажно-демонтажные работы проводить только при неработающем двигателе и фиксированном положении трактора;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w:t>
      </w:r>
      <w:r w:rsidRPr="008F0DE1">
        <w:rPr>
          <w:rFonts w:ascii="Times New Roman" w:hAnsi="Times New Roman" w:cs="Times New Roman"/>
          <w:sz w:val="24"/>
          <w:szCs w:val="24"/>
        </w:rPr>
        <w:t xml:space="preserve"> перед началом работы проверять надежность крепления приборов, датчиков, устройств и вспомо</w:t>
      </w:r>
      <w:r w:rsidRPr="008F0DE1">
        <w:rPr>
          <w:rFonts w:ascii="Times New Roman" w:hAnsi="Times New Roman" w:cs="Times New Roman"/>
          <w:sz w:val="24"/>
          <w:szCs w:val="24"/>
        </w:rPr>
        <w:softHyphen/>
        <w:t>гательной аппаратуры;</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w:t>
      </w:r>
      <w:r w:rsidRPr="008F0DE1">
        <w:rPr>
          <w:rFonts w:ascii="Times New Roman" w:hAnsi="Times New Roman" w:cs="Times New Roman"/>
          <w:sz w:val="24"/>
          <w:szCs w:val="24"/>
        </w:rPr>
        <w:t xml:space="preserve"> пользоваться рычагом коробки передач только при неработающем двигателе по указанию преподава</w:t>
      </w:r>
      <w:r w:rsidRPr="008F0DE1">
        <w:rPr>
          <w:rFonts w:ascii="Times New Roman" w:hAnsi="Times New Roman" w:cs="Times New Roman"/>
          <w:sz w:val="24"/>
          <w:szCs w:val="24"/>
        </w:rPr>
        <w:softHyphen/>
        <w:t>теля;</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w:t>
      </w:r>
      <w:r w:rsidRPr="008F0DE1">
        <w:rPr>
          <w:rFonts w:ascii="Times New Roman" w:hAnsi="Times New Roman" w:cs="Times New Roman"/>
          <w:sz w:val="24"/>
          <w:szCs w:val="24"/>
        </w:rPr>
        <w:t xml:space="preserve"> пуск двигателя и работа трактора на беговых барабанах проводятся под руководством преподава</w:t>
      </w:r>
      <w:r w:rsidRPr="008F0DE1">
        <w:rPr>
          <w:rFonts w:ascii="Times New Roman" w:hAnsi="Times New Roman" w:cs="Times New Roman"/>
          <w:sz w:val="24"/>
          <w:szCs w:val="24"/>
        </w:rPr>
        <w:softHyphen/>
        <w:t>теля и по его сигналам с соблюдением необходимых мер предосторожности.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b/>
          <w:i/>
          <w:sz w:val="24"/>
          <w:szCs w:val="24"/>
        </w:rPr>
        <w:t>Общие сведения</w:t>
      </w:r>
      <w:r w:rsidRPr="008F0DE1">
        <w:rPr>
          <w:rFonts w:ascii="Times New Roman" w:hAnsi="Times New Roman" w:cs="Times New Roman"/>
          <w:sz w:val="24"/>
          <w:szCs w:val="24"/>
        </w:rPr>
        <w:t>. В качестве структурных пара</w:t>
      </w:r>
      <w:r w:rsidRPr="008F0DE1">
        <w:rPr>
          <w:rFonts w:ascii="Times New Roman" w:hAnsi="Times New Roman" w:cs="Times New Roman"/>
          <w:sz w:val="24"/>
          <w:szCs w:val="24"/>
        </w:rPr>
        <w:softHyphen/>
        <w:t>метров и признаков технического состояния сцепления приняты толщина диска (дисков) фрикциона, момент трения фрикциона, полнота включения и отключения, износ шлицевых соединений, подшипников и их по</w:t>
      </w:r>
      <w:r w:rsidRPr="008F0DE1">
        <w:rPr>
          <w:rFonts w:ascii="Times New Roman" w:hAnsi="Times New Roman" w:cs="Times New Roman"/>
          <w:sz w:val="24"/>
          <w:szCs w:val="24"/>
        </w:rPr>
        <w:softHyphen/>
        <w:t>садочных мест.</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Если управление фрикционом гидравлическое, то здесь структурные параметры — зазоры и неплот</w:t>
      </w:r>
      <w:r w:rsidRPr="008F0DE1">
        <w:rPr>
          <w:rFonts w:ascii="Times New Roman" w:hAnsi="Times New Roman" w:cs="Times New Roman"/>
          <w:sz w:val="24"/>
          <w:szCs w:val="24"/>
        </w:rPr>
        <w:softHyphen/>
        <w:t>ности в насосе, трубопроводах, золотнике и гидро</w:t>
      </w:r>
      <w:r w:rsidRPr="008F0DE1">
        <w:rPr>
          <w:rFonts w:ascii="Times New Roman" w:hAnsi="Times New Roman" w:cs="Times New Roman"/>
          <w:sz w:val="24"/>
          <w:szCs w:val="24"/>
        </w:rPr>
        <w:softHyphen/>
        <w:t>цилиндре, подача насоса при работе на номинальном скоростном нагрузочном режиме, герметичность кла</w:t>
      </w:r>
      <w:r w:rsidRPr="008F0DE1">
        <w:rPr>
          <w:rFonts w:ascii="Times New Roman" w:hAnsi="Times New Roman" w:cs="Times New Roman"/>
          <w:sz w:val="24"/>
          <w:szCs w:val="24"/>
        </w:rPr>
        <w:softHyphen/>
        <w:t>панов и давление их открытия, засоренность масля</w:t>
      </w:r>
      <w:r w:rsidRPr="008F0DE1">
        <w:rPr>
          <w:rFonts w:ascii="Times New Roman" w:hAnsi="Times New Roman" w:cs="Times New Roman"/>
          <w:sz w:val="24"/>
          <w:szCs w:val="24"/>
        </w:rPr>
        <w:softHyphen/>
        <w:t>ного фильтра, давление разрядки гидроаккумуляторов.</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При наличии в приводе включения сцепления пневмосервомеханизма структурные параметры — ра</w:t>
      </w:r>
      <w:r w:rsidRPr="008F0DE1">
        <w:rPr>
          <w:rFonts w:ascii="Times New Roman" w:hAnsi="Times New Roman" w:cs="Times New Roman"/>
          <w:sz w:val="24"/>
          <w:szCs w:val="24"/>
        </w:rPr>
        <w:softHyphen/>
        <w:t>бочее давление в системе, неплотности, зазоры в сле</w:t>
      </w:r>
      <w:r w:rsidRPr="008F0DE1">
        <w:rPr>
          <w:rFonts w:ascii="Times New Roman" w:hAnsi="Times New Roman" w:cs="Times New Roman"/>
          <w:sz w:val="24"/>
          <w:szCs w:val="24"/>
        </w:rPr>
        <w:softHyphen/>
        <w:t>дящем устройстве, пропорциональность перемещения педали сцепления и штока пневмокамеры, неплотности пневмокамеры, усилие ее пружины.</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Наконец, при наличии в приводе выключения сцепления гидропривода структурные параметры — неплотности в гидроусилителе, трубопроводах, износ  насоса.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Соответственно структурным параметрам выбраны косвенные диагностические параметры. При уменьше</w:t>
      </w:r>
      <w:r w:rsidRPr="008F0DE1">
        <w:rPr>
          <w:rFonts w:ascii="Times New Roman" w:hAnsi="Times New Roman" w:cs="Times New Roman"/>
          <w:sz w:val="24"/>
          <w:szCs w:val="24"/>
        </w:rPr>
        <w:softHyphen/>
        <w:t xml:space="preserve">нии толщины диска уменьшается зазор между рычагами отключения и подшипником отводки, поэтому прежде всего следует проверить наличие свободного хода педали сцепления. Уменьшение толщины диска ведет также к </w:t>
      </w:r>
      <w:r w:rsidRPr="008F0DE1">
        <w:rPr>
          <w:rFonts w:ascii="Times New Roman" w:hAnsi="Times New Roman" w:cs="Times New Roman"/>
          <w:sz w:val="24"/>
          <w:szCs w:val="24"/>
        </w:rPr>
        <w:lastRenderedPageBreak/>
        <w:t>уменьшению силы нажатия пружин нажим</w:t>
      </w:r>
      <w:r w:rsidRPr="008F0DE1">
        <w:rPr>
          <w:rFonts w:ascii="Times New Roman" w:hAnsi="Times New Roman" w:cs="Times New Roman"/>
          <w:sz w:val="24"/>
          <w:szCs w:val="24"/>
        </w:rPr>
        <w:softHyphen/>
        <w:t>ного диска или кулачков для непостоянно замкнутого сцепления. Можно, измерив усилие на педали или рычаге (без усилителя) в момент трогания трактора на пло</w:t>
      </w:r>
      <w:r w:rsidRPr="008F0DE1">
        <w:rPr>
          <w:rFonts w:ascii="Times New Roman" w:hAnsi="Times New Roman" w:cs="Times New Roman"/>
          <w:sz w:val="24"/>
          <w:szCs w:val="24"/>
        </w:rPr>
        <w:softHyphen/>
        <w:t>щадке с твердым покрытием, оценить износ дисков и упругость нажимных пружин.</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Момент трения на фрикционе с износом или нару</w:t>
      </w:r>
      <w:r w:rsidRPr="008F0DE1">
        <w:rPr>
          <w:rFonts w:ascii="Times New Roman" w:hAnsi="Times New Roman" w:cs="Times New Roman"/>
          <w:sz w:val="24"/>
          <w:szCs w:val="24"/>
        </w:rPr>
        <w:softHyphen/>
        <w:t>шением регулировки уменьшается, появляется про</w:t>
      </w:r>
      <w:r w:rsidRPr="008F0DE1">
        <w:rPr>
          <w:rFonts w:ascii="Times New Roman" w:hAnsi="Times New Roman" w:cs="Times New Roman"/>
          <w:sz w:val="24"/>
          <w:szCs w:val="24"/>
        </w:rPr>
        <w:softHyphen/>
        <w:t>скальзывание дисков, что ускоряет их износ. Суще</w:t>
      </w:r>
      <w:r w:rsidRPr="008F0DE1">
        <w:rPr>
          <w:rFonts w:ascii="Times New Roman" w:hAnsi="Times New Roman" w:cs="Times New Roman"/>
          <w:sz w:val="24"/>
          <w:szCs w:val="24"/>
        </w:rPr>
        <w:softHyphen/>
        <w:t>ствуют методы проверки момента трения, например, создание нагрузки через рычаг на валу сцепления ходовой части зерноуборочного комбайна и определе</w:t>
      </w:r>
      <w:r w:rsidRPr="008F0DE1">
        <w:rPr>
          <w:rFonts w:ascii="Times New Roman" w:hAnsi="Times New Roman" w:cs="Times New Roman"/>
          <w:sz w:val="24"/>
          <w:szCs w:val="24"/>
        </w:rPr>
        <w:softHyphen/>
        <w:t>ние момента начала проскальзывания дисков. Проще оценить момент трения при попытке стронуть с места заторможенный трактор. Косвенный признак большого проскальзывания диска — специфический запах, дымление, сильный нагрев деталей.</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При неправильной регулировке отжимных рычагов (их концы должны быть в одной плоскости) или короблении дисков не полностью отключается сцепле</w:t>
      </w:r>
      <w:r w:rsidRPr="008F0DE1">
        <w:rPr>
          <w:rFonts w:ascii="Times New Roman" w:hAnsi="Times New Roman" w:cs="Times New Roman"/>
          <w:sz w:val="24"/>
          <w:szCs w:val="24"/>
        </w:rPr>
        <w:softHyphen/>
        <w:t>ние, затрудняется включение передач, появляется скрежет шестерен КП. При этом требуется также проверить регулировку тормозка сцепления.</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При оценке состояния гидроподжимных муфт шестерен коробки передач тракторов К-701 и Т-150К проверяют давление в гидросистеме. При нахождении рычага КП в нейтральном положении давление масла по манометру гидросистемы КП для К-701 не ме</w:t>
      </w:r>
      <w:r w:rsidRPr="008F0DE1">
        <w:rPr>
          <w:rFonts w:ascii="Times New Roman" w:hAnsi="Times New Roman" w:cs="Times New Roman"/>
          <w:sz w:val="24"/>
          <w:szCs w:val="24"/>
        </w:rPr>
        <w:softHyphen/>
        <w:t>нее 0,8 МПа, для Т-150К-не менее 0,85 МПа. Если давления масла нет или оно недостаточно, то нужно последовательно проверить датчик и указатель давле</w:t>
      </w:r>
      <w:r w:rsidRPr="008F0DE1">
        <w:rPr>
          <w:rFonts w:ascii="Times New Roman" w:hAnsi="Times New Roman" w:cs="Times New Roman"/>
          <w:sz w:val="24"/>
          <w:szCs w:val="24"/>
        </w:rPr>
        <w:softHyphen/>
        <w:t>ния масла, уровень масла в картере коробки передач, засоренность заборного фильтра масляного насоса, исправность самого насоса, уплотнительного кольца гидроаккумулятора, утечки в соединениях масло</w:t>
      </w:r>
      <w:r w:rsidRPr="008F0DE1">
        <w:rPr>
          <w:rFonts w:ascii="Times New Roman" w:hAnsi="Times New Roman" w:cs="Times New Roman"/>
          <w:sz w:val="24"/>
          <w:szCs w:val="24"/>
        </w:rPr>
        <w:softHyphen/>
        <w:t>проводов, зависание редукционного (К-701) или пере</w:t>
      </w:r>
      <w:r w:rsidRPr="008F0DE1">
        <w:rPr>
          <w:rFonts w:ascii="Times New Roman" w:hAnsi="Times New Roman" w:cs="Times New Roman"/>
          <w:sz w:val="24"/>
          <w:szCs w:val="24"/>
        </w:rPr>
        <w:softHyphen/>
        <w:t>пускного (Т-150К) клапана. Снижение давления толь</w:t>
      </w:r>
      <w:r w:rsidRPr="008F0DE1">
        <w:rPr>
          <w:rFonts w:ascii="Times New Roman" w:hAnsi="Times New Roman" w:cs="Times New Roman"/>
          <w:sz w:val="24"/>
          <w:szCs w:val="24"/>
        </w:rPr>
        <w:softHyphen/>
        <w:t>ко на одной из передач свидетельствует о неисправ</w:t>
      </w:r>
      <w:r w:rsidRPr="008F0DE1">
        <w:rPr>
          <w:rFonts w:ascii="Times New Roman" w:hAnsi="Times New Roman" w:cs="Times New Roman"/>
          <w:sz w:val="24"/>
          <w:szCs w:val="24"/>
        </w:rPr>
        <w:softHyphen/>
        <w:t>ности уплотнительных колец бустера этой передачи или неправильной регулировке привода управления. Если двигатель нагружается или глохнет при включе</w:t>
      </w:r>
      <w:r w:rsidRPr="008F0DE1">
        <w:rPr>
          <w:rFonts w:ascii="Times New Roman" w:hAnsi="Times New Roman" w:cs="Times New Roman"/>
          <w:sz w:val="24"/>
          <w:szCs w:val="24"/>
        </w:rPr>
        <w:softHyphen/>
        <w:t>нии всех передач, кроме одной (Т-150К), или трактор движется при нейтральном положении рычага пере</w:t>
      </w:r>
      <w:r w:rsidRPr="008F0DE1">
        <w:rPr>
          <w:rFonts w:ascii="Times New Roman" w:hAnsi="Times New Roman" w:cs="Times New Roman"/>
          <w:sz w:val="24"/>
          <w:szCs w:val="24"/>
        </w:rPr>
        <w:softHyphen/>
        <w:t>ключения передач (К-701), то наблюдается спекание дисков фрикционов.</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Неплотности в гидросистеме, зазоры в насосе, гер</w:t>
      </w:r>
      <w:r w:rsidRPr="008F0DE1">
        <w:rPr>
          <w:rFonts w:ascii="Times New Roman" w:hAnsi="Times New Roman" w:cs="Times New Roman"/>
          <w:sz w:val="24"/>
          <w:szCs w:val="24"/>
        </w:rPr>
        <w:softHyphen/>
        <w:t>метичность клапанов оценивают по давлению. Особое значение в повышении надежности гидропривода и коробки передач в целом имеет состояние филь</w:t>
      </w:r>
      <w:r w:rsidRPr="008F0DE1">
        <w:rPr>
          <w:rFonts w:ascii="Times New Roman" w:hAnsi="Times New Roman" w:cs="Times New Roman"/>
          <w:sz w:val="24"/>
          <w:szCs w:val="24"/>
        </w:rPr>
        <w:softHyphen/>
        <w:t>тров (заборного и на линии нагнетания). Лучше всего здесь применять регламен</w:t>
      </w:r>
      <w:r w:rsidRPr="008F0DE1">
        <w:rPr>
          <w:rFonts w:ascii="Times New Roman" w:hAnsi="Times New Roman" w:cs="Times New Roman"/>
          <w:sz w:val="24"/>
          <w:szCs w:val="24"/>
        </w:rPr>
        <w:softHyphen/>
        <w:t>тированное техническое обслуживание. Однако за</w:t>
      </w:r>
      <w:r w:rsidRPr="008F0DE1">
        <w:rPr>
          <w:rFonts w:ascii="Times New Roman" w:hAnsi="Times New Roman" w:cs="Times New Roman"/>
          <w:sz w:val="24"/>
          <w:szCs w:val="24"/>
        </w:rPr>
        <w:softHyphen/>
        <w:t>соренность фильтра можно оценить по перепаду дав</w:t>
      </w:r>
      <w:r w:rsidRPr="008F0DE1">
        <w:rPr>
          <w:rFonts w:ascii="Times New Roman" w:hAnsi="Times New Roman" w:cs="Times New Roman"/>
          <w:sz w:val="24"/>
          <w:szCs w:val="24"/>
        </w:rPr>
        <w:softHyphen/>
        <w:t>ления до и после фильтра (не более 0,05 МПа). Регулировки клапанов также оценивают, изменяя дав</w:t>
      </w:r>
      <w:r w:rsidRPr="008F0DE1">
        <w:rPr>
          <w:rFonts w:ascii="Times New Roman" w:hAnsi="Times New Roman" w:cs="Times New Roman"/>
          <w:sz w:val="24"/>
          <w:szCs w:val="24"/>
        </w:rPr>
        <w:softHyphen/>
        <w:t>ление.</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Пневмопривод управления сцепления проверяют аналогично. Прежде всего оценивают давление возду</w:t>
      </w:r>
      <w:r w:rsidRPr="008F0DE1">
        <w:rPr>
          <w:rFonts w:ascii="Times New Roman" w:hAnsi="Times New Roman" w:cs="Times New Roman"/>
          <w:sz w:val="24"/>
          <w:szCs w:val="24"/>
        </w:rPr>
        <w:softHyphen/>
        <w:t>ха в пневмосистеме по манометру на щитке (не ме</w:t>
      </w:r>
      <w:r w:rsidRPr="008F0DE1">
        <w:rPr>
          <w:rFonts w:ascii="Times New Roman" w:hAnsi="Times New Roman" w:cs="Times New Roman"/>
          <w:sz w:val="24"/>
          <w:szCs w:val="24"/>
        </w:rPr>
        <w:softHyphen/>
        <w:t>нее 0,5 МПа), зазор между клапаном и плунжером следящего устройства (1,7...1,9 мм). При отсутствии этого зазора педаль не возвращается в исходное состояние. При утечках воздуха из корпуса следящего устройства надо притереть торец или заменить ман</w:t>
      </w:r>
      <w:r w:rsidRPr="008F0DE1">
        <w:rPr>
          <w:rFonts w:ascii="Times New Roman" w:hAnsi="Times New Roman" w:cs="Times New Roman"/>
          <w:sz w:val="24"/>
          <w:szCs w:val="24"/>
        </w:rPr>
        <w:softHyphen/>
        <w:t>жету плунжера.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Гидропривод управления муфты ДТ-75МВ про</w:t>
      </w:r>
      <w:r w:rsidRPr="008F0DE1">
        <w:rPr>
          <w:rFonts w:ascii="Times New Roman" w:hAnsi="Times New Roman" w:cs="Times New Roman"/>
          <w:sz w:val="24"/>
          <w:szCs w:val="24"/>
        </w:rPr>
        <w:softHyphen/>
        <w:t>веряют аналогично (давление, утечки, зазор). Эффек</w:t>
      </w:r>
      <w:r w:rsidRPr="008F0DE1">
        <w:rPr>
          <w:rFonts w:ascii="Times New Roman" w:hAnsi="Times New Roman" w:cs="Times New Roman"/>
          <w:sz w:val="24"/>
          <w:szCs w:val="24"/>
        </w:rPr>
        <w:softHyphen/>
        <w:t>тивность действия сервоприводов оценивают по пере</w:t>
      </w:r>
      <w:r w:rsidRPr="008F0DE1">
        <w:rPr>
          <w:rFonts w:ascii="Times New Roman" w:hAnsi="Times New Roman" w:cs="Times New Roman"/>
          <w:sz w:val="24"/>
          <w:szCs w:val="24"/>
        </w:rPr>
        <w:softHyphen/>
        <w:t>мещению педалей и рычагов при небольшом усилии. Насос проверяют, сравнивая фактическую производи</w:t>
      </w:r>
      <w:r w:rsidRPr="008F0DE1">
        <w:rPr>
          <w:rFonts w:ascii="Times New Roman" w:hAnsi="Times New Roman" w:cs="Times New Roman"/>
          <w:sz w:val="24"/>
          <w:szCs w:val="24"/>
        </w:rPr>
        <w:softHyphen/>
        <w:t>тельность с номинальной.</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Все остальные части трансмиссии представляют собой редукторы (цилиндрические, конические, плане</w:t>
      </w:r>
      <w:r w:rsidRPr="008F0DE1">
        <w:rPr>
          <w:rFonts w:ascii="Times New Roman" w:hAnsi="Times New Roman" w:cs="Times New Roman"/>
          <w:sz w:val="24"/>
          <w:szCs w:val="24"/>
        </w:rPr>
        <w:softHyphen/>
        <w:t>тарные) . В связи с этим структурные параметры этих составных частей — износ зубьев шестерен, шлицев валов, свободный ход в подшипниках и состояние их посадок.</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Для карданных передач структурные параметры — износ подшипников, посадка их на крестовину и в вилки, износ шлицевого соединения, подшипников и посадочных мест промежуточной опоры.</w:t>
      </w:r>
    </w:p>
    <w:p w:rsidR="00D6022B" w:rsidRDefault="00D6022B" w:rsidP="008F0DE1">
      <w:pPr>
        <w:autoSpaceDE w:val="0"/>
        <w:autoSpaceDN w:val="0"/>
        <w:adjustRightInd w:val="0"/>
        <w:spacing w:after="0" w:line="240" w:lineRule="auto"/>
        <w:ind w:firstLine="709"/>
        <w:jc w:val="both"/>
        <w:rPr>
          <w:rFonts w:ascii="Times New Roman" w:hAnsi="Times New Roman" w:cs="Times New Roman"/>
          <w:sz w:val="24"/>
          <w:szCs w:val="24"/>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b/>
          <w:sz w:val="24"/>
          <w:szCs w:val="24"/>
          <w:u w:val="single"/>
        </w:rPr>
      </w:pPr>
      <w:r w:rsidRPr="008F0DE1">
        <w:rPr>
          <w:rFonts w:ascii="Times New Roman" w:hAnsi="Times New Roman" w:cs="Times New Roman"/>
          <w:b/>
          <w:noProof/>
          <w:sz w:val="24"/>
          <w:szCs w:val="24"/>
          <w:u w:val="single"/>
        </w:rPr>
        <w:lastRenderedPageBreak/>
        <w:t>I.</w:t>
      </w:r>
      <w:r w:rsidRPr="008F0DE1">
        <w:rPr>
          <w:rFonts w:ascii="Times New Roman" w:hAnsi="Times New Roman" w:cs="Times New Roman"/>
          <w:b/>
          <w:sz w:val="24"/>
          <w:szCs w:val="24"/>
          <w:u w:val="single"/>
        </w:rPr>
        <w:t xml:space="preserve"> Диагностирование трансмиссии трактора ДТ-75М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w:t>
      </w:r>
      <w:r w:rsidRPr="008F0DE1">
        <w:rPr>
          <w:rFonts w:ascii="Times New Roman" w:hAnsi="Times New Roman" w:cs="Times New Roman"/>
          <w:sz w:val="24"/>
          <w:szCs w:val="24"/>
        </w:rPr>
        <w:t xml:space="preserve"> Пустить дизель.</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2.</w:t>
      </w:r>
      <w:r w:rsidRPr="008F0DE1">
        <w:rPr>
          <w:rFonts w:ascii="Times New Roman" w:hAnsi="Times New Roman" w:cs="Times New Roman"/>
          <w:sz w:val="24"/>
          <w:szCs w:val="24"/>
        </w:rPr>
        <w:t xml:space="preserve"> Проверить легкость переключения передач без скрежета, стуков и постороннего шума, а также уси</w:t>
      </w:r>
      <w:r w:rsidRPr="008F0DE1">
        <w:rPr>
          <w:rFonts w:ascii="Times New Roman" w:hAnsi="Times New Roman" w:cs="Times New Roman"/>
          <w:sz w:val="24"/>
          <w:szCs w:val="24"/>
        </w:rPr>
        <w:softHyphen/>
        <w:t>лие на педали сцепления. Внешним осмотром устано</w:t>
      </w:r>
      <w:r w:rsidRPr="008F0DE1">
        <w:rPr>
          <w:rFonts w:ascii="Times New Roman" w:hAnsi="Times New Roman" w:cs="Times New Roman"/>
          <w:sz w:val="24"/>
          <w:szCs w:val="24"/>
        </w:rPr>
        <w:softHyphen/>
        <w:t>вить отсутствие утечки масла в соединениях гидро</w:t>
      </w:r>
      <w:r w:rsidRPr="008F0DE1">
        <w:rPr>
          <w:rFonts w:ascii="Times New Roman" w:hAnsi="Times New Roman" w:cs="Times New Roman"/>
          <w:sz w:val="24"/>
          <w:szCs w:val="24"/>
        </w:rPr>
        <w:softHyphen/>
        <w:t>усилителя и из картеров редукторов. Проверить исправность механизма управления поворотом (сохра</w:t>
      </w:r>
      <w:r w:rsidRPr="008F0DE1">
        <w:rPr>
          <w:rFonts w:ascii="Times New Roman" w:hAnsi="Times New Roman" w:cs="Times New Roman"/>
          <w:sz w:val="24"/>
          <w:szCs w:val="24"/>
        </w:rPr>
        <w:softHyphen/>
        <w:t>нение направления прямолинейного движения и по</w:t>
      </w:r>
      <w:r w:rsidRPr="008F0DE1">
        <w:rPr>
          <w:rFonts w:ascii="Times New Roman" w:hAnsi="Times New Roman" w:cs="Times New Roman"/>
          <w:sz w:val="24"/>
          <w:szCs w:val="24"/>
        </w:rPr>
        <w:softHyphen/>
        <w:t>ворот с минимальным радиусом в обе стороны), включение привода ВОМ.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3.</w:t>
      </w:r>
      <w:r w:rsidRPr="008F0DE1">
        <w:rPr>
          <w:rFonts w:ascii="Times New Roman" w:hAnsi="Times New Roman" w:cs="Times New Roman"/>
          <w:sz w:val="24"/>
          <w:szCs w:val="24"/>
        </w:rPr>
        <w:t xml:space="preserve"> Подсоединить к корпусу гидроусилителя гидро</w:t>
      </w:r>
      <w:r w:rsidRPr="008F0DE1">
        <w:rPr>
          <w:rFonts w:ascii="Times New Roman" w:hAnsi="Times New Roman" w:cs="Times New Roman"/>
          <w:sz w:val="24"/>
          <w:szCs w:val="24"/>
        </w:rPr>
        <w:softHyphen/>
        <w:t>системы управления сцеплением устройство КИ-5472 и проверить при работающем дизеле по контрольному манометру давление в системе, которое должно быть 0,8 МПа. При несоответствии давления отрегули</w:t>
      </w:r>
      <w:r w:rsidRPr="008F0DE1">
        <w:rPr>
          <w:rFonts w:ascii="Times New Roman" w:hAnsi="Times New Roman" w:cs="Times New Roman"/>
          <w:sz w:val="24"/>
          <w:szCs w:val="24"/>
        </w:rPr>
        <w:softHyphen/>
        <w:t>ровать предохранительный клапан.</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4.</w:t>
      </w:r>
      <w:r w:rsidRPr="008F0DE1">
        <w:rPr>
          <w:rFonts w:ascii="Times New Roman" w:hAnsi="Times New Roman" w:cs="Times New Roman"/>
          <w:sz w:val="24"/>
          <w:szCs w:val="24"/>
        </w:rPr>
        <w:t xml:space="preserve"> Остановить дизель. Проверить свободный и пол</w:t>
      </w:r>
      <w:r w:rsidRPr="008F0DE1">
        <w:rPr>
          <w:rFonts w:ascii="Times New Roman" w:hAnsi="Times New Roman" w:cs="Times New Roman"/>
          <w:sz w:val="24"/>
          <w:szCs w:val="24"/>
        </w:rPr>
        <w:softHyphen/>
        <w:t>ный ход педали сцепления. При затрудненном пере</w:t>
      </w:r>
      <w:r w:rsidRPr="008F0DE1">
        <w:rPr>
          <w:rFonts w:ascii="Times New Roman" w:hAnsi="Times New Roman" w:cs="Times New Roman"/>
          <w:sz w:val="24"/>
          <w:szCs w:val="24"/>
        </w:rPr>
        <w:softHyphen/>
        <w:t>ключении передач открыть люк кожуха сцепления, проверить значение и одинаковость зазора между от</w:t>
      </w:r>
      <w:r w:rsidRPr="008F0DE1">
        <w:rPr>
          <w:rFonts w:ascii="Times New Roman" w:hAnsi="Times New Roman" w:cs="Times New Roman"/>
          <w:sz w:val="24"/>
          <w:szCs w:val="24"/>
        </w:rPr>
        <w:softHyphen/>
        <w:t>жимными рычагами и нажимным подшипником, прово</w:t>
      </w:r>
      <w:r w:rsidRPr="008F0DE1">
        <w:rPr>
          <w:rFonts w:ascii="Times New Roman" w:hAnsi="Times New Roman" w:cs="Times New Roman"/>
          <w:sz w:val="24"/>
          <w:szCs w:val="24"/>
        </w:rPr>
        <w:softHyphen/>
        <w:t>рачивая коленчатый вал. При включенном сцеплении этот зазор должен быть 4±0,5 мм, при разнице не более 0,3 мм. Полный ход нажимного подшипника при включении сцепления— 15±3 мм.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5.</w:t>
      </w:r>
      <w:r w:rsidRPr="008F0DE1">
        <w:rPr>
          <w:rFonts w:ascii="Times New Roman" w:hAnsi="Times New Roman" w:cs="Times New Roman"/>
          <w:sz w:val="24"/>
          <w:szCs w:val="24"/>
        </w:rPr>
        <w:t xml:space="preserve"> Отрегулировать тормозок карданной передачи (ведомого вала сцепления). Для этого снять подушки сиденья и пол кабины. Осмотреть резиновые втулки головки карданного вала, проверить затяжку и шплин</w:t>
      </w:r>
      <w:r w:rsidRPr="008F0DE1">
        <w:rPr>
          <w:rFonts w:ascii="Times New Roman" w:hAnsi="Times New Roman" w:cs="Times New Roman"/>
          <w:sz w:val="24"/>
          <w:szCs w:val="24"/>
        </w:rPr>
        <w:softHyphen/>
        <w:t>товку болтов крепления на карданном валу (момент затяжки — 100 Н • м). Включить сцепление, ослабить контргайку и вывернуть регулировочный болт тормозка до появления зазора между концом болта и упором пружины компенсатора (в бобышке рычага тормозка). Прижать рукой тормозную колодку к шкиву, вращая регулировочный болт тормозка, довести его до сопри</w:t>
      </w:r>
      <w:r w:rsidRPr="008F0DE1">
        <w:rPr>
          <w:rFonts w:ascii="Times New Roman" w:hAnsi="Times New Roman" w:cs="Times New Roman"/>
          <w:sz w:val="24"/>
          <w:szCs w:val="24"/>
        </w:rPr>
        <w:softHyphen/>
        <w:t>косновения с упором пружин компенсатора и от этого положения дополнительно завернуть болт на два с по</w:t>
      </w:r>
      <w:r w:rsidRPr="008F0DE1">
        <w:rPr>
          <w:rFonts w:ascii="Times New Roman" w:hAnsi="Times New Roman" w:cs="Times New Roman"/>
          <w:sz w:val="24"/>
          <w:szCs w:val="24"/>
        </w:rPr>
        <w:softHyphen/>
        <w:t>ловиной оборота (в сторону поджима пружины компенсатора, при этом между упором пружин и буртом рычага появится зазор 4...5 мм, он и будет затем ком</w:t>
      </w:r>
      <w:r w:rsidRPr="008F0DE1">
        <w:rPr>
          <w:rFonts w:ascii="Times New Roman" w:hAnsi="Times New Roman" w:cs="Times New Roman"/>
          <w:sz w:val="24"/>
          <w:szCs w:val="24"/>
        </w:rPr>
        <w:softHyphen/>
        <w:t>пенсировать износ накладок). Включить сцепление, установить на место пол кабины и подушки сиденья.</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6.</w:t>
      </w:r>
      <w:r w:rsidRPr="008F0DE1">
        <w:rPr>
          <w:rFonts w:ascii="Times New Roman" w:hAnsi="Times New Roman" w:cs="Times New Roman"/>
          <w:sz w:val="24"/>
          <w:szCs w:val="24"/>
        </w:rPr>
        <w:t xml:space="preserve"> Проверить и при необходимости отрегулировать блокировку коробки передач. При включенном сцепле</w:t>
      </w:r>
      <w:r w:rsidRPr="008F0DE1">
        <w:rPr>
          <w:rFonts w:ascii="Times New Roman" w:hAnsi="Times New Roman" w:cs="Times New Roman"/>
          <w:sz w:val="24"/>
          <w:szCs w:val="24"/>
        </w:rPr>
        <w:softHyphen/>
        <w:t>нии проверить положение пальца заднего валика бло</w:t>
      </w:r>
      <w:r w:rsidRPr="008F0DE1">
        <w:rPr>
          <w:rFonts w:ascii="Times New Roman" w:hAnsi="Times New Roman" w:cs="Times New Roman"/>
          <w:sz w:val="24"/>
          <w:szCs w:val="24"/>
        </w:rPr>
        <w:softHyphen/>
        <w:t>кировки, между скобой и головкой тяг блокировки зазор 3...4 мм. Проверить легкость включения и вык</w:t>
      </w:r>
      <w:r w:rsidRPr="008F0DE1">
        <w:rPr>
          <w:rFonts w:ascii="Times New Roman" w:hAnsi="Times New Roman" w:cs="Times New Roman"/>
          <w:sz w:val="24"/>
          <w:szCs w:val="24"/>
        </w:rPr>
        <w:softHyphen/>
        <w:t>лючения передач, проворачивая первичный вал КП. Регулировать изменением длины тяги блокировки.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7.</w:t>
      </w:r>
      <w:r w:rsidRPr="008F0DE1">
        <w:rPr>
          <w:rFonts w:ascii="Times New Roman" w:hAnsi="Times New Roman" w:cs="Times New Roman"/>
          <w:sz w:val="24"/>
          <w:szCs w:val="24"/>
        </w:rPr>
        <w:t xml:space="preserve"> Проверить положение рычагов управления тор</w:t>
      </w:r>
      <w:r w:rsidRPr="008F0DE1">
        <w:rPr>
          <w:rFonts w:ascii="Times New Roman" w:hAnsi="Times New Roman" w:cs="Times New Roman"/>
          <w:sz w:val="24"/>
          <w:szCs w:val="24"/>
        </w:rPr>
        <w:softHyphen/>
        <w:t>мозами солнечных шестерен. Линейкой по верху руко</w:t>
      </w:r>
      <w:r w:rsidRPr="008F0DE1">
        <w:rPr>
          <w:rFonts w:ascii="Times New Roman" w:hAnsi="Times New Roman" w:cs="Times New Roman"/>
          <w:sz w:val="24"/>
          <w:szCs w:val="24"/>
        </w:rPr>
        <w:softHyphen/>
        <w:t>ятки измерить свободный ход рычагов от крайнего пе</w:t>
      </w:r>
      <w:r w:rsidRPr="008F0DE1">
        <w:rPr>
          <w:rFonts w:ascii="Times New Roman" w:hAnsi="Times New Roman" w:cs="Times New Roman"/>
          <w:sz w:val="24"/>
          <w:szCs w:val="24"/>
        </w:rPr>
        <w:softHyphen/>
        <w:t>реднего положения до начала растормаживания. Нор</w:t>
      </w:r>
      <w:r w:rsidRPr="008F0DE1">
        <w:rPr>
          <w:rFonts w:ascii="Times New Roman" w:hAnsi="Times New Roman" w:cs="Times New Roman"/>
          <w:sz w:val="24"/>
          <w:szCs w:val="24"/>
        </w:rPr>
        <w:softHyphen/>
        <w:t>мальный свободный ход—80...100 мм (по мере изна</w:t>
      </w:r>
      <w:r w:rsidRPr="008F0DE1">
        <w:rPr>
          <w:rFonts w:ascii="Times New Roman" w:hAnsi="Times New Roman" w:cs="Times New Roman"/>
          <w:sz w:val="24"/>
          <w:szCs w:val="24"/>
        </w:rPr>
        <w:softHyphen/>
        <w:t>шивания накладок на лентах он уменьшается). Допускаемый ход — не менее 20...30 мм. Полный ход рычагов — 500...600 мм.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Отрегулировать ход рычагов и тормозов солнечных шестерен. Для этого снять крышки двух средних лю</w:t>
      </w:r>
      <w:r w:rsidRPr="008F0DE1">
        <w:rPr>
          <w:rFonts w:ascii="Times New Roman" w:hAnsi="Times New Roman" w:cs="Times New Roman"/>
          <w:sz w:val="24"/>
          <w:szCs w:val="24"/>
        </w:rPr>
        <w:softHyphen/>
        <w:t>ков на задней стенке корпуса трансмиссии и крышки регулировочных люков коробок управления. Вращая регулировочную гайку, полностью обтянуть тормозную ленту на шкиве. Отпустить регулировочную гайку до совмещения кольцевой проточки на штоке с плоскос</w:t>
      </w:r>
      <w:r w:rsidRPr="008F0DE1">
        <w:rPr>
          <w:rFonts w:ascii="Times New Roman" w:hAnsi="Times New Roman" w:cs="Times New Roman"/>
          <w:sz w:val="24"/>
          <w:szCs w:val="24"/>
        </w:rPr>
        <w:softHyphen/>
        <w:t>тью проушин и после этого параллельные грани ре</w:t>
      </w:r>
      <w:r w:rsidRPr="008F0DE1">
        <w:rPr>
          <w:rFonts w:ascii="Times New Roman" w:hAnsi="Times New Roman" w:cs="Times New Roman"/>
          <w:sz w:val="24"/>
          <w:szCs w:val="24"/>
        </w:rPr>
        <w:softHyphen/>
        <w:t>гулировочной гайки поставить в вертикальное поло</w:t>
      </w:r>
      <w:r w:rsidRPr="008F0DE1">
        <w:rPr>
          <w:rFonts w:ascii="Times New Roman" w:hAnsi="Times New Roman" w:cs="Times New Roman"/>
          <w:sz w:val="24"/>
          <w:szCs w:val="24"/>
        </w:rPr>
        <w:softHyphen/>
        <w:t>жение.</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Измерить свободный ход рычагов управления (но не оттягивая их на полный ход, чтобы не сдвинуть положение проточки и проушины). Если свободный ход рычагов выходит за пределы 60...80мм в любую сторону, то надо отрегулировать его за счет тяги.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Установить нормальный зазор между тормозной лентой и нижней частью тормозного шкива, отпустить контргайку и затянуть регулировочный винт в днище заднего моста (средние винты), затем отвернуть на 1...1,5 оборота и законтрить этот винт.</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Аналогично отрегулировать и другой тормоз сол</w:t>
      </w:r>
      <w:r w:rsidRPr="008F0DE1">
        <w:rPr>
          <w:rFonts w:ascii="Times New Roman" w:hAnsi="Times New Roman" w:cs="Times New Roman"/>
          <w:sz w:val="24"/>
          <w:szCs w:val="24"/>
        </w:rPr>
        <w:softHyphen/>
        <w:t>нечной шестерни, свободный ход обоих рычагов управ</w:t>
      </w:r>
      <w:r w:rsidRPr="008F0DE1">
        <w:rPr>
          <w:rFonts w:ascii="Times New Roman" w:hAnsi="Times New Roman" w:cs="Times New Roman"/>
          <w:sz w:val="24"/>
          <w:szCs w:val="24"/>
        </w:rPr>
        <w:softHyphen/>
        <w:t>ления должен быть одинаковым.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lastRenderedPageBreak/>
        <w:t>8.</w:t>
      </w:r>
      <w:r w:rsidRPr="008F0DE1">
        <w:rPr>
          <w:rFonts w:ascii="Times New Roman" w:hAnsi="Times New Roman" w:cs="Times New Roman"/>
          <w:sz w:val="24"/>
          <w:szCs w:val="24"/>
        </w:rPr>
        <w:t xml:space="preserve"> Для регулировки остановочных тормозов и хода тормозных педалей снять крышки двух крайних регу</w:t>
      </w:r>
      <w:r w:rsidRPr="008F0DE1">
        <w:rPr>
          <w:rFonts w:ascii="Times New Roman" w:hAnsi="Times New Roman" w:cs="Times New Roman"/>
          <w:sz w:val="24"/>
          <w:szCs w:val="24"/>
        </w:rPr>
        <w:softHyphen/>
        <w:t>лировочных люков на задней стенке корпуса транс</w:t>
      </w:r>
      <w:r w:rsidRPr="008F0DE1">
        <w:rPr>
          <w:rFonts w:ascii="Times New Roman" w:hAnsi="Times New Roman" w:cs="Times New Roman"/>
          <w:sz w:val="24"/>
          <w:szCs w:val="24"/>
        </w:rPr>
        <w:softHyphen/>
        <w:t>миссии. Нажать на правую тормозную педаль так, что</w:t>
      </w:r>
      <w:r w:rsidRPr="008F0DE1">
        <w:rPr>
          <w:rFonts w:ascii="Times New Roman" w:hAnsi="Times New Roman" w:cs="Times New Roman"/>
          <w:sz w:val="24"/>
          <w:szCs w:val="24"/>
        </w:rPr>
        <w:softHyphen/>
        <w:t>бы зуб попал в первую впадину сектора, полностью затянуть регулировочную гайку (обтянуть ленту на шкиве), параллельные грани гайки поставить в вер</w:t>
      </w:r>
      <w:r w:rsidRPr="008F0DE1">
        <w:rPr>
          <w:rFonts w:ascii="Times New Roman" w:hAnsi="Times New Roman" w:cs="Times New Roman"/>
          <w:sz w:val="24"/>
          <w:szCs w:val="24"/>
        </w:rPr>
        <w:softHyphen/>
        <w:t>тикальное положение.</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Для регулирования хода педалей остановочных тормозов освободить педаль, подать тягу вперед до упора пальцев тормозных лент во впадины кронштей</w:t>
      </w:r>
      <w:r w:rsidRPr="008F0DE1">
        <w:rPr>
          <w:rFonts w:ascii="Times New Roman" w:hAnsi="Times New Roman" w:cs="Times New Roman"/>
          <w:sz w:val="24"/>
          <w:szCs w:val="24"/>
        </w:rPr>
        <w:softHyphen/>
        <w:t>нов (должен раздаться характерный щелчок). В этом положении длина тяги тормоза должна обеспечить вертикальное положение педали.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С помощью крайних регулировочных винтов в дни</w:t>
      </w:r>
      <w:r w:rsidRPr="008F0DE1">
        <w:rPr>
          <w:rFonts w:ascii="Times New Roman" w:hAnsi="Times New Roman" w:cs="Times New Roman"/>
          <w:sz w:val="24"/>
          <w:szCs w:val="24"/>
        </w:rPr>
        <w:softHyphen/>
        <w:t>ще корпуса отрегулировать зазор в нижней части тор</w:t>
      </w:r>
      <w:r w:rsidRPr="008F0DE1">
        <w:rPr>
          <w:rFonts w:ascii="Times New Roman" w:hAnsi="Times New Roman" w:cs="Times New Roman"/>
          <w:sz w:val="24"/>
          <w:szCs w:val="24"/>
        </w:rPr>
        <w:softHyphen/>
        <w:t>моза, как и для тормоза солнечной шестерни.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9.</w:t>
      </w:r>
      <w:r w:rsidRPr="008F0DE1">
        <w:rPr>
          <w:rFonts w:ascii="Times New Roman" w:hAnsi="Times New Roman" w:cs="Times New Roman"/>
          <w:sz w:val="24"/>
          <w:szCs w:val="24"/>
        </w:rPr>
        <w:t xml:space="preserve"> Регулировка левого тормоза аналогична, ориен</w:t>
      </w:r>
      <w:r w:rsidRPr="008F0DE1">
        <w:rPr>
          <w:rFonts w:ascii="Times New Roman" w:hAnsi="Times New Roman" w:cs="Times New Roman"/>
          <w:sz w:val="24"/>
          <w:szCs w:val="24"/>
        </w:rPr>
        <w:softHyphen/>
        <w:t>тиром для установки левой педали должна служить правая педаль, зуб которой находится в первой впади</w:t>
      </w:r>
      <w:r w:rsidRPr="008F0DE1">
        <w:rPr>
          <w:rFonts w:ascii="Times New Roman" w:hAnsi="Times New Roman" w:cs="Times New Roman"/>
          <w:sz w:val="24"/>
          <w:szCs w:val="24"/>
        </w:rPr>
        <w:softHyphen/>
        <w:t>не сектора.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Установить на место снятые крышки люков. Опре</w:t>
      </w:r>
      <w:r w:rsidRPr="008F0DE1">
        <w:rPr>
          <w:rFonts w:ascii="Times New Roman" w:hAnsi="Times New Roman" w:cs="Times New Roman"/>
          <w:sz w:val="24"/>
          <w:szCs w:val="24"/>
        </w:rPr>
        <w:softHyphen/>
        <w:t>делить суммарный боковой зазор в механизме транс</w:t>
      </w:r>
      <w:r w:rsidRPr="008F0DE1">
        <w:rPr>
          <w:rFonts w:ascii="Times New Roman" w:hAnsi="Times New Roman" w:cs="Times New Roman"/>
          <w:sz w:val="24"/>
          <w:szCs w:val="24"/>
        </w:rPr>
        <w:softHyphen/>
        <w:t>миссии. Разъединить гусеничные цепи и закрепить угломер КИ-13909 магнитами на звездочке так, чтобы при выборе зазора в одну сторону пузырек воздуха жидкостной ампулы располагался по обе стороны нулевого деления.</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Сначала определить суммарный угловой зазор всей кинематической цепи на каждой из передач (противо</w:t>
      </w:r>
      <w:r w:rsidRPr="008F0DE1">
        <w:rPr>
          <w:rFonts w:ascii="Times New Roman" w:hAnsi="Times New Roman" w:cs="Times New Roman"/>
          <w:sz w:val="24"/>
          <w:szCs w:val="24"/>
        </w:rPr>
        <w:softHyphen/>
        <w:t>положная звездочка стопорится остановочным тормо</w:t>
      </w:r>
      <w:r w:rsidRPr="008F0DE1">
        <w:rPr>
          <w:rFonts w:ascii="Times New Roman" w:hAnsi="Times New Roman" w:cs="Times New Roman"/>
          <w:sz w:val="24"/>
          <w:szCs w:val="24"/>
        </w:rPr>
        <w:softHyphen/>
        <w:t>зом). Предельный суммарный угловой зазор — до 30°.</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При затормаживании остановочного тормоза со сто</w:t>
      </w:r>
      <w:r w:rsidRPr="008F0DE1">
        <w:rPr>
          <w:rFonts w:ascii="Times New Roman" w:hAnsi="Times New Roman" w:cs="Times New Roman"/>
          <w:sz w:val="24"/>
          <w:szCs w:val="24"/>
        </w:rPr>
        <w:softHyphen/>
        <w:t>роны звездочки, на которой установлен угломер, проверить боковой зазор в бортовом редукторе и пере</w:t>
      </w:r>
      <w:r w:rsidRPr="008F0DE1">
        <w:rPr>
          <w:rFonts w:ascii="Times New Roman" w:hAnsi="Times New Roman" w:cs="Times New Roman"/>
          <w:sz w:val="24"/>
          <w:szCs w:val="24"/>
        </w:rPr>
        <w:softHyphen/>
        <w:t>ставить угломер на другую звездочку для аналогичной проверки.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При необходимости вскрыть крышки редукторов и осмотреть шестерни. При поломке зубьев шестерен по длине более чем на одну треть, выкрашивании рабочей поверхности более 25%, укорочении длины головок зубьев шестерен непостоянного зацепления бо</w:t>
      </w:r>
      <w:r w:rsidRPr="008F0DE1">
        <w:rPr>
          <w:rFonts w:ascii="Times New Roman" w:hAnsi="Times New Roman" w:cs="Times New Roman"/>
          <w:sz w:val="24"/>
          <w:szCs w:val="24"/>
        </w:rPr>
        <w:softHyphen/>
        <w:t>лее чем на 30% шестерни бракуют.</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Боковой зазор между зубьями конической пере</w:t>
      </w:r>
      <w:r w:rsidRPr="008F0DE1">
        <w:rPr>
          <w:rFonts w:ascii="Times New Roman" w:hAnsi="Times New Roman" w:cs="Times New Roman"/>
          <w:sz w:val="24"/>
          <w:szCs w:val="24"/>
        </w:rPr>
        <w:softHyphen/>
        <w:t>дачи в процессе эксплуатации не регулируют, при за</w:t>
      </w:r>
      <w:r w:rsidRPr="008F0DE1">
        <w:rPr>
          <w:rFonts w:ascii="Times New Roman" w:hAnsi="Times New Roman" w:cs="Times New Roman"/>
          <w:sz w:val="24"/>
          <w:szCs w:val="24"/>
        </w:rPr>
        <w:softHyphen/>
        <w:t>зоре более 2,5 мм обе шестерни заменяют новым ре</w:t>
      </w:r>
      <w:r w:rsidRPr="008F0DE1">
        <w:rPr>
          <w:rFonts w:ascii="Times New Roman" w:hAnsi="Times New Roman" w:cs="Times New Roman"/>
          <w:sz w:val="24"/>
          <w:szCs w:val="24"/>
        </w:rPr>
        <w:softHyphen/>
        <w:t>монтным комплектом. Для измерения этого зазора применяют приспособление КИ-4850 с упором ножки индикатора в зуб шестерни у большого основания, покачивая шестерню ломиком.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10.</w:t>
      </w:r>
      <w:r w:rsidRPr="008F0DE1">
        <w:rPr>
          <w:rFonts w:ascii="Times New Roman" w:hAnsi="Times New Roman" w:cs="Times New Roman"/>
          <w:sz w:val="24"/>
          <w:szCs w:val="24"/>
        </w:rPr>
        <w:t xml:space="preserve"> Следует учитывать, что сцепление подлежит капитальному ремонту при предельном состоянии на</w:t>
      </w:r>
      <w:r w:rsidRPr="008F0DE1">
        <w:rPr>
          <w:rFonts w:ascii="Times New Roman" w:hAnsi="Times New Roman" w:cs="Times New Roman"/>
          <w:sz w:val="24"/>
          <w:szCs w:val="24"/>
        </w:rPr>
        <w:softHyphen/>
        <w:t>жимного диска или предельных износах посадочных мест под подшипники.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Трансмиссию направляют в капитальный ремонт при одном из признаков: износ и повреждение картера; предельный износ посадочных мест и шлицев хотя бы одного вала; предельный износ водила по шлицам и отверстиям под оси сателлитов.</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Насос гидросистемы бракуют при объемном КПД, равном 0,7 и менее; гидроусилитель — при утечке мас</w:t>
      </w:r>
      <w:r w:rsidRPr="008F0DE1">
        <w:rPr>
          <w:rFonts w:ascii="Times New Roman" w:hAnsi="Times New Roman" w:cs="Times New Roman"/>
          <w:sz w:val="24"/>
          <w:szCs w:val="24"/>
        </w:rPr>
        <w:softHyphen/>
        <w:t>ла по штоку более 5 капель за минуту.</w:t>
      </w:r>
    </w:p>
    <w:p w:rsidR="002B1E28" w:rsidRDefault="002B1E28" w:rsidP="008F0DE1">
      <w:pPr>
        <w:autoSpaceDE w:val="0"/>
        <w:autoSpaceDN w:val="0"/>
        <w:adjustRightInd w:val="0"/>
        <w:spacing w:after="0" w:line="240" w:lineRule="auto"/>
        <w:ind w:firstLine="709"/>
        <w:jc w:val="both"/>
        <w:rPr>
          <w:rFonts w:ascii="Times New Roman" w:hAnsi="Times New Roman" w:cs="Times New Roman"/>
          <w:b/>
          <w:noProof/>
          <w:sz w:val="24"/>
          <w:szCs w:val="24"/>
          <w:u w:val="single"/>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b/>
          <w:sz w:val="24"/>
          <w:szCs w:val="24"/>
          <w:u w:val="single"/>
        </w:rPr>
      </w:pPr>
      <w:r w:rsidRPr="008F0DE1">
        <w:rPr>
          <w:rFonts w:ascii="Times New Roman" w:hAnsi="Times New Roman" w:cs="Times New Roman"/>
          <w:b/>
          <w:noProof/>
          <w:sz w:val="24"/>
          <w:szCs w:val="24"/>
          <w:u w:val="single"/>
          <w:lang w:val="en-US"/>
        </w:rPr>
        <w:t>II</w:t>
      </w:r>
      <w:r w:rsidRPr="008F0DE1">
        <w:rPr>
          <w:rFonts w:ascii="Times New Roman" w:hAnsi="Times New Roman" w:cs="Times New Roman"/>
          <w:b/>
          <w:noProof/>
          <w:sz w:val="24"/>
          <w:szCs w:val="24"/>
          <w:u w:val="single"/>
        </w:rPr>
        <w:t>.</w:t>
      </w:r>
      <w:r w:rsidRPr="008F0DE1">
        <w:rPr>
          <w:rFonts w:ascii="Times New Roman" w:hAnsi="Times New Roman" w:cs="Times New Roman"/>
          <w:b/>
          <w:sz w:val="24"/>
          <w:szCs w:val="24"/>
          <w:u w:val="single"/>
        </w:rPr>
        <w:t xml:space="preserve"> Определение общего состояния агрегатов транс</w:t>
      </w:r>
      <w:r w:rsidRPr="008F0DE1">
        <w:rPr>
          <w:rFonts w:ascii="Times New Roman" w:hAnsi="Times New Roman" w:cs="Times New Roman"/>
          <w:b/>
          <w:sz w:val="24"/>
          <w:szCs w:val="24"/>
          <w:u w:val="single"/>
        </w:rPr>
        <w:softHyphen/>
        <w:t>миссии трактора МТЗ-80.</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w:t>
      </w:r>
      <w:r w:rsidRPr="008F0DE1">
        <w:rPr>
          <w:rFonts w:ascii="Times New Roman" w:hAnsi="Times New Roman" w:cs="Times New Roman"/>
          <w:sz w:val="24"/>
          <w:szCs w:val="24"/>
        </w:rPr>
        <w:t xml:space="preserve"> Установить трактор на площадке. Поднять правую полуось заднего моста до свободного враще</w:t>
      </w:r>
      <w:r w:rsidRPr="008F0DE1">
        <w:rPr>
          <w:rFonts w:ascii="Times New Roman" w:hAnsi="Times New Roman" w:cs="Times New Roman"/>
          <w:sz w:val="24"/>
          <w:szCs w:val="24"/>
        </w:rPr>
        <w:softHyphen/>
        <w:t>ния колеса. Установить на колесо люфтомер КИ-4813 и захват с динамометрическим рычагом приспособле</w:t>
      </w:r>
      <w:r w:rsidRPr="008F0DE1">
        <w:rPr>
          <w:rFonts w:ascii="Times New Roman" w:hAnsi="Times New Roman" w:cs="Times New Roman"/>
          <w:sz w:val="24"/>
          <w:szCs w:val="24"/>
        </w:rPr>
        <w:softHyphen/>
        <w:t>ния ОПР-484-20.</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2.</w:t>
      </w:r>
      <w:r w:rsidRPr="008F0DE1">
        <w:rPr>
          <w:rFonts w:ascii="Times New Roman" w:hAnsi="Times New Roman" w:cs="Times New Roman"/>
          <w:sz w:val="24"/>
          <w:szCs w:val="24"/>
        </w:rPr>
        <w:t xml:space="preserve"> Включить тормоз поднятого борта. Измерить  угловой зазор в конечной передаче. Для этого провер</w:t>
      </w:r>
      <w:r w:rsidRPr="008F0DE1">
        <w:rPr>
          <w:rFonts w:ascii="Times New Roman" w:hAnsi="Times New Roman" w:cs="Times New Roman"/>
          <w:sz w:val="24"/>
          <w:szCs w:val="24"/>
        </w:rPr>
        <w:softHyphen/>
        <w:t>нуть колесо с усилием 0,1 кН в одну сторону, устано</w:t>
      </w:r>
      <w:r w:rsidRPr="008F0DE1">
        <w:rPr>
          <w:rFonts w:ascii="Times New Roman" w:hAnsi="Times New Roman" w:cs="Times New Roman"/>
          <w:sz w:val="24"/>
          <w:szCs w:val="24"/>
        </w:rPr>
        <w:softHyphen/>
        <w:t>вить люфтомер на нулевое деление, провернуть колесо с тем же усилием в другую сторону и зафиксировать показания люфтомера. Растормозить борт трактора. Сравнить полученные знач</w:t>
      </w:r>
      <w:r w:rsidR="002B1E28">
        <w:rPr>
          <w:rFonts w:ascii="Times New Roman" w:hAnsi="Times New Roman" w:cs="Times New Roman"/>
          <w:sz w:val="24"/>
          <w:szCs w:val="24"/>
        </w:rPr>
        <w:t>ения с приведенными в таб</w:t>
      </w:r>
      <w:r w:rsidR="002B1E28">
        <w:rPr>
          <w:rFonts w:ascii="Times New Roman" w:hAnsi="Times New Roman" w:cs="Times New Roman"/>
          <w:sz w:val="24"/>
          <w:szCs w:val="24"/>
        </w:rPr>
        <w:softHyphen/>
        <w:t xml:space="preserve">лице </w:t>
      </w:r>
      <w:r w:rsidRPr="008F0DE1">
        <w:rPr>
          <w:rFonts w:ascii="Times New Roman" w:hAnsi="Times New Roman" w:cs="Times New Roman"/>
          <w:sz w:val="24"/>
          <w:szCs w:val="24"/>
        </w:rPr>
        <w:t>1</w:t>
      </w:r>
      <w:r w:rsidR="002B1E28">
        <w:rPr>
          <w:rFonts w:ascii="Times New Roman" w:hAnsi="Times New Roman" w:cs="Times New Roman"/>
          <w:sz w:val="24"/>
          <w:szCs w:val="24"/>
        </w:rPr>
        <w:t>3</w:t>
      </w:r>
      <w:r w:rsidRPr="008F0DE1">
        <w:rPr>
          <w:rFonts w:ascii="Times New Roman" w:hAnsi="Times New Roman" w:cs="Times New Roman"/>
          <w:sz w:val="24"/>
          <w:szCs w:val="24"/>
        </w:rPr>
        <w:t>. Если суммарный угловой зазор превышает предельное значение, диагностируемая конечная пере</w:t>
      </w:r>
      <w:r w:rsidRPr="008F0DE1">
        <w:rPr>
          <w:rFonts w:ascii="Times New Roman" w:hAnsi="Times New Roman" w:cs="Times New Roman"/>
          <w:sz w:val="24"/>
          <w:szCs w:val="24"/>
        </w:rPr>
        <w:softHyphen/>
        <w:t>дача подлежит ремонту.</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3.</w:t>
      </w:r>
      <w:r w:rsidRPr="008F0DE1">
        <w:rPr>
          <w:rFonts w:ascii="Times New Roman" w:hAnsi="Times New Roman" w:cs="Times New Roman"/>
          <w:sz w:val="24"/>
          <w:szCs w:val="24"/>
        </w:rPr>
        <w:t xml:space="preserve"> Измерить суммарные угловые зазоры в транс</w:t>
      </w:r>
      <w:r w:rsidRPr="008F0DE1">
        <w:rPr>
          <w:rFonts w:ascii="Times New Roman" w:hAnsi="Times New Roman" w:cs="Times New Roman"/>
          <w:sz w:val="24"/>
          <w:szCs w:val="24"/>
        </w:rPr>
        <w:softHyphen/>
        <w:t>миссии при поочередном включении передач КП, про</w:t>
      </w:r>
      <w:r w:rsidRPr="008F0DE1">
        <w:rPr>
          <w:rFonts w:ascii="Times New Roman" w:hAnsi="Times New Roman" w:cs="Times New Roman"/>
          <w:sz w:val="24"/>
          <w:szCs w:val="24"/>
        </w:rPr>
        <w:softHyphen/>
        <w:t xml:space="preserve">ворачивая ведущее колесо в обе стороны с усилием 0,15 кН и </w:t>
      </w:r>
      <w:r w:rsidRPr="008F0DE1">
        <w:rPr>
          <w:rFonts w:ascii="Times New Roman" w:hAnsi="Times New Roman" w:cs="Times New Roman"/>
          <w:sz w:val="24"/>
          <w:szCs w:val="24"/>
        </w:rPr>
        <w:lastRenderedPageBreak/>
        <w:t>вычитая из значений суммарного зазора в трансмиссии значение зазора в конечной передаче. Если зазор в одной из передач превышает предельное значение, необходима дальнейшая проверка деталей КП и главной передачи.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4.</w:t>
      </w:r>
      <w:r w:rsidRPr="008F0DE1">
        <w:rPr>
          <w:rFonts w:ascii="Times New Roman" w:hAnsi="Times New Roman" w:cs="Times New Roman"/>
          <w:sz w:val="24"/>
          <w:szCs w:val="24"/>
        </w:rPr>
        <w:t xml:space="preserve"> Аналогично измерить суммарный зазор в левой конечной передаче.</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5.</w:t>
      </w:r>
      <w:r w:rsidRPr="008F0DE1">
        <w:rPr>
          <w:rFonts w:ascii="Times New Roman" w:hAnsi="Times New Roman" w:cs="Times New Roman"/>
          <w:sz w:val="24"/>
          <w:szCs w:val="24"/>
        </w:rPr>
        <w:t xml:space="preserve"> Поднять правую полуось моста до отрыва ко</w:t>
      </w:r>
      <w:r w:rsidRPr="008F0DE1">
        <w:rPr>
          <w:rFonts w:ascii="Times New Roman" w:hAnsi="Times New Roman" w:cs="Times New Roman"/>
          <w:sz w:val="24"/>
          <w:szCs w:val="24"/>
        </w:rPr>
        <w:softHyphen/>
        <w:t>леса от пола.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6.</w:t>
      </w:r>
      <w:r w:rsidRPr="008F0DE1">
        <w:rPr>
          <w:rFonts w:ascii="Times New Roman" w:hAnsi="Times New Roman" w:cs="Times New Roman"/>
          <w:sz w:val="24"/>
          <w:szCs w:val="24"/>
        </w:rPr>
        <w:t xml:space="preserve"> Установить на фланец или вилку карданной</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передачи вала ведущей шестерни главной передачи моста устройство КИ-6314 или люфтомер КИ-4832.</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p>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b/>
          <w:sz w:val="24"/>
          <w:szCs w:val="24"/>
        </w:rPr>
      </w:pPr>
      <w:r w:rsidRPr="008F0DE1">
        <w:rPr>
          <w:rFonts w:ascii="Times New Roman" w:hAnsi="Times New Roman" w:cs="Times New Roman"/>
          <w:b/>
          <w:noProof/>
          <w:sz w:val="24"/>
          <w:szCs w:val="24"/>
        </w:rPr>
        <w:t>1</w:t>
      </w:r>
      <w:r w:rsidR="002B1E28">
        <w:rPr>
          <w:rFonts w:ascii="Times New Roman" w:hAnsi="Times New Roman" w:cs="Times New Roman"/>
          <w:b/>
          <w:noProof/>
          <w:sz w:val="24"/>
          <w:szCs w:val="24"/>
        </w:rPr>
        <w:t>3</w:t>
      </w:r>
      <w:r w:rsidRPr="008F0DE1">
        <w:rPr>
          <w:rFonts w:ascii="Times New Roman" w:hAnsi="Times New Roman" w:cs="Times New Roman"/>
          <w:b/>
          <w:noProof/>
          <w:sz w:val="24"/>
          <w:szCs w:val="24"/>
        </w:rPr>
        <w:t>.</w:t>
      </w:r>
      <w:r w:rsidRPr="008F0DE1">
        <w:rPr>
          <w:rFonts w:ascii="Times New Roman" w:hAnsi="Times New Roman" w:cs="Times New Roman"/>
          <w:b/>
          <w:sz w:val="24"/>
          <w:szCs w:val="24"/>
        </w:rPr>
        <w:t xml:space="preserve"> Суммарные угловые зазоры коробки передач</w:t>
      </w:r>
    </w:p>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b/>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2"/>
        <w:gridCol w:w="1371"/>
        <w:gridCol w:w="1373"/>
        <w:gridCol w:w="1371"/>
        <w:gridCol w:w="1404"/>
        <w:gridCol w:w="1414"/>
        <w:gridCol w:w="1300"/>
      </w:tblGrid>
      <w:tr w:rsidR="008F0DE1" w:rsidRPr="008F0DE1" w:rsidTr="0069545C">
        <w:trPr>
          <w:cantSplit/>
          <w:trHeight w:val="19"/>
        </w:trPr>
        <w:tc>
          <w:tcPr>
            <w:tcW w:w="1132" w:type="dxa"/>
            <w:vMerge w:val="restart"/>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ППере</w:t>
            </w:r>
            <w:r w:rsidRPr="008F0DE1">
              <w:rPr>
                <w:rFonts w:ascii="Times New Roman" w:hAnsi="Times New Roman" w:cs="Times New Roman"/>
                <w:color w:val="000000"/>
                <w:sz w:val="24"/>
                <w:szCs w:val="24"/>
              </w:rPr>
              <w:softHyphen/>
              <w:t>дача</w:t>
            </w:r>
          </w:p>
        </w:tc>
        <w:tc>
          <w:tcPr>
            <w:tcW w:w="8232" w:type="dxa"/>
            <w:gridSpan w:val="6"/>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Суммарный угловой зазор (град) для тракторов</w:t>
            </w:r>
          </w:p>
        </w:tc>
      </w:tr>
      <w:tr w:rsidR="008F0DE1" w:rsidRPr="008F0DE1" w:rsidTr="0069545C">
        <w:trPr>
          <w:cantSplit/>
          <w:trHeight w:val="19"/>
        </w:trPr>
        <w:tc>
          <w:tcPr>
            <w:tcW w:w="1132" w:type="dxa"/>
            <w:vMerge/>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p>
        </w:tc>
        <w:tc>
          <w:tcPr>
            <w:tcW w:w="2744" w:type="dxa"/>
            <w:gridSpan w:val="2"/>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МТЗ-80 и МТЗ-82</w:t>
            </w:r>
          </w:p>
        </w:tc>
        <w:tc>
          <w:tcPr>
            <w:tcW w:w="2775" w:type="dxa"/>
            <w:gridSpan w:val="2"/>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ЮМЗ-6Л/М</w:t>
            </w:r>
          </w:p>
        </w:tc>
        <w:tc>
          <w:tcPr>
            <w:tcW w:w="2714" w:type="dxa"/>
            <w:gridSpan w:val="2"/>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Т-40 и его модификации</w:t>
            </w:r>
          </w:p>
        </w:tc>
      </w:tr>
      <w:tr w:rsidR="008F0DE1" w:rsidRPr="008F0DE1" w:rsidTr="0069545C">
        <w:trPr>
          <w:cantSplit/>
          <w:trHeight w:val="19"/>
        </w:trPr>
        <w:tc>
          <w:tcPr>
            <w:tcW w:w="1132" w:type="dxa"/>
            <w:vMerge/>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p>
        </w:tc>
        <w:tc>
          <w:tcPr>
            <w:tcW w:w="1371"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1373"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пре</w:t>
            </w:r>
            <w:r w:rsidRPr="008F0DE1">
              <w:rPr>
                <w:rFonts w:ascii="Times New Roman" w:hAnsi="Times New Roman" w:cs="Times New Roman"/>
                <w:color w:val="000000"/>
                <w:sz w:val="24"/>
                <w:szCs w:val="24"/>
              </w:rPr>
              <w:softHyphen/>
              <w:t>дель</w:t>
            </w:r>
            <w:r w:rsidRPr="008F0DE1">
              <w:rPr>
                <w:rFonts w:ascii="Times New Roman" w:hAnsi="Times New Roman" w:cs="Times New Roman"/>
                <w:color w:val="000000"/>
                <w:sz w:val="24"/>
                <w:szCs w:val="24"/>
              </w:rPr>
              <w:softHyphen/>
              <w:t>ный</w:t>
            </w:r>
          </w:p>
        </w:tc>
        <w:tc>
          <w:tcPr>
            <w:tcW w:w="1371"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1404"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пре</w:t>
            </w:r>
            <w:r w:rsidRPr="008F0DE1">
              <w:rPr>
                <w:rFonts w:ascii="Times New Roman" w:hAnsi="Times New Roman" w:cs="Times New Roman"/>
                <w:color w:val="000000"/>
                <w:sz w:val="24"/>
                <w:szCs w:val="24"/>
              </w:rPr>
              <w:softHyphen/>
              <w:t>дель</w:t>
            </w:r>
            <w:r w:rsidRPr="008F0DE1">
              <w:rPr>
                <w:rFonts w:ascii="Times New Roman" w:hAnsi="Times New Roman" w:cs="Times New Roman"/>
                <w:color w:val="000000"/>
                <w:sz w:val="24"/>
                <w:szCs w:val="24"/>
              </w:rPr>
              <w:softHyphen/>
              <w:t>ный</w:t>
            </w:r>
          </w:p>
        </w:tc>
        <w:tc>
          <w:tcPr>
            <w:tcW w:w="1414"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1300"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пре</w:t>
            </w:r>
            <w:r w:rsidRPr="008F0DE1">
              <w:rPr>
                <w:rFonts w:ascii="Times New Roman" w:hAnsi="Times New Roman" w:cs="Times New Roman"/>
                <w:color w:val="000000"/>
                <w:sz w:val="24"/>
                <w:szCs w:val="24"/>
              </w:rPr>
              <w:softHyphen/>
              <w:t>дель</w:t>
            </w:r>
            <w:r w:rsidRPr="008F0DE1">
              <w:rPr>
                <w:rFonts w:ascii="Times New Roman" w:hAnsi="Times New Roman" w:cs="Times New Roman"/>
                <w:color w:val="000000"/>
                <w:sz w:val="24"/>
                <w:szCs w:val="24"/>
              </w:rPr>
              <w:softHyphen/>
              <w:t>ный</w:t>
            </w:r>
          </w:p>
        </w:tc>
      </w:tr>
      <w:tr w:rsidR="008F0DE1" w:rsidRPr="008F0DE1" w:rsidTr="0069545C">
        <w:trPr>
          <w:cantSplit/>
          <w:trHeight w:val="250"/>
        </w:trPr>
        <w:tc>
          <w:tcPr>
            <w:tcW w:w="1132" w:type="dxa"/>
          </w:tcPr>
          <w:p w:rsidR="008F0DE1" w:rsidRPr="008F0DE1" w:rsidRDefault="008F0DE1" w:rsidP="008F0DE1">
            <w:pPr>
              <w:autoSpaceDE w:val="0"/>
              <w:autoSpaceDN w:val="0"/>
              <w:adjustRightInd w:val="0"/>
              <w:spacing w:after="0" w:line="240" w:lineRule="auto"/>
              <w:rPr>
                <w:rFonts w:ascii="Times New Roman" w:hAnsi="Times New Roman" w:cs="Times New Roman"/>
                <w:sz w:val="24"/>
                <w:szCs w:val="24"/>
                <w:lang w:val="en-US"/>
              </w:rPr>
            </w:pPr>
            <w:r w:rsidRPr="008F0DE1">
              <w:rPr>
                <w:rFonts w:ascii="Times New Roman" w:hAnsi="Times New Roman" w:cs="Times New Roman"/>
                <w:sz w:val="24"/>
                <w:szCs w:val="24"/>
                <w:lang w:val="en-US"/>
              </w:rPr>
              <w:t>I</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0,5</w:t>
            </w:r>
          </w:p>
        </w:tc>
        <w:tc>
          <w:tcPr>
            <w:tcW w:w="1373"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6,0</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0,8</w:t>
            </w:r>
          </w:p>
        </w:tc>
        <w:tc>
          <w:tcPr>
            <w:tcW w:w="140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7,0</w:t>
            </w:r>
          </w:p>
        </w:tc>
        <w:tc>
          <w:tcPr>
            <w:tcW w:w="141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0,2</w:t>
            </w:r>
          </w:p>
        </w:tc>
        <w:tc>
          <w:tcPr>
            <w:tcW w:w="1300"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4,0</w:t>
            </w:r>
          </w:p>
        </w:tc>
      </w:tr>
      <w:tr w:rsidR="008F0DE1" w:rsidRPr="008F0DE1" w:rsidTr="0069545C">
        <w:trPr>
          <w:trHeight w:val="19"/>
        </w:trPr>
        <w:tc>
          <w:tcPr>
            <w:tcW w:w="1132"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II</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0,5</w:t>
            </w:r>
          </w:p>
        </w:tc>
        <w:tc>
          <w:tcPr>
            <w:tcW w:w="1373"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7,0</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0,8</w:t>
            </w:r>
          </w:p>
        </w:tc>
        <w:tc>
          <w:tcPr>
            <w:tcW w:w="140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8,0</w:t>
            </w:r>
          </w:p>
        </w:tc>
        <w:tc>
          <w:tcPr>
            <w:tcW w:w="141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0,2</w:t>
            </w:r>
          </w:p>
        </w:tc>
        <w:tc>
          <w:tcPr>
            <w:tcW w:w="1300"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4,3</w:t>
            </w:r>
          </w:p>
        </w:tc>
      </w:tr>
      <w:tr w:rsidR="008F0DE1" w:rsidRPr="008F0DE1" w:rsidTr="0069545C">
        <w:trPr>
          <w:trHeight w:val="19"/>
        </w:trPr>
        <w:tc>
          <w:tcPr>
            <w:tcW w:w="1132"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lang w:val="en-US"/>
              </w:rPr>
              <w:t>III</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0,5</w:t>
            </w:r>
          </w:p>
        </w:tc>
        <w:tc>
          <w:tcPr>
            <w:tcW w:w="1373"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6,0</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0,8</w:t>
            </w:r>
          </w:p>
        </w:tc>
        <w:tc>
          <w:tcPr>
            <w:tcW w:w="140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lang w:val="en-US"/>
              </w:rPr>
              <w:t>8,0</w:t>
            </w:r>
          </w:p>
        </w:tc>
        <w:tc>
          <w:tcPr>
            <w:tcW w:w="141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0,2</w:t>
            </w:r>
          </w:p>
        </w:tc>
        <w:tc>
          <w:tcPr>
            <w:tcW w:w="1300"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4,5</w:t>
            </w:r>
          </w:p>
        </w:tc>
      </w:tr>
      <w:tr w:rsidR="008F0DE1" w:rsidRPr="008F0DE1" w:rsidTr="0069545C">
        <w:trPr>
          <w:trHeight w:val="19"/>
        </w:trPr>
        <w:tc>
          <w:tcPr>
            <w:tcW w:w="1132"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IV</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0,5</w:t>
            </w:r>
          </w:p>
        </w:tc>
        <w:tc>
          <w:tcPr>
            <w:tcW w:w="1373"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6,0</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0,9</w:t>
            </w:r>
          </w:p>
        </w:tc>
        <w:tc>
          <w:tcPr>
            <w:tcW w:w="140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9,0</w:t>
            </w:r>
          </w:p>
        </w:tc>
        <w:tc>
          <w:tcPr>
            <w:tcW w:w="141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0,3</w:t>
            </w:r>
          </w:p>
        </w:tc>
        <w:tc>
          <w:tcPr>
            <w:tcW w:w="1300"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5,0</w:t>
            </w:r>
          </w:p>
        </w:tc>
      </w:tr>
      <w:tr w:rsidR="008F0DE1" w:rsidRPr="008F0DE1" w:rsidTr="0069545C">
        <w:trPr>
          <w:trHeight w:val="19"/>
        </w:trPr>
        <w:tc>
          <w:tcPr>
            <w:tcW w:w="1132"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V</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1,0</w:t>
            </w:r>
          </w:p>
        </w:tc>
        <w:tc>
          <w:tcPr>
            <w:tcW w:w="1373"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6,0</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1,0</w:t>
            </w:r>
          </w:p>
        </w:tc>
        <w:tc>
          <w:tcPr>
            <w:tcW w:w="140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9,0</w:t>
            </w:r>
          </w:p>
        </w:tc>
        <w:tc>
          <w:tcPr>
            <w:tcW w:w="141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0,3</w:t>
            </w:r>
          </w:p>
        </w:tc>
        <w:tc>
          <w:tcPr>
            <w:tcW w:w="1300"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5,3</w:t>
            </w:r>
          </w:p>
        </w:tc>
      </w:tr>
      <w:tr w:rsidR="008F0DE1" w:rsidRPr="008F0DE1" w:rsidTr="0069545C">
        <w:trPr>
          <w:trHeight w:val="19"/>
        </w:trPr>
        <w:tc>
          <w:tcPr>
            <w:tcW w:w="1132"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VI</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1,0</w:t>
            </w:r>
          </w:p>
        </w:tc>
        <w:tc>
          <w:tcPr>
            <w:tcW w:w="1373"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7,0</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w:t>
            </w:r>
          </w:p>
        </w:tc>
        <w:tc>
          <w:tcPr>
            <w:tcW w:w="140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w:t>
            </w:r>
          </w:p>
        </w:tc>
        <w:tc>
          <w:tcPr>
            <w:tcW w:w="141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0,3</w:t>
            </w:r>
          </w:p>
        </w:tc>
        <w:tc>
          <w:tcPr>
            <w:tcW w:w="1300"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6,0</w:t>
            </w:r>
          </w:p>
        </w:tc>
      </w:tr>
      <w:tr w:rsidR="008F0DE1" w:rsidRPr="008F0DE1" w:rsidTr="0069545C">
        <w:trPr>
          <w:trHeight w:val="19"/>
        </w:trPr>
        <w:tc>
          <w:tcPr>
            <w:tcW w:w="1132"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VII</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1,0</w:t>
            </w:r>
          </w:p>
        </w:tc>
        <w:tc>
          <w:tcPr>
            <w:tcW w:w="1373"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7,0</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tc>
        <w:tc>
          <w:tcPr>
            <w:tcW w:w="140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tc>
        <w:tc>
          <w:tcPr>
            <w:tcW w:w="141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tc>
        <w:tc>
          <w:tcPr>
            <w:tcW w:w="1300"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tc>
      </w:tr>
      <w:tr w:rsidR="008F0DE1" w:rsidRPr="008F0DE1" w:rsidTr="0069545C">
        <w:trPr>
          <w:trHeight w:val="19"/>
        </w:trPr>
        <w:tc>
          <w:tcPr>
            <w:tcW w:w="1132"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lang w:val="en-US"/>
              </w:rPr>
            </w:pPr>
            <w:r w:rsidRPr="008F0DE1">
              <w:rPr>
                <w:rFonts w:ascii="Times New Roman" w:hAnsi="Times New Roman" w:cs="Times New Roman"/>
                <w:color w:val="000000"/>
                <w:sz w:val="24"/>
                <w:szCs w:val="24"/>
                <w:lang w:val="en-US"/>
              </w:rPr>
              <w:t>VIII</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1,0</w:t>
            </w:r>
          </w:p>
        </w:tc>
        <w:tc>
          <w:tcPr>
            <w:tcW w:w="1373"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7,0</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w:t>
            </w:r>
          </w:p>
        </w:tc>
        <w:tc>
          <w:tcPr>
            <w:tcW w:w="140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w:t>
            </w:r>
          </w:p>
        </w:tc>
        <w:tc>
          <w:tcPr>
            <w:tcW w:w="141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w:t>
            </w:r>
          </w:p>
        </w:tc>
        <w:tc>
          <w:tcPr>
            <w:tcW w:w="1300"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w:t>
            </w:r>
          </w:p>
        </w:tc>
      </w:tr>
      <w:tr w:rsidR="008F0DE1" w:rsidRPr="008F0DE1" w:rsidTr="0069545C">
        <w:trPr>
          <w:trHeight w:val="19"/>
        </w:trPr>
        <w:tc>
          <w:tcPr>
            <w:tcW w:w="1132"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IX</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lang w:val="en-US"/>
              </w:rPr>
            </w:pPr>
            <w:r w:rsidRPr="008F0DE1">
              <w:rPr>
                <w:rFonts w:ascii="Times New Roman" w:hAnsi="Times New Roman" w:cs="Times New Roman"/>
                <w:noProof/>
                <w:color w:val="000000"/>
                <w:sz w:val="24"/>
                <w:szCs w:val="24"/>
                <w:lang w:val="en-US"/>
              </w:rPr>
              <w:t>1,0</w:t>
            </w:r>
          </w:p>
        </w:tc>
        <w:tc>
          <w:tcPr>
            <w:tcW w:w="1373"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7,0</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tc>
        <w:tc>
          <w:tcPr>
            <w:tcW w:w="140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tc>
        <w:tc>
          <w:tcPr>
            <w:tcW w:w="141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tc>
        <w:tc>
          <w:tcPr>
            <w:tcW w:w="1300"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tc>
      </w:tr>
      <w:tr w:rsidR="008F0DE1" w:rsidRPr="008F0DE1" w:rsidTr="0069545C">
        <w:trPr>
          <w:trHeight w:val="589"/>
        </w:trPr>
        <w:tc>
          <w:tcPr>
            <w:tcW w:w="1132" w:type="dxa"/>
          </w:tcPr>
          <w:p w:rsidR="008F0DE1" w:rsidRPr="008F0DE1" w:rsidRDefault="008F0DE1" w:rsidP="008F0DE1">
            <w:pPr>
              <w:autoSpaceDE w:val="0"/>
              <w:autoSpaceDN w:val="0"/>
              <w:adjustRightInd w:val="0"/>
              <w:spacing w:after="0" w:line="240" w:lineRule="auto"/>
              <w:jc w:val="both"/>
              <w:rPr>
                <w:rFonts w:ascii="Times New Roman" w:hAnsi="Times New Roman" w:cs="Times New Roman"/>
                <w:noProof/>
                <w:color w:val="000000"/>
                <w:sz w:val="24"/>
                <w:szCs w:val="24"/>
                <w:lang w:val="en-US"/>
              </w:rPr>
            </w:pPr>
            <w:r w:rsidRPr="008F0DE1">
              <w:rPr>
                <w:rFonts w:ascii="Times New Roman" w:hAnsi="Times New Roman" w:cs="Times New Roman"/>
                <w:color w:val="000000"/>
                <w:sz w:val="24"/>
                <w:szCs w:val="24"/>
              </w:rPr>
              <w:t>Ко</w:t>
            </w:r>
            <w:r w:rsidRPr="008F0DE1">
              <w:rPr>
                <w:rFonts w:ascii="Times New Roman" w:hAnsi="Times New Roman" w:cs="Times New Roman"/>
                <w:color w:val="000000"/>
                <w:sz w:val="24"/>
                <w:szCs w:val="24"/>
              </w:rPr>
              <w:softHyphen/>
              <w:t>неч</w:t>
            </w:r>
            <w:r w:rsidRPr="008F0DE1">
              <w:rPr>
                <w:rFonts w:ascii="Times New Roman" w:hAnsi="Times New Roman" w:cs="Times New Roman"/>
                <w:color w:val="000000"/>
                <w:sz w:val="24"/>
                <w:szCs w:val="24"/>
              </w:rPr>
              <w:softHyphen/>
              <w:t>ная передача моста</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0,3</w:t>
            </w:r>
          </w:p>
        </w:tc>
        <w:tc>
          <w:tcPr>
            <w:tcW w:w="1373"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2,0</w:t>
            </w:r>
          </w:p>
        </w:tc>
        <w:tc>
          <w:tcPr>
            <w:tcW w:w="1371"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0,3</w:t>
            </w:r>
          </w:p>
        </w:tc>
        <w:tc>
          <w:tcPr>
            <w:tcW w:w="140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2,0</w:t>
            </w:r>
          </w:p>
        </w:tc>
        <w:tc>
          <w:tcPr>
            <w:tcW w:w="1414"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0,2</w:t>
            </w:r>
          </w:p>
        </w:tc>
        <w:tc>
          <w:tcPr>
            <w:tcW w:w="1300" w:type="dxa"/>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3,0</w:t>
            </w:r>
          </w:p>
        </w:tc>
      </w:tr>
    </w:tbl>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7.</w:t>
      </w:r>
      <w:r w:rsidRPr="008F0DE1">
        <w:rPr>
          <w:rFonts w:ascii="Times New Roman" w:hAnsi="Times New Roman" w:cs="Times New Roman"/>
          <w:sz w:val="24"/>
          <w:szCs w:val="24"/>
        </w:rPr>
        <w:t xml:space="preserve"> Измерить суммарный угловой зазор в приводе левого колеса, вращая вал ведущей шестерни дина</w:t>
      </w:r>
      <w:r w:rsidRPr="008F0DE1">
        <w:rPr>
          <w:rFonts w:ascii="Times New Roman" w:hAnsi="Times New Roman" w:cs="Times New Roman"/>
          <w:sz w:val="24"/>
          <w:szCs w:val="24"/>
        </w:rPr>
        <w:softHyphen/>
        <w:t>мическим рычагом в обе стороны моментом 20 Нм.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8.</w:t>
      </w:r>
      <w:r w:rsidRPr="008F0DE1">
        <w:rPr>
          <w:rFonts w:ascii="Times New Roman" w:hAnsi="Times New Roman" w:cs="Times New Roman"/>
          <w:sz w:val="24"/>
          <w:szCs w:val="24"/>
        </w:rPr>
        <w:t xml:space="preserve"> Повторить операции для левой полуоси.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9.</w:t>
      </w:r>
      <w:r w:rsidRPr="008F0DE1">
        <w:rPr>
          <w:rFonts w:ascii="Times New Roman" w:hAnsi="Times New Roman" w:cs="Times New Roman"/>
          <w:sz w:val="24"/>
          <w:szCs w:val="24"/>
        </w:rPr>
        <w:t xml:space="preserve"> Зафиксировать фланец или вилку на противо</w:t>
      </w:r>
      <w:r w:rsidRPr="008F0DE1">
        <w:rPr>
          <w:rFonts w:ascii="Times New Roman" w:hAnsi="Times New Roman" w:cs="Times New Roman"/>
          <w:sz w:val="24"/>
          <w:szCs w:val="24"/>
        </w:rPr>
        <w:softHyphen/>
        <w:t>положном конце карданного вала. Измерить суммар</w:t>
      </w:r>
      <w:r w:rsidRPr="008F0DE1">
        <w:rPr>
          <w:rFonts w:ascii="Times New Roman" w:hAnsi="Times New Roman" w:cs="Times New Roman"/>
          <w:sz w:val="24"/>
          <w:szCs w:val="24"/>
        </w:rPr>
        <w:softHyphen/>
        <w:t>ный угловой зазор в этой карданной передаче, повора</w:t>
      </w:r>
      <w:r w:rsidRPr="008F0DE1">
        <w:rPr>
          <w:rFonts w:ascii="Times New Roman" w:hAnsi="Times New Roman" w:cs="Times New Roman"/>
          <w:sz w:val="24"/>
          <w:szCs w:val="24"/>
        </w:rPr>
        <w:softHyphen/>
        <w:t>чивая карданный вал моментом до 10 Нм.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10.</w:t>
      </w:r>
      <w:r w:rsidRPr="008F0DE1">
        <w:rPr>
          <w:rFonts w:ascii="Times New Roman" w:hAnsi="Times New Roman" w:cs="Times New Roman"/>
          <w:sz w:val="24"/>
          <w:szCs w:val="24"/>
        </w:rPr>
        <w:t xml:space="preserve"> Сверить полученные значения угловых зазоров ведущего моста и карданной передачи с показате</w:t>
      </w:r>
      <w:r w:rsidR="002B1E28">
        <w:rPr>
          <w:rFonts w:ascii="Times New Roman" w:hAnsi="Times New Roman" w:cs="Times New Roman"/>
          <w:sz w:val="24"/>
          <w:szCs w:val="24"/>
        </w:rPr>
        <w:softHyphen/>
        <w:t>лями, приведенными в таблице 14</w:t>
      </w:r>
      <w:r w:rsidRPr="008F0DE1">
        <w:rPr>
          <w:rFonts w:ascii="Times New Roman" w:hAnsi="Times New Roman" w:cs="Times New Roman"/>
          <w:sz w:val="24"/>
          <w:szCs w:val="24"/>
        </w:rPr>
        <w:t>.</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11.</w:t>
      </w:r>
      <w:r w:rsidRPr="008F0DE1">
        <w:rPr>
          <w:rFonts w:ascii="Times New Roman" w:hAnsi="Times New Roman" w:cs="Times New Roman"/>
          <w:sz w:val="24"/>
          <w:szCs w:val="24"/>
        </w:rPr>
        <w:t xml:space="preserve"> Если суммарные угловые зазоры проверяемых передач превышают предельные значения, то надо раздельно проверить карданные шарниры, шлицевые соединения карданных, коне</w:t>
      </w:r>
      <w:r w:rsidR="002B1E28">
        <w:rPr>
          <w:rFonts w:ascii="Times New Roman" w:hAnsi="Times New Roman" w:cs="Times New Roman"/>
          <w:sz w:val="24"/>
          <w:szCs w:val="24"/>
        </w:rPr>
        <w:t>чных и главных передач (табл. 15</w:t>
      </w:r>
      <w:r w:rsidRPr="008F0DE1">
        <w:rPr>
          <w:rFonts w:ascii="Times New Roman" w:hAnsi="Times New Roman" w:cs="Times New Roman"/>
          <w:sz w:val="24"/>
          <w:szCs w:val="24"/>
        </w:rPr>
        <w:t>).</w:t>
      </w:r>
    </w:p>
    <w:p w:rsidR="002B1E28" w:rsidRDefault="002B1E28" w:rsidP="008F0DE1">
      <w:pPr>
        <w:autoSpaceDE w:val="0"/>
        <w:autoSpaceDN w:val="0"/>
        <w:adjustRightInd w:val="0"/>
        <w:spacing w:after="0" w:line="240" w:lineRule="auto"/>
        <w:ind w:firstLine="709"/>
        <w:jc w:val="both"/>
        <w:rPr>
          <w:rFonts w:ascii="Times New Roman" w:hAnsi="Times New Roman" w:cs="Times New Roman"/>
          <w:b/>
          <w:sz w:val="24"/>
          <w:szCs w:val="24"/>
          <w:u w:val="single"/>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b/>
          <w:sz w:val="24"/>
          <w:szCs w:val="24"/>
          <w:u w:val="single"/>
        </w:rPr>
      </w:pPr>
      <w:r w:rsidRPr="008F0DE1">
        <w:rPr>
          <w:rFonts w:ascii="Times New Roman" w:hAnsi="Times New Roman" w:cs="Times New Roman"/>
          <w:b/>
          <w:sz w:val="24"/>
          <w:szCs w:val="24"/>
          <w:u w:val="single"/>
          <w:lang w:val="en-US"/>
        </w:rPr>
        <w:t>III</w:t>
      </w:r>
      <w:r w:rsidRPr="008F0DE1">
        <w:rPr>
          <w:rFonts w:ascii="Times New Roman" w:hAnsi="Times New Roman" w:cs="Times New Roman"/>
          <w:b/>
          <w:sz w:val="24"/>
          <w:szCs w:val="24"/>
          <w:u w:val="single"/>
        </w:rPr>
        <w:t>. Диагностирование коробки передач трактора МТЗ-80.</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w:t>
      </w:r>
      <w:r w:rsidRPr="008F0DE1">
        <w:rPr>
          <w:rFonts w:ascii="Times New Roman" w:hAnsi="Times New Roman" w:cs="Times New Roman"/>
          <w:sz w:val="24"/>
          <w:szCs w:val="24"/>
        </w:rPr>
        <w:t xml:space="preserve"> Снять крышку коробки передач.</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2.</w:t>
      </w:r>
      <w:r w:rsidRPr="008F0DE1">
        <w:rPr>
          <w:rFonts w:ascii="Times New Roman" w:hAnsi="Times New Roman" w:cs="Times New Roman"/>
          <w:sz w:val="24"/>
          <w:szCs w:val="24"/>
        </w:rPr>
        <w:t xml:space="preserve"> Приподнять одно из ведущих колес до его сво</w:t>
      </w:r>
      <w:r w:rsidRPr="008F0DE1">
        <w:rPr>
          <w:rFonts w:ascii="Times New Roman" w:hAnsi="Times New Roman" w:cs="Times New Roman"/>
          <w:sz w:val="24"/>
          <w:szCs w:val="24"/>
        </w:rPr>
        <w:softHyphen/>
        <w:t>бодного вращения.</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p>
    <w:p w:rsidR="008F0DE1" w:rsidRPr="008F0DE1" w:rsidRDefault="002B1E28" w:rsidP="008F0DE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t>14</w:t>
      </w:r>
      <w:r w:rsidR="008F0DE1" w:rsidRPr="008F0DE1">
        <w:rPr>
          <w:rFonts w:ascii="Times New Roman" w:hAnsi="Times New Roman" w:cs="Times New Roman"/>
          <w:b/>
          <w:noProof/>
          <w:sz w:val="24"/>
          <w:szCs w:val="24"/>
        </w:rPr>
        <w:t>.</w:t>
      </w:r>
      <w:r w:rsidR="008F0DE1" w:rsidRPr="008F0DE1">
        <w:rPr>
          <w:rFonts w:ascii="Times New Roman" w:hAnsi="Times New Roman" w:cs="Times New Roman"/>
          <w:b/>
          <w:sz w:val="24"/>
          <w:szCs w:val="24"/>
        </w:rPr>
        <w:t xml:space="preserve"> Суммарные угловые зазоры ведущих мостов и карданных передач</w:t>
      </w:r>
    </w:p>
    <w:tbl>
      <w:tblPr>
        <w:tblW w:w="0" w:type="auto"/>
        <w:jc w:val="center"/>
        <w:tblLayout w:type="fixed"/>
        <w:tblCellMar>
          <w:left w:w="40" w:type="dxa"/>
          <w:right w:w="40" w:type="dxa"/>
        </w:tblCellMar>
        <w:tblLook w:val="0000" w:firstRow="0" w:lastRow="0" w:firstColumn="0" w:lastColumn="0" w:noHBand="0" w:noVBand="0"/>
      </w:tblPr>
      <w:tblGrid>
        <w:gridCol w:w="1965"/>
        <w:gridCol w:w="924"/>
        <w:gridCol w:w="925"/>
        <w:gridCol w:w="924"/>
        <w:gridCol w:w="925"/>
        <w:gridCol w:w="924"/>
        <w:gridCol w:w="925"/>
        <w:gridCol w:w="924"/>
        <w:gridCol w:w="925"/>
      </w:tblGrid>
      <w:tr w:rsidR="008F0DE1" w:rsidRPr="008F0DE1" w:rsidTr="0069545C">
        <w:trPr>
          <w:cantSplit/>
          <w:trHeight w:val="22"/>
          <w:jc w:val="center"/>
        </w:trPr>
        <w:tc>
          <w:tcPr>
            <w:tcW w:w="1965" w:type="dxa"/>
            <w:vMerge w:val="restart"/>
            <w:tcBorders>
              <w:top w:val="single" w:sz="6" w:space="0" w:color="auto"/>
              <w:left w:val="single" w:sz="6" w:space="0" w:color="auto"/>
              <w:bottom w:val="nil"/>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color w:val="000000"/>
                <w:sz w:val="24"/>
                <w:szCs w:val="24"/>
              </w:rPr>
            </w:pPr>
            <w:r w:rsidRPr="008F0DE1">
              <w:rPr>
                <w:rFonts w:ascii="Times New Roman" w:hAnsi="Times New Roman" w:cs="Times New Roman"/>
                <w:color w:val="000000"/>
                <w:sz w:val="24"/>
                <w:szCs w:val="24"/>
              </w:rPr>
              <w:t>Передача</w:t>
            </w:r>
          </w:p>
        </w:tc>
        <w:tc>
          <w:tcPr>
            <w:tcW w:w="7396" w:type="dxa"/>
            <w:gridSpan w:val="8"/>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Суммарный угловой зазор (град.) для тракторов</w:t>
            </w:r>
          </w:p>
        </w:tc>
      </w:tr>
      <w:tr w:rsidR="008F0DE1" w:rsidRPr="008F0DE1" w:rsidTr="0069545C">
        <w:trPr>
          <w:cantSplit/>
          <w:trHeight w:val="22"/>
          <w:jc w:val="center"/>
        </w:trPr>
        <w:tc>
          <w:tcPr>
            <w:tcW w:w="1965" w:type="dxa"/>
            <w:vMerge/>
            <w:tcBorders>
              <w:top w:val="nil"/>
              <w:left w:val="single" w:sz="6" w:space="0" w:color="auto"/>
              <w:bottom w:val="nil"/>
              <w:right w:val="single" w:sz="6" w:space="0" w:color="auto"/>
            </w:tcBorders>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sz w:val="24"/>
                <w:szCs w:val="24"/>
              </w:rPr>
            </w:pPr>
          </w:p>
        </w:tc>
        <w:tc>
          <w:tcPr>
            <w:tcW w:w="1849" w:type="dxa"/>
            <w:gridSpan w:val="2"/>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Т-40</w:t>
            </w:r>
          </w:p>
        </w:tc>
        <w:tc>
          <w:tcPr>
            <w:tcW w:w="1849" w:type="dxa"/>
            <w:gridSpan w:val="2"/>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МТЗ-80</w:t>
            </w:r>
            <w:r w:rsidRPr="008F0DE1">
              <w:rPr>
                <w:rFonts w:ascii="Times New Roman" w:hAnsi="Times New Roman" w:cs="Times New Roman"/>
                <w:color w:val="000000"/>
                <w:sz w:val="24"/>
                <w:szCs w:val="24"/>
              </w:rPr>
              <w:t xml:space="preserve"> и МТЗ-82</w:t>
            </w:r>
          </w:p>
        </w:tc>
        <w:tc>
          <w:tcPr>
            <w:tcW w:w="1849" w:type="dxa"/>
            <w:gridSpan w:val="2"/>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color w:val="000000"/>
                <w:sz w:val="24"/>
                <w:szCs w:val="24"/>
              </w:rPr>
            </w:pPr>
            <w:r w:rsidRPr="008F0DE1">
              <w:rPr>
                <w:rFonts w:ascii="Times New Roman" w:hAnsi="Times New Roman" w:cs="Times New Roman"/>
                <w:color w:val="000000"/>
                <w:sz w:val="24"/>
                <w:szCs w:val="24"/>
              </w:rPr>
              <w:t>Т-150К</w:t>
            </w:r>
          </w:p>
        </w:tc>
        <w:tc>
          <w:tcPr>
            <w:tcW w:w="1849" w:type="dxa"/>
            <w:gridSpan w:val="2"/>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color w:val="000000"/>
                <w:sz w:val="24"/>
                <w:szCs w:val="24"/>
              </w:rPr>
            </w:pPr>
            <w:r w:rsidRPr="008F0DE1">
              <w:rPr>
                <w:rFonts w:ascii="Times New Roman" w:hAnsi="Times New Roman" w:cs="Times New Roman"/>
                <w:color w:val="000000"/>
                <w:sz w:val="24"/>
                <w:szCs w:val="24"/>
              </w:rPr>
              <w:t>«Кировец»</w:t>
            </w:r>
          </w:p>
        </w:tc>
      </w:tr>
      <w:tr w:rsidR="008F0DE1" w:rsidRPr="008F0DE1" w:rsidTr="0069545C">
        <w:trPr>
          <w:cantSplit/>
          <w:trHeight w:val="22"/>
          <w:jc w:val="center"/>
        </w:trPr>
        <w:tc>
          <w:tcPr>
            <w:tcW w:w="1965" w:type="dxa"/>
            <w:vMerge/>
            <w:tcBorders>
              <w:top w:val="nil"/>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sz w:val="24"/>
                <w:szCs w:val="24"/>
              </w:rPr>
            </w:pPr>
          </w:p>
        </w:tc>
        <w:tc>
          <w:tcPr>
            <w:tcW w:w="924"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noProof/>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925"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noProof/>
                <w:color w:val="000000"/>
                <w:sz w:val="24"/>
                <w:szCs w:val="24"/>
              </w:rPr>
            </w:pPr>
            <w:r w:rsidRPr="008F0DE1">
              <w:rPr>
                <w:rFonts w:ascii="Times New Roman" w:hAnsi="Times New Roman" w:cs="Times New Roman"/>
                <w:color w:val="000000"/>
                <w:sz w:val="24"/>
                <w:szCs w:val="24"/>
              </w:rPr>
              <w:t>пре</w:t>
            </w:r>
            <w:r w:rsidRPr="008F0DE1">
              <w:rPr>
                <w:rFonts w:ascii="Times New Roman" w:hAnsi="Times New Roman" w:cs="Times New Roman"/>
                <w:color w:val="000000"/>
                <w:sz w:val="24"/>
                <w:szCs w:val="24"/>
              </w:rPr>
              <w:softHyphen/>
              <w:t>дель</w:t>
            </w:r>
            <w:r w:rsidRPr="008F0DE1">
              <w:rPr>
                <w:rFonts w:ascii="Times New Roman" w:hAnsi="Times New Roman" w:cs="Times New Roman"/>
                <w:color w:val="000000"/>
                <w:sz w:val="24"/>
                <w:szCs w:val="24"/>
              </w:rPr>
              <w:softHyphen/>
              <w:t>ный</w:t>
            </w:r>
          </w:p>
        </w:tc>
        <w:tc>
          <w:tcPr>
            <w:tcW w:w="924"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noProof/>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925"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noProof/>
                <w:color w:val="000000"/>
                <w:sz w:val="24"/>
                <w:szCs w:val="24"/>
              </w:rPr>
            </w:pPr>
            <w:r w:rsidRPr="008F0DE1">
              <w:rPr>
                <w:rFonts w:ascii="Times New Roman" w:hAnsi="Times New Roman" w:cs="Times New Roman"/>
                <w:color w:val="000000"/>
                <w:sz w:val="24"/>
                <w:szCs w:val="24"/>
              </w:rPr>
              <w:t>пре</w:t>
            </w:r>
            <w:r w:rsidRPr="008F0DE1">
              <w:rPr>
                <w:rFonts w:ascii="Times New Roman" w:hAnsi="Times New Roman" w:cs="Times New Roman"/>
                <w:color w:val="000000"/>
                <w:sz w:val="24"/>
                <w:szCs w:val="24"/>
              </w:rPr>
              <w:softHyphen/>
              <w:t>дель</w:t>
            </w:r>
            <w:r w:rsidRPr="008F0DE1">
              <w:rPr>
                <w:rFonts w:ascii="Times New Roman" w:hAnsi="Times New Roman" w:cs="Times New Roman"/>
                <w:color w:val="000000"/>
                <w:sz w:val="24"/>
                <w:szCs w:val="24"/>
              </w:rPr>
              <w:softHyphen/>
              <w:t>ный</w:t>
            </w:r>
          </w:p>
        </w:tc>
        <w:tc>
          <w:tcPr>
            <w:tcW w:w="924"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noProof/>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925"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noProof/>
                <w:color w:val="000000"/>
                <w:sz w:val="24"/>
                <w:szCs w:val="24"/>
              </w:rPr>
            </w:pPr>
            <w:r w:rsidRPr="008F0DE1">
              <w:rPr>
                <w:rFonts w:ascii="Times New Roman" w:hAnsi="Times New Roman" w:cs="Times New Roman"/>
                <w:color w:val="000000"/>
                <w:sz w:val="24"/>
                <w:szCs w:val="24"/>
              </w:rPr>
              <w:t>пре</w:t>
            </w:r>
            <w:r w:rsidRPr="008F0DE1">
              <w:rPr>
                <w:rFonts w:ascii="Times New Roman" w:hAnsi="Times New Roman" w:cs="Times New Roman"/>
                <w:color w:val="000000"/>
                <w:sz w:val="24"/>
                <w:szCs w:val="24"/>
              </w:rPr>
              <w:softHyphen/>
              <w:t>дель</w:t>
            </w:r>
            <w:r w:rsidRPr="008F0DE1">
              <w:rPr>
                <w:rFonts w:ascii="Times New Roman" w:hAnsi="Times New Roman" w:cs="Times New Roman"/>
                <w:color w:val="000000"/>
                <w:sz w:val="24"/>
                <w:szCs w:val="24"/>
              </w:rPr>
              <w:softHyphen/>
              <w:t>ный</w:t>
            </w:r>
          </w:p>
        </w:tc>
        <w:tc>
          <w:tcPr>
            <w:tcW w:w="924"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noProof/>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925"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noProof/>
                <w:color w:val="000000"/>
                <w:sz w:val="24"/>
                <w:szCs w:val="24"/>
              </w:rPr>
            </w:pPr>
            <w:r w:rsidRPr="008F0DE1">
              <w:rPr>
                <w:rFonts w:ascii="Times New Roman" w:hAnsi="Times New Roman" w:cs="Times New Roman"/>
                <w:color w:val="000000"/>
                <w:sz w:val="24"/>
                <w:szCs w:val="24"/>
              </w:rPr>
              <w:t>пре</w:t>
            </w:r>
            <w:r w:rsidRPr="008F0DE1">
              <w:rPr>
                <w:rFonts w:ascii="Times New Roman" w:hAnsi="Times New Roman" w:cs="Times New Roman"/>
                <w:color w:val="000000"/>
                <w:sz w:val="24"/>
                <w:szCs w:val="24"/>
              </w:rPr>
              <w:softHyphen/>
              <w:t>дель</w:t>
            </w:r>
            <w:r w:rsidRPr="008F0DE1">
              <w:rPr>
                <w:rFonts w:ascii="Times New Roman" w:hAnsi="Times New Roman" w:cs="Times New Roman"/>
                <w:color w:val="000000"/>
                <w:sz w:val="24"/>
                <w:szCs w:val="24"/>
              </w:rPr>
              <w:softHyphen/>
              <w:t>ный</w:t>
            </w:r>
          </w:p>
        </w:tc>
      </w:tr>
      <w:tr w:rsidR="008F0DE1" w:rsidRPr="008F0DE1" w:rsidTr="0069545C">
        <w:trPr>
          <w:cantSplit/>
          <w:trHeight w:val="22"/>
          <w:jc w:val="center"/>
        </w:trPr>
        <w:tc>
          <w:tcPr>
            <w:tcW w:w="1965" w:type="dxa"/>
            <w:tcBorders>
              <w:top w:val="nil"/>
              <w:left w:val="single" w:sz="6" w:space="0" w:color="auto"/>
              <w:bottom w:val="single" w:sz="6" w:space="0" w:color="auto"/>
              <w:right w:val="single" w:sz="6" w:space="0" w:color="auto"/>
            </w:tcBorders>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lastRenderedPageBreak/>
              <w:t>Привод колес ведущего моста Карданная пе</w:t>
            </w:r>
            <w:r w:rsidRPr="008F0DE1">
              <w:rPr>
                <w:rFonts w:ascii="Times New Roman" w:hAnsi="Times New Roman" w:cs="Times New Roman"/>
                <w:color w:val="000000"/>
                <w:sz w:val="24"/>
                <w:szCs w:val="24"/>
              </w:rPr>
              <w:softHyphen/>
              <w:t>редача перед</w:t>
            </w:r>
            <w:r w:rsidRPr="008F0DE1">
              <w:rPr>
                <w:rFonts w:ascii="Times New Roman" w:hAnsi="Times New Roman" w:cs="Times New Roman"/>
                <w:color w:val="000000"/>
                <w:sz w:val="24"/>
                <w:szCs w:val="24"/>
              </w:rPr>
              <w:softHyphen/>
              <w:t>него моста Карданная пе</w:t>
            </w:r>
            <w:r w:rsidRPr="008F0DE1">
              <w:rPr>
                <w:rFonts w:ascii="Times New Roman" w:hAnsi="Times New Roman" w:cs="Times New Roman"/>
                <w:color w:val="000000"/>
                <w:sz w:val="24"/>
                <w:szCs w:val="24"/>
              </w:rPr>
              <w:softHyphen/>
              <w:t xml:space="preserve">редача заднего моста </w:t>
            </w:r>
          </w:p>
          <w:p w:rsidR="008F0DE1" w:rsidRPr="008F0DE1" w:rsidRDefault="008F0DE1" w:rsidP="008F0DE1">
            <w:pPr>
              <w:autoSpaceDE w:val="0"/>
              <w:autoSpaceDN w:val="0"/>
              <w:adjustRightInd w:val="0"/>
              <w:spacing w:after="0" w:line="240" w:lineRule="auto"/>
              <w:jc w:val="both"/>
              <w:rPr>
                <w:rFonts w:ascii="Times New Roman" w:hAnsi="Times New Roman" w:cs="Times New Roman"/>
                <w:sz w:val="24"/>
                <w:szCs w:val="24"/>
              </w:rPr>
            </w:pPr>
            <w:r w:rsidRPr="008F0DE1">
              <w:rPr>
                <w:rFonts w:ascii="Times New Roman" w:hAnsi="Times New Roman" w:cs="Times New Roman"/>
                <w:color w:val="000000"/>
                <w:sz w:val="24"/>
                <w:szCs w:val="24"/>
              </w:rPr>
              <w:t>Карданная пе</w:t>
            </w:r>
            <w:r w:rsidRPr="008F0DE1">
              <w:rPr>
                <w:rFonts w:ascii="Times New Roman" w:hAnsi="Times New Roman" w:cs="Times New Roman"/>
                <w:color w:val="000000"/>
                <w:sz w:val="24"/>
                <w:szCs w:val="24"/>
              </w:rPr>
              <w:softHyphen/>
              <w:t>редача коробки передач</w:t>
            </w:r>
          </w:p>
        </w:tc>
        <w:tc>
          <w:tcPr>
            <w:tcW w:w="924" w:type="dxa"/>
            <w:tcBorders>
              <w:top w:val="single" w:sz="6" w:space="0" w:color="auto"/>
              <w:left w:val="single" w:sz="6" w:space="0" w:color="auto"/>
              <w:bottom w:val="single" w:sz="6" w:space="0" w:color="auto"/>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5</w:t>
            </w:r>
          </w:p>
        </w:tc>
        <w:tc>
          <w:tcPr>
            <w:tcW w:w="925" w:type="dxa"/>
            <w:tcBorders>
              <w:top w:val="single" w:sz="6" w:space="0" w:color="auto"/>
              <w:left w:val="single" w:sz="6" w:space="0" w:color="auto"/>
              <w:bottom w:val="single" w:sz="6" w:space="0" w:color="auto"/>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45</w:t>
            </w:r>
          </w:p>
        </w:tc>
        <w:tc>
          <w:tcPr>
            <w:tcW w:w="924" w:type="dxa"/>
            <w:tcBorders>
              <w:top w:val="single" w:sz="6" w:space="0" w:color="auto"/>
              <w:left w:val="single" w:sz="6" w:space="0" w:color="auto"/>
              <w:bottom w:val="single" w:sz="6" w:space="0" w:color="auto"/>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4,0</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0,5</w:t>
            </w:r>
          </w:p>
        </w:tc>
        <w:tc>
          <w:tcPr>
            <w:tcW w:w="925" w:type="dxa"/>
            <w:tcBorders>
              <w:top w:val="single" w:sz="6" w:space="0" w:color="auto"/>
              <w:left w:val="single" w:sz="6" w:space="0" w:color="auto"/>
              <w:bottom w:val="single" w:sz="6" w:space="0" w:color="auto"/>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35</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8,0</w:t>
            </w:r>
          </w:p>
        </w:tc>
        <w:tc>
          <w:tcPr>
            <w:tcW w:w="924" w:type="dxa"/>
            <w:tcBorders>
              <w:top w:val="single" w:sz="6" w:space="0" w:color="auto"/>
              <w:left w:val="single" w:sz="6" w:space="0" w:color="auto"/>
              <w:bottom w:val="single" w:sz="6" w:space="0" w:color="auto"/>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3,0</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0,1</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0,3</w:t>
            </w:r>
          </w:p>
        </w:tc>
        <w:tc>
          <w:tcPr>
            <w:tcW w:w="925" w:type="dxa"/>
            <w:tcBorders>
              <w:top w:val="single" w:sz="6" w:space="0" w:color="auto"/>
              <w:left w:val="single" w:sz="6" w:space="0" w:color="auto"/>
              <w:bottom w:val="single" w:sz="6" w:space="0" w:color="auto"/>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35</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4,5</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5,5</w:t>
            </w:r>
          </w:p>
        </w:tc>
        <w:tc>
          <w:tcPr>
            <w:tcW w:w="924" w:type="dxa"/>
            <w:tcBorders>
              <w:top w:val="single" w:sz="6" w:space="0" w:color="auto"/>
              <w:left w:val="single" w:sz="6" w:space="0" w:color="auto"/>
              <w:bottom w:val="single" w:sz="6" w:space="0" w:color="auto"/>
              <w:right w:val="single" w:sz="6" w:space="0" w:color="auto"/>
            </w:tcBorders>
          </w:tcPr>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3,0</w:t>
            </w:r>
          </w:p>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0,1</w:t>
            </w:r>
          </w:p>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0,1</w:t>
            </w:r>
          </w:p>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ind w:left="20"/>
              <w:jc w:val="center"/>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0,1</w:t>
            </w:r>
          </w:p>
        </w:tc>
        <w:tc>
          <w:tcPr>
            <w:tcW w:w="925" w:type="dxa"/>
            <w:tcBorders>
              <w:top w:val="single" w:sz="6" w:space="0" w:color="auto"/>
              <w:left w:val="single" w:sz="6" w:space="0" w:color="auto"/>
              <w:bottom w:val="single" w:sz="6" w:space="0" w:color="auto"/>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32</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4,5</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5,0</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4,5</w:t>
            </w:r>
          </w:p>
        </w:tc>
      </w:tr>
    </w:tbl>
    <w:p w:rsidR="008F0DE1" w:rsidRPr="008F0DE1" w:rsidRDefault="008F0DE1" w:rsidP="008F0DE1">
      <w:pPr>
        <w:autoSpaceDE w:val="0"/>
        <w:autoSpaceDN w:val="0"/>
        <w:adjustRightInd w:val="0"/>
        <w:spacing w:after="0" w:line="240" w:lineRule="auto"/>
        <w:jc w:val="both"/>
        <w:rPr>
          <w:rFonts w:ascii="Times New Roman" w:hAnsi="Times New Roman" w:cs="Times New Roman"/>
          <w:sz w:val="24"/>
          <w:szCs w:val="24"/>
        </w:rPr>
      </w:pPr>
    </w:p>
    <w:p w:rsidR="008F0DE1" w:rsidRPr="008F0DE1" w:rsidRDefault="002B1E28" w:rsidP="008F0DE1">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t>15</w:t>
      </w:r>
      <w:r w:rsidR="008F0DE1" w:rsidRPr="008F0DE1">
        <w:rPr>
          <w:rFonts w:ascii="Times New Roman" w:hAnsi="Times New Roman" w:cs="Times New Roman"/>
          <w:b/>
          <w:noProof/>
          <w:color w:val="000000"/>
          <w:sz w:val="24"/>
          <w:szCs w:val="24"/>
        </w:rPr>
        <w:t>.</w:t>
      </w:r>
      <w:r w:rsidR="008F0DE1" w:rsidRPr="008F0DE1">
        <w:rPr>
          <w:rFonts w:ascii="Times New Roman" w:hAnsi="Times New Roman" w:cs="Times New Roman"/>
          <w:b/>
          <w:color w:val="000000"/>
          <w:sz w:val="24"/>
          <w:szCs w:val="24"/>
        </w:rPr>
        <w:t xml:space="preserve"> Угловые зазоры сборочных единиц трансмиссии тракторов</w:t>
      </w:r>
    </w:p>
    <w:tbl>
      <w:tblPr>
        <w:tblW w:w="0" w:type="auto"/>
        <w:tblInd w:w="40" w:type="dxa"/>
        <w:tblLayout w:type="fixed"/>
        <w:tblCellMar>
          <w:left w:w="40" w:type="dxa"/>
          <w:right w:w="40" w:type="dxa"/>
        </w:tblCellMar>
        <w:tblLook w:val="0000" w:firstRow="0" w:lastRow="0" w:firstColumn="0" w:lastColumn="0" w:noHBand="0" w:noVBand="0"/>
      </w:tblPr>
      <w:tblGrid>
        <w:gridCol w:w="1965"/>
        <w:gridCol w:w="924"/>
        <w:gridCol w:w="925"/>
        <w:gridCol w:w="924"/>
        <w:gridCol w:w="925"/>
        <w:gridCol w:w="924"/>
        <w:gridCol w:w="925"/>
        <w:gridCol w:w="924"/>
        <w:gridCol w:w="925"/>
      </w:tblGrid>
      <w:tr w:rsidR="008F0DE1" w:rsidRPr="008F0DE1" w:rsidTr="0069545C">
        <w:trPr>
          <w:cantSplit/>
          <w:trHeight w:val="20"/>
        </w:trPr>
        <w:tc>
          <w:tcPr>
            <w:tcW w:w="1965" w:type="dxa"/>
            <w:vMerge w:val="restart"/>
            <w:tcBorders>
              <w:top w:val="nil"/>
              <w:left w:val="nil"/>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Трактор</w:t>
            </w:r>
          </w:p>
        </w:tc>
        <w:tc>
          <w:tcPr>
            <w:tcW w:w="7396" w:type="dxa"/>
            <w:gridSpan w:val="8"/>
            <w:tcBorders>
              <w:top w:val="nil"/>
              <w:left w:val="single" w:sz="6" w:space="0" w:color="auto"/>
              <w:bottom w:val="single" w:sz="6" w:space="0" w:color="auto"/>
              <w:right w:val="nil"/>
            </w:tcBorders>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Угловой зазор, град.</w:t>
            </w:r>
          </w:p>
        </w:tc>
      </w:tr>
      <w:tr w:rsidR="008F0DE1" w:rsidRPr="008F0DE1" w:rsidTr="0069545C">
        <w:trPr>
          <w:cantSplit/>
          <w:trHeight w:val="836"/>
        </w:trPr>
        <w:tc>
          <w:tcPr>
            <w:tcW w:w="1965" w:type="dxa"/>
            <w:vMerge/>
            <w:tcBorders>
              <w:left w:val="nil"/>
              <w:bottom w:val="nil"/>
              <w:right w:val="single" w:sz="6" w:space="0" w:color="auto"/>
            </w:tcBorders>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sz w:val="24"/>
                <w:szCs w:val="24"/>
              </w:rPr>
            </w:pPr>
          </w:p>
        </w:tc>
        <w:tc>
          <w:tcPr>
            <w:tcW w:w="1849" w:type="dxa"/>
            <w:gridSpan w:val="2"/>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в главной передаче</w:t>
            </w:r>
          </w:p>
        </w:tc>
        <w:tc>
          <w:tcPr>
            <w:tcW w:w="1849" w:type="dxa"/>
            <w:gridSpan w:val="2"/>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в конечной передаче</w:t>
            </w:r>
          </w:p>
        </w:tc>
        <w:tc>
          <w:tcPr>
            <w:tcW w:w="1849" w:type="dxa"/>
            <w:gridSpan w:val="2"/>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в раздаточ</w:t>
            </w:r>
            <w:r w:rsidRPr="008F0DE1">
              <w:rPr>
                <w:rFonts w:ascii="Times New Roman" w:hAnsi="Times New Roman" w:cs="Times New Roman"/>
                <w:color w:val="000000"/>
                <w:sz w:val="24"/>
                <w:szCs w:val="24"/>
              </w:rPr>
              <w:softHyphen/>
              <w:t>ной коробке</w:t>
            </w:r>
          </w:p>
        </w:tc>
        <w:tc>
          <w:tcPr>
            <w:tcW w:w="1849" w:type="dxa"/>
            <w:gridSpan w:val="2"/>
            <w:tcBorders>
              <w:top w:val="single" w:sz="6" w:space="0" w:color="auto"/>
              <w:left w:val="single" w:sz="6" w:space="0" w:color="auto"/>
              <w:bottom w:val="single" w:sz="6" w:space="0" w:color="auto"/>
              <w:right w:val="nil"/>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в шлицевых соединениях раздаточного вала</w:t>
            </w:r>
          </w:p>
        </w:tc>
      </w:tr>
      <w:tr w:rsidR="008F0DE1" w:rsidRPr="008F0DE1" w:rsidTr="0069545C">
        <w:trPr>
          <w:cantSplit/>
          <w:trHeight w:val="20"/>
        </w:trPr>
        <w:tc>
          <w:tcPr>
            <w:tcW w:w="1965" w:type="dxa"/>
            <w:vMerge/>
            <w:tcBorders>
              <w:left w:val="nil"/>
              <w:right w:val="single" w:sz="6" w:space="0" w:color="auto"/>
            </w:tcBorders>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sz w:val="24"/>
                <w:szCs w:val="24"/>
              </w:rPr>
            </w:pPr>
          </w:p>
        </w:tc>
        <w:tc>
          <w:tcPr>
            <w:tcW w:w="924"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925"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допус</w:t>
            </w:r>
            <w:r w:rsidRPr="008F0DE1">
              <w:rPr>
                <w:rFonts w:ascii="Times New Roman" w:hAnsi="Times New Roman" w:cs="Times New Roman"/>
                <w:color w:val="000000"/>
                <w:sz w:val="24"/>
                <w:szCs w:val="24"/>
              </w:rPr>
              <w:softHyphen/>
              <w:t>тимый</w:t>
            </w:r>
          </w:p>
        </w:tc>
        <w:tc>
          <w:tcPr>
            <w:tcW w:w="924"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925"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допус</w:t>
            </w:r>
            <w:r w:rsidRPr="008F0DE1">
              <w:rPr>
                <w:rFonts w:ascii="Times New Roman" w:hAnsi="Times New Roman" w:cs="Times New Roman"/>
                <w:color w:val="000000"/>
                <w:sz w:val="24"/>
                <w:szCs w:val="24"/>
              </w:rPr>
              <w:softHyphen/>
              <w:t>тимый</w:t>
            </w:r>
          </w:p>
        </w:tc>
        <w:tc>
          <w:tcPr>
            <w:tcW w:w="924"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925"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допус</w:t>
            </w:r>
            <w:r w:rsidRPr="008F0DE1">
              <w:rPr>
                <w:rFonts w:ascii="Times New Roman" w:hAnsi="Times New Roman" w:cs="Times New Roman"/>
                <w:color w:val="000000"/>
                <w:sz w:val="24"/>
                <w:szCs w:val="24"/>
              </w:rPr>
              <w:softHyphen/>
              <w:t>тимый</w:t>
            </w:r>
          </w:p>
        </w:tc>
        <w:tc>
          <w:tcPr>
            <w:tcW w:w="924"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номи</w:t>
            </w:r>
            <w:r w:rsidRPr="008F0DE1">
              <w:rPr>
                <w:rFonts w:ascii="Times New Roman" w:hAnsi="Times New Roman" w:cs="Times New Roman"/>
                <w:color w:val="000000"/>
                <w:sz w:val="24"/>
                <w:szCs w:val="24"/>
              </w:rPr>
              <w:softHyphen/>
              <w:t>наль</w:t>
            </w:r>
            <w:r w:rsidRPr="008F0DE1">
              <w:rPr>
                <w:rFonts w:ascii="Times New Roman" w:hAnsi="Times New Roman" w:cs="Times New Roman"/>
                <w:color w:val="000000"/>
                <w:sz w:val="24"/>
                <w:szCs w:val="24"/>
              </w:rPr>
              <w:softHyphen/>
              <w:t>ный</w:t>
            </w:r>
          </w:p>
        </w:tc>
        <w:tc>
          <w:tcPr>
            <w:tcW w:w="925" w:type="dxa"/>
            <w:tcBorders>
              <w:top w:val="single" w:sz="6" w:space="0" w:color="auto"/>
              <w:left w:val="single" w:sz="6" w:space="0" w:color="auto"/>
              <w:bottom w:val="single" w:sz="6" w:space="0" w:color="auto"/>
              <w:right w:val="nil"/>
            </w:tcBorders>
            <w:vAlign w:val="center"/>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допус</w:t>
            </w:r>
            <w:r w:rsidRPr="008F0DE1">
              <w:rPr>
                <w:rFonts w:ascii="Times New Roman" w:hAnsi="Times New Roman" w:cs="Times New Roman"/>
                <w:color w:val="000000"/>
                <w:sz w:val="24"/>
                <w:szCs w:val="24"/>
              </w:rPr>
              <w:softHyphen/>
              <w:t>тимый</w:t>
            </w:r>
          </w:p>
        </w:tc>
      </w:tr>
      <w:tr w:rsidR="008F0DE1" w:rsidRPr="008F0DE1" w:rsidTr="0069545C">
        <w:trPr>
          <w:trHeight w:val="20"/>
        </w:trPr>
        <w:tc>
          <w:tcPr>
            <w:tcW w:w="1965" w:type="dxa"/>
            <w:tcBorders>
              <w:top w:val="single" w:sz="6" w:space="0" w:color="auto"/>
              <w:left w:val="nil"/>
              <w:bottom w:val="nil"/>
              <w:right w:val="single" w:sz="6" w:space="0" w:color="auto"/>
            </w:tcBorders>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 xml:space="preserve">«Кировец»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 xml:space="preserve">Т-150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 xml:space="preserve">МТЗ-82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 xml:space="preserve">Т-40М и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Т-40АМ</w:t>
            </w:r>
          </w:p>
        </w:tc>
        <w:tc>
          <w:tcPr>
            <w:tcW w:w="924" w:type="dxa"/>
            <w:tcBorders>
              <w:top w:val="single" w:sz="6" w:space="0" w:color="auto"/>
              <w:left w:val="single" w:sz="6" w:space="0" w:color="auto"/>
              <w:bottom w:val="nil"/>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0,3</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0,3</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0,3</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0,2</w:t>
            </w:r>
          </w:p>
        </w:tc>
        <w:tc>
          <w:tcPr>
            <w:tcW w:w="925" w:type="dxa"/>
            <w:tcBorders>
              <w:top w:val="single" w:sz="6" w:space="0" w:color="auto"/>
              <w:left w:val="single" w:sz="6" w:space="0" w:color="auto"/>
              <w:bottom w:val="nil"/>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4</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3</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3</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2</w:t>
            </w:r>
          </w:p>
        </w:tc>
        <w:tc>
          <w:tcPr>
            <w:tcW w:w="924" w:type="dxa"/>
            <w:tcBorders>
              <w:top w:val="single" w:sz="6" w:space="0" w:color="auto"/>
              <w:left w:val="single" w:sz="6" w:space="0" w:color="auto"/>
              <w:bottom w:val="nil"/>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0,5</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0,6</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0,6</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0,2</w:t>
            </w:r>
          </w:p>
        </w:tc>
        <w:tc>
          <w:tcPr>
            <w:tcW w:w="925" w:type="dxa"/>
            <w:tcBorders>
              <w:top w:val="single" w:sz="6" w:space="0" w:color="auto"/>
              <w:left w:val="single" w:sz="6" w:space="0" w:color="auto"/>
              <w:bottom w:val="nil"/>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8</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6</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6</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3</w:t>
            </w:r>
          </w:p>
        </w:tc>
        <w:tc>
          <w:tcPr>
            <w:tcW w:w="924" w:type="dxa"/>
            <w:tcBorders>
              <w:top w:val="single" w:sz="6" w:space="0" w:color="auto"/>
              <w:left w:val="single" w:sz="6" w:space="0" w:color="auto"/>
              <w:bottom w:val="nil"/>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0,5</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0,2</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tc>
        <w:tc>
          <w:tcPr>
            <w:tcW w:w="925" w:type="dxa"/>
            <w:tcBorders>
              <w:top w:val="single" w:sz="6" w:space="0" w:color="auto"/>
              <w:left w:val="single" w:sz="6" w:space="0" w:color="auto"/>
              <w:bottom w:val="nil"/>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5,5/6,5 6,5/ 3</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tc>
        <w:tc>
          <w:tcPr>
            <w:tcW w:w="924" w:type="dxa"/>
            <w:tcBorders>
              <w:top w:val="single" w:sz="6" w:space="0" w:color="auto"/>
              <w:left w:val="single" w:sz="6" w:space="0" w:color="auto"/>
              <w:bottom w:val="nil"/>
              <w:right w:val="single" w:sz="6" w:space="0" w:color="auto"/>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0,3</w:t>
            </w:r>
          </w:p>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w:t>
            </w:r>
          </w:p>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w:t>
            </w:r>
          </w:p>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w:t>
            </w:r>
          </w:p>
        </w:tc>
        <w:tc>
          <w:tcPr>
            <w:tcW w:w="925" w:type="dxa"/>
            <w:tcBorders>
              <w:top w:val="single" w:sz="6" w:space="0" w:color="auto"/>
              <w:left w:val="single" w:sz="6" w:space="0" w:color="auto"/>
              <w:bottom w:val="nil"/>
              <w:right w:val="nil"/>
            </w:tcBorders>
          </w:tcPr>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5</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tc>
      </w:tr>
    </w:tbl>
    <w:p w:rsidR="002B1E28" w:rsidRDefault="002B1E28" w:rsidP="008F0DE1">
      <w:pPr>
        <w:autoSpaceDE w:val="0"/>
        <w:autoSpaceDN w:val="0"/>
        <w:adjustRightInd w:val="0"/>
        <w:spacing w:after="0" w:line="240" w:lineRule="auto"/>
        <w:ind w:firstLine="709"/>
        <w:jc w:val="both"/>
        <w:rPr>
          <w:rFonts w:ascii="Times New Roman" w:hAnsi="Times New Roman" w:cs="Times New Roman"/>
          <w:sz w:val="24"/>
          <w:szCs w:val="24"/>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 р и м с ч а н и е. В числителе приведены зазоры при включении первого и второго режимов коробки передач, в знаменателе — при вклю</w:t>
      </w:r>
      <w:r w:rsidRPr="008F0DE1">
        <w:rPr>
          <w:rFonts w:ascii="Times New Roman" w:hAnsi="Times New Roman" w:cs="Times New Roman"/>
          <w:sz w:val="24"/>
          <w:szCs w:val="24"/>
        </w:rPr>
        <w:softHyphen/>
        <w:t>чении третьего и четвертого режимов.</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noProof/>
          <w:sz w:val="24"/>
          <w:szCs w:val="24"/>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3.</w:t>
      </w:r>
      <w:r w:rsidRPr="008F0DE1">
        <w:rPr>
          <w:rFonts w:ascii="Times New Roman" w:hAnsi="Times New Roman" w:cs="Times New Roman"/>
          <w:sz w:val="24"/>
          <w:szCs w:val="24"/>
        </w:rPr>
        <w:t xml:space="preserve"> Визуально оценить состояние шестерен, про</w:t>
      </w:r>
      <w:r w:rsidRPr="008F0DE1">
        <w:rPr>
          <w:rFonts w:ascii="Times New Roman" w:hAnsi="Times New Roman" w:cs="Times New Roman"/>
          <w:sz w:val="24"/>
          <w:szCs w:val="24"/>
        </w:rPr>
        <w:softHyphen/>
        <w:t>кручивая их и протирая осматриваемые поверхности от масла. При поломке зубьев колес более чем на 1/3 их длины или выкрашивании их рабочей поверхности общей площадью более чем на 25% коробка передач подлежит ремонту.</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4.</w:t>
      </w:r>
      <w:r w:rsidRPr="008F0DE1">
        <w:rPr>
          <w:rFonts w:ascii="Times New Roman" w:hAnsi="Times New Roman" w:cs="Times New Roman"/>
          <w:sz w:val="24"/>
          <w:szCs w:val="24"/>
        </w:rPr>
        <w:t xml:space="preserve"> Определить рабочую длину контакта постоянно и непостоянно включенных зубчатых зацеплений. Для этого включить сцепление и поочередно передачи до срабатывания фиксаторов механизма блокировки, на</w:t>
      </w:r>
      <w:r w:rsidRPr="008F0DE1">
        <w:rPr>
          <w:rFonts w:ascii="Times New Roman" w:hAnsi="Times New Roman" w:cs="Times New Roman"/>
          <w:sz w:val="24"/>
          <w:szCs w:val="24"/>
        </w:rPr>
        <w:softHyphen/>
        <w:t>грузить поднятое ведущее колесо моментом, обеспечи</w:t>
      </w:r>
      <w:r w:rsidRPr="008F0DE1">
        <w:rPr>
          <w:rFonts w:ascii="Times New Roman" w:hAnsi="Times New Roman" w:cs="Times New Roman"/>
          <w:sz w:val="24"/>
          <w:szCs w:val="24"/>
        </w:rPr>
        <w:softHyphen/>
        <w:t>вающим неподвижность первичного вала. Рабочую длину контакта для трех-четырех зубьев измерить линейкой, медленно провернув после первого измере</w:t>
      </w:r>
      <w:r w:rsidRPr="008F0DE1">
        <w:rPr>
          <w:rFonts w:ascii="Times New Roman" w:hAnsi="Times New Roman" w:cs="Times New Roman"/>
          <w:sz w:val="24"/>
          <w:szCs w:val="24"/>
        </w:rPr>
        <w:softHyphen/>
        <w:t>ния ведущее колесо динамометрическим рычагом. Ес</w:t>
      </w:r>
      <w:r w:rsidRPr="008F0DE1">
        <w:rPr>
          <w:rFonts w:ascii="Times New Roman" w:hAnsi="Times New Roman" w:cs="Times New Roman"/>
          <w:sz w:val="24"/>
          <w:szCs w:val="24"/>
        </w:rPr>
        <w:softHyphen/>
        <w:t>ли уменьшение рабочей длины контакта вследствие неполного включения шестерен или износа торцов зубьев колес превышает 25%, коробка передач подле</w:t>
      </w:r>
      <w:r w:rsidRPr="008F0DE1">
        <w:rPr>
          <w:rFonts w:ascii="Times New Roman" w:hAnsi="Times New Roman" w:cs="Times New Roman"/>
          <w:sz w:val="24"/>
          <w:szCs w:val="24"/>
        </w:rPr>
        <w:softHyphen/>
        <w:t>жит ремонту.</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5.</w:t>
      </w:r>
      <w:r w:rsidRPr="008F0DE1">
        <w:rPr>
          <w:rFonts w:ascii="Times New Roman" w:hAnsi="Times New Roman" w:cs="Times New Roman"/>
          <w:sz w:val="24"/>
          <w:szCs w:val="24"/>
        </w:rPr>
        <w:t xml:space="preserve"> Разгрузить ведущее колесо. Установить измери</w:t>
      </w:r>
      <w:r w:rsidRPr="008F0DE1">
        <w:rPr>
          <w:rFonts w:ascii="Times New Roman" w:hAnsi="Times New Roman" w:cs="Times New Roman"/>
          <w:sz w:val="24"/>
          <w:szCs w:val="24"/>
        </w:rPr>
        <w:softHyphen/>
        <w:t>тельный шток приспособления КИ-4850 в вертикаль</w:t>
      </w:r>
      <w:r w:rsidRPr="008F0DE1">
        <w:rPr>
          <w:rFonts w:ascii="Times New Roman" w:hAnsi="Times New Roman" w:cs="Times New Roman"/>
          <w:sz w:val="24"/>
          <w:szCs w:val="24"/>
        </w:rPr>
        <w:softHyphen/>
        <w:t>ном положении на край впадины между зубьями.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6.</w:t>
      </w:r>
      <w:r w:rsidRPr="008F0DE1">
        <w:rPr>
          <w:rFonts w:ascii="Times New Roman" w:hAnsi="Times New Roman" w:cs="Times New Roman"/>
          <w:sz w:val="24"/>
          <w:szCs w:val="24"/>
        </w:rPr>
        <w:t xml:space="preserve"> Измерить индикатором перемещение торца шес</w:t>
      </w:r>
      <w:r w:rsidRPr="008F0DE1">
        <w:rPr>
          <w:rFonts w:ascii="Times New Roman" w:hAnsi="Times New Roman" w:cs="Times New Roman"/>
          <w:sz w:val="24"/>
          <w:szCs w:val="24"/>
        </w:rPr>
        <w:softHyphen/>
        <w:t>терни, прижимая ее по вертикали к шлицам вала мо</w:t>
      </w:r>
      <w:r w:rsidRPr="008F0DE1">
        <w:rPr>
          <w:rFonts w:ascii="Times New Roman" w:hAnsi="Times New Roman" w:cs="Times New Roman"/>
          <w:sz w:val="24"/>
          <w:szCs w:val="24"/>
        </w:rPr>
        <w:softHyphen/>
        <w:t>ментом 0,1 ...0,15 кНм вначале у одного, а затем у другого торца.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Если перемещение превышает 0,4 мм на 100 мм длины ступицы, шлицевые валы КП подлежат ремонту. Операцию повторить для остальных передач.</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7.</w:t>
      </w:r>
      <w:r w:rsidRPr="008F0DE1">
        <w:rPr>
          <w:rFonts w:ascii="Times New Roman" w:hAnsi="Times New Roman" w:cs="Times New Roman"/>
          <w:sz w:val="24"/>
          <w:szCs w:val="24"/>
        </w:rPr>
        <w:t xml:space="preserve"> Снять диагностические средства, опустить под</w:t>
      </w:r>
      <w:r w:rsidRPr="008F0DE1">
        <w:rPr>
          <w:rFonts w:ascii="Times New Roman" w:hAnsi="Times New Roman" w:cs="Times New Roman"/>
          <w:sz w:val="24"/>
          <w:szCs w:val="24"/>
        </w:rPr>
        <w:softHyphen/>
        <w:t>нятое колесо, установить снятые детали на место.</w:t>
      </w:r>
    </w:p>
    <w:p w:rsidR="002B1E28" w:rsidRDefault="002B1E28" w:rsidP="008F0DE1">
      <w:pPr>
        <w:autoSpaceDE w:val="0"/>
        <w:autoSpaceDN w:val="0"/>
        <w:adjustRightInd w:val="0"/>
        <w:spacing w:after="0" w:line="240" w:lineRule="auto"/>
        <w:ind w:firstLine="709"/>
        <w:jc w:val="both"/>
        <w:rPr>
          <w:rFonts w:ascii="Times New Roman" w:hAnsi="Times New Roman" w:cs="Times New Roman"/>
          <w:b/>
          <w:noProof/>
          <w:sz w:val="24"/>
          <w:szCs w:val="24"/>
          <w:u w:val="single"/>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b/>
          <w:sz w:val="24"/>
          <w:szCs w:val="24"/>
          <w:u w:val="single"/>
        </w:rPr>
      </w:pPr>
      <w:r w:rsidRPr="008F0DE1">
        <w:rPr>
          <w:rFonts w:ascii="Times New Roman" w:hAnsi="Times New Roman" w:cs="Times New Roman"/>
          <w:b/>
          <w:noProof/>
          <w:sz w:val="24"/>
          <w:szCs w:val="24"/>
          <w:u w:val="single"/>
        </w:rPr>
        <w:lastRenderedPageBreak/>
        <w:t>IV.</w:t>
      </w:r>
      <w:r w:rsidRPr="008F0DE1">
        <w:rPr>
          <w:rFonts w:ascii="Times New Roman" w:hAnsi="Times New Roman" w:cs="Times New Roman"/>
          <w:b/>
          <w:sz w:val="24"/>
          <w:szCs w:val="24"/>
          <w:u w:val="single"/>
        </w:rPr>
        <w:t xml:space="preserve"> Диагностирование карданных передач</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w:t>
      </w:r>
      <w:r w:rsidRPr="008F0DE1">
        <w:rPr>
          <w:rFonts w:ascii="Times New Roman" w:hAnsi="Times New Roman" w:cs="Times New Roman"/>
          <w:sz w:val="24"/>
          <w:szCs w:val="24"/>
        </w:rPr>
        <w:t xml:space="preserve"> Выключить коробку передач.</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2.</w:t>
      </w:r>
      <w:r w:rsidRPr="008F0DE1">
        <w:rPr>
          <w:rFonts w:ascii="Times New Roman" w:hAnsi="Times New Roman" w:cs="Times New Roman"/>
          <w:sz w:val="24"/>
          <w:szCs w:val="24"/>
        </w:rPr>
        <w:t xml:space="preserve"> Жестко зафиксировать вилку карданного меха</w:t>
      </w:r>
      <w:r w:rsidRPr="008F0DE1">
        <w:rPr>
          <w:rFonts w:ascii="Times New Roman" w:hAnsi="Times New Roman" w:cs="Times New Roman"/>
          <w:sz w:val="24"/>
          <w:szCs w:val="24"/>
        </w:rPr>
        <w:softHyphen/>
        <w:t>низма, установленную на валу главной передачи ве</w:t>
      </w:r>
      <w:r w:rsidRPr="008F0DE1">
        <w:rPr>
          <w:rFonts w:ascii="Times New Roman" w:hAnsi="Times New Roman" w:cs="Times New Roman"/>
          <w:sz w:val="24"/>
          <w:szCs w:val="24"/>
        </w:rPr>
        <w:softHyphen/>
        <w:t>дущего моста.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3.</w:t>
      </w:r>
      <w:r w:rsidRPr="008F0DE1">
        <w:rPr>
          <w:rFonts w:ascii="Times New Roman" w:hAnsi="Times New Roman" w:cs="Times New Roman"/>
          <w:sz w:val="24"/>
          <w:szCs w:val="24"/>
        </w:rPr>
        <w:t xml:space="preserve"> Измерить угловые зазоры карданных шарниров и шлицевых соединений, устанавливая последовательно люфтомер КИ-4832 на смежные шарниры и проворачи</w:t>
      </w:r>
      <w:r w:rsidRPr="008F0DE1">
        <w:rPr>
          <w:rFonts w:ascii="Times New Roman" w:hAnsi="Times New Roman" w:cs="Times New Roman"/>
          <w:sz w:val="24"/>
          <w:szCs w:val="24"/>
        </w:rPr>
        <w:softHyphen/>
        <w:t>вая карданный вал люфтомером в обе стороны момен</w:t>
      </w:r>
      <w:r w:rsidRPr="008F0DE1">
        <w:rPr>
          <w:rFonts w:ascii="Times New Roman" w:hAnsi="Times New Roman" w:cs="Times New Roman"/>
          <w:sz w:val="24"/>
          <w:szCs w:val="24"/>
        </w:rPr>
        <w:softHyphen/>
        <w:t>том 20 ... 30 Нм, определить угловые зазоры шарни</w:t>
      </w:r>
      <w:r w:rsidRPr="008F0DE1">
        <w:rPr>
          <w:rFonts w:ascii="Times New Roman" w:hAnsi="Times New Roman" w:cs="Times New Roman"/>
          <w:sz w:val="24"/>
          <w:szCs w:val="24"/>
        </w:rPr>
        <w:softHyphen/>
        <w:t>ров карданной передачи.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4.</w:t>
      </w:r>
      <w:r w:rsidRPr="008F0DE1">
        <w:rPr>
          <w:rFonts w:ascii="Times New Roman" w:hAnsi="Times New Roman" w:cs="Times New Roman"/>
          <w:sz w:val="24"/>
          <w:szCs w:val="24"/>
        </w:rPr>
        <w:t xml:space="preserve"> Если зазоры превышают предельные значения</w:t>
      </w:r>
      <w:r w:rsidR="006F4209">
        <w:rPr>
          <w:rFonts w:ascii="Times New Roman" w:hAnsi="Times New Roman" w:cs="Times New Roman"/>
          <w:sz w:val="24"/>
          <w:szCs w:val="24"/>
        </w:rPr>
        <w:t>, приведенные в таблице 16</w:t>
      </w:r>
      <w:r w:rsidRPr="008F0DE1">
        <w:rPr>
          <w:rFonts w:ascii="Times New Roman" w:hAnsi="Times New Roman" w:cs="Times New Roman"/>
          <w:sz w:val="24"/>
          <w:szCs w:val="24"/>
        </w:rPr>
        <w:t>, карданная передача подлежит ремонту.</w:t>
      </w:r>
    </w:p>
    <w:p w:rsidR="002B1E28" w:rsidRDefault="002B1E28" w:rsidP="008F0DE1">
      <w:pPr>
        <w:autoSpaceDE w:val="0"/>
        <w:autoSpaceDN w:val="0"/>
        <w:adjustRightInd w:val="0"/>
        <w:spacing w:after="0" w:line="240" w:lineRule="auto"/>
        <w:ind w:firstLine="709"/>
        <w:jc w:val="both"/>
        <w:rPr>
          <w:rFonts w:ascii="Times New Roman" w:hAnsi="Times New Roman" w:cs="Times New Roman"/>
          <w:b/>
          <w:noProof/>
          <w:sz w:val="24"/>
          <w:szCs w:val="24"/>
          <w:u w:val="single"/>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b/>
          <w:sz w:val="24"/>
          <w:szCs w:val="24"/>
          <w:u w:val="single"/>
        </w:rPr>
      </w:pPr>
      <w:r w:rsidRPr="008F0DE1">
        <w:rPr>
          <w:rFonts w:ascii="Times New Roman" w:hAnsi="Times New Roman" w:cs="Times New Roman"/>
          <w:b/>
          <w:noProof/>
          <w:sz w:val="24"/>
          <w:szCs w:val="24"/>
          <w:u w:val="single"/>
        </w:rPr>
        <w:t>V.</w:t>
      </w:r>
      <w:r w:rsidRPr="008F0DE1">
        <w:rPr>
          <w:rFonts w:ascii="Times New Roman" w:hAnsi="Times New Roman" w:cs="Times New Roman"/>
          <w:b/>
          <w:sz w:val="24"/>
          <w:szCs w:val="24"/>
          <w:u w:val="single"/>
        </w:rPr>
        <w:t xml:space="preserve"> Диагностирование подшипников главной пере</w:t>
      </w:r>
      <w:r w:rsidRPr="008F0DE1">
        <w:rPr>
          <w:rFonts w:ascii="Times New Roman" w:hAnsi="Times New Roman" w:cs="Times New Roman"/>
          <w:b/>
          <w:sz w:val="24"/>
          <w:szCs w:val="24"/>
          <w:u w:val="single"/>
        </w:rPr>
        <w:softHyphen/>
        <w:t>дачи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w:t>
      </w:r>
      <w:r w:rsidRPr="008F0DE1">
        <w:rPr>
          <w:rFonts w:ascii="Times New Roman" w:hAnsi="Times New Roman" w:cs="Times New Roman"/>
          <w:sz w:val="24"/>
          <w:szCs w:val="24"/>
        </w:rPr>
        <w:t xml:space="preserve"> Снять крышку заднего моста.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2.</w:t>
      </w:r>
      <w:r w:rsidRPr="008F0DE1">
        <w:rPr>
          <w:rFonts w:ascii="Times New Roman" w:hAnsi="Times New Roman" w:cs="Times New Roman"/>
          <w:sz w:val="24"/>
          <w:szCs w:val="24"/>
        </w:rPr>
        <w:t xml:space="preserve"> Приподнять одно из ведущих колес до свободно</w:t>
      </w:r>
      <w:r w:rsidRPr="008F0DE1">
        <w:rPr>
          <w:rFonts w:ascii="Times New Roman" w:hAnsi="Times New Roman" w:cs="Times New Roman"/>
          <w:sz w:val="24"/>
          <w:szCs w:val="24"/>
        </w:rPr>
        <w:softHyphen/>
        <w:t>го вращения.</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vertAlign w:val="superscript"/>
        </w:rPr>
      </w:pPr>
    </w:p>
    <w:p w:rsidR="008F0DE1" w:rsidRPr="008F0DE1" w:rsidRDefault="002B1E28" w:rsidP="008F0DE1">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noProof/>
          <w:sz w:val="24"/>
          <w:szCs w:val="24"/>
        </w:rPr>
        <w:t>16</w:t>
      </w:r>
      <w:r w:rsidR="008F0DE1" w:rsidRPr="008F0DE1">
        <w:rPr>
          <w:rFonts w:ascii="Times New Roman" w:hAnsi="Times New Roman" w:cs="Times New Roman"/>
          <w:b/>
          <w:noProof/>
          <w:sz w:val="24"/>
          <w:szCs w:val="24"/>
        </w:rPr>
        <w:t>.</w:t>
      </w:r>
      <w:r w:rsidR="008F0DE1" w:rsidRPr="008F0DE1">
        <w:rPr>
          <w:rFonts w:ascii="Times New Roman" w:hAnsi="Times New Roman" w:cs="Times New Roman"/>
          <w:b/>
          <w:sz w:val="24"/>
          <w:szCs w:val="24"/>
        </w:rPr>
        <w:t xml:space="preserve"> Угловые зазоры шарниров карданных передач</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1"/>
        <w:gridCol w:w="2914"/>
        <w:gridCol w:w="2914"/>
      </w:tblGrid>
      <w:tr w:rsidR="008F0DE1" w:rsidRPr="008F0DE1" w:rsidTr="0069545C">
        <w:trPr>
          <w:cantSplit/>
          <w:trHeight w:val="20"/>
        </w:trPr>
        <w:tc>
          <w:tcPr>
            <w:tcW w:w="3531" w:type="dxa"/>
            <w:vMerge w:val="restart"/>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color w:val="000000"/>
                <w:sz w:val="24"/>
                <w:szCs w:val="24"/>
              </w:rPr>
            </w:pPr>
            <w:r w:rsidRPr="008F0DE1">
              <w:rPr>
                <w:rFonts w:ascii="Times New Roman" w:hAnsi="Times New Roman" w:cs="Times New Roman"/>
                <w:color w:val="000000"/>
                <w:sz w:val="24"/>
                <w:szCs w:val="24"/>
              </w:rPr>
              <w:t>Шарниры карданной передачи</w:t>
            </w:r>
          </w:p>
        </w:tc>
        <w:tc>
          <w:tcPr>
            <w:tcW w:w="5828" w:type="dxa"/>
            <w:gridSpan w:val="2"/>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Угловой зазор, град.</w:t>
            </w:r>
          </w:p>
        </w:tc>
      </w:tr>
      <w:tr w:rsidR="008F0DE1" w:rsidRPr="008F0DE1" w:rsidTr="0069545C">
        <w:trPr>
          <w:cantSplit/>
          <w:trHeight w:val="20"/>
        </w:trPr>
        <w:tc>
          <w:tcPr>
            <w:tcW w:w="3531" w:type="dxa"/>
            <w:vMerge/>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sz w:val="24"/>
                <w:szCs w:val="24"/>
              </w:rPr>
            </w:pPr>
          </w:p>
        </w:tc>
        <w:tc>
          <w:tcPr>
            <w:tcW w:w="2914" w:type="dxa"/>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номинальный</w:t>
            </w:r>
          </w:p>
        </w:tc>
        <w:tc>
          <w:tcPr>
            <w:tcW w:w="2914" w:type="dxa"/>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предельный</w:t>
            </w:r>
          </w:p>
        </w:tc>
      </w:tr>
      <w:tr w:rsidR="008F0DE1" w:rsidRPr="008F0DE1" w:rsidTr="0069545C">
        <w:trPr>
          <w:cantSplit/>
          <w:trHeight w:val="20"/>
        </w:trPr>
        <w:tc>
          <w:tcPr>
            <w:tcW w:w="3531" w:type="dxa"/>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color w:val="000000"/>
                <w:sz w:val="24"/>
                <w:szCs w:val="24"/>
              </w:rPr>
            </w:pPr>
            <w:r w:rsidRPr="008F0DE1">
              <w:rPr>
                <w:rFonts w:ascii="Times New Roman" w:hAnsi="Times New Roman" w:cs="Times New Roman"/>
                <w:color w:val="000000"/>
                <w:sz w:val="24"/>
                <w:szCs w:val="24"/>
              </w:rPr>
              <w:t>Одинарный карданный шарнир</w:t>
            </w:r>
          </w:p>
          <w:p w:rsidR="008F0DE1" w:rsidRPr="008F0DE1" w:rsidRDefault="008F0DE1" w:rsidP="008F0DE1">
            <w:pPr>
              <w:autoSpaceDE w:val="0"/>
              <w:autoSpaceDN w:val="0"/>
              <w:adjustRightInd w:val="0"/>
              <w:spacing w:after="0" w:line="240" w:lineRule="auto"/>
              <w:rPr>
                <w:rFonts w:ascii="Times New Roman" w:hAnsi="Times New Roman" w:cs="Times New Roman"/>
                <w:sz w:val="24"/>
                <w:szCs w:val="24"/>
              </w:rPr>
            </w:pPr>
            <w:r w:rsidRPr="008F0DE1">
              <w:rPr>
                <w:rFonts w:ascii="Times New Roman" w:hAnsi="Times New Roman" w:cs="Times New Roman"/>
                <w:color w:val="000000"/>
                <w:sz w:val="24"/>
                <w:szCs w:val="24"/>
              </w:rPr>
              <w:t xml:space="preserve">Шлицевые соединения </w:t>
            </w:r>
          </w:p>
        </w:tc>
        <w:tc>
          <w:tcPr>
            <w:tcW w:w="2914" w:type="dxa"/>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w:t>
            </w:r>
          </w:p>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 xml:space="preserve">0,5 </w:t>
            </w:r>
          </w:p>
        </w:tc>
        <w:tc>
          <w:tcPr>
            <w:tcW w:w="2914" w:type="dxa"/>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noProof/>
                <w:color w:val="000000"/>
                <w:sz w:val="24"/>
                <w:szCs w:val="24"/>
              </w:rPr>
            </w:pPr>
            <w:r w:rsidRPr="008F0DE1">
              <w:rPr>
                <w:rFonts w:ascii="Times New Roman" w:hAnsi="Times New Roman" w:cs="Times New Roman"/>
                <w:noProof/>
                <w:color w:val="000000"/>
                <w:sz w:val="24"/>
                <w:szCs w:val="24"/>
              </w:rPr>
              <w:t>1/ 3</w:t>
            </w:r>
          </w:p>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noProof/>
                <w:color w:val="000000"/>
                <w:sz w:val="24"/>
                <w:szCs w:val="24"/>
              </w:rPr>
            </w:pPr>
          </w:p>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F0DE1">
              <w:rPr>
                <w:rFonts w:ascii="Times New Roman" w:hAnsi="Times New Roman" w:cs="Times New Roman"/>
                <w:noProof/>
                <w:color w:val="000000"/>
                <w:sz w:val="24"/>
                <w:szCs w:val="24"/>
              </w:rPr>
              <w:t xml:space="preserve">5,3 </w:t>
            </w:r>
          </w:p>
        </w:tc>
      </w:tr>
      <w:tr w:rsidR="008F0DE1" w:rsidRPr="008F0DE1" w:rsidTr="0069545C">
        <w:trPr>
          <w:cantSplit/>
          <w:trHeight w:val="20"/>
        </w:trPr>
        <w:tc>
          <w:tcPr>
            <w:tcW w:w="3531" w:type="dxa"/>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color w:val="000000"/>
                <w:sz w:val="24"/>
                <w:szCs w:val="24"/>
              </w:rPr>
            </w:pPr>
            <w:r w:rsidRPr="008F0DE1">
              <w:rPr>
                <w:rFonts w:ascii="Times New Roman" w:hAnsi="Times New Roman" w:cs="Times New Roman"/>
                <w:color w:val="000000"/>
                <w:sz w:val="24"/>
                <w:szCs w:val="24"/>
              </w:rPr>
              <w:t>Предохранительная муфта</w:t>
            </w:r>
          </w:p>
        </w:tc>
        <w:tc>
          <w:tcPr>
            <w:tcW w:w="5828" w:type="dxa"/>
            <w:gridSpan w:val="2"/>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noProof/>
                <w:color w:val="000000"/>
                <w:sz w:val="24"/>
                <w:szCs w:val="24"/>
              </w:rPr>
            </w:pPr>
            <w:r w:rsidRPr="008F0DE1">
              <w:rPr>
                <w:rFonts w:ascii="Times New Roman" w:hAnsi="Times New Roman" w:cs="Times New Roman"/>
                <w:color w:val="000000"/>
                <w:sz w:val="24"/>
                <w:szCs w:val="24"/>
              </w:rPr>
              <w:t>Зазор не допускается</w:t>
            </w:r>
          </w:p>
        </w:tc>
      </w:tr>
    </w:tbl>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3.</w:t>
      </w:r>
      <w:r w:rsidRPr="008F0DE1">
        <w:rPr>
          <w:rFonts w:ascii="Times New Roman" w:hAnsi="Times New Roman" w:cs="Times New Roman"/>
          <w:sz w:val="24"/>
          <w:szCs w:val="24"/>
        </w:rPr>
        <w:t xml:space="preserve"> Визуально оценить состояние шестерен главной передачи, прокручивая поднятое ведущее колесо. При выкрашивании рабочей поверхности зубьев колес более 25% главная передача подлежит ремонту. При допус</w:t>
      </w:r>
      <w:r w:rsidRPr="008F0DE1">
        <w:rPr>
          <w:rFonts w:ascii="Times New Roman" w:hAnsi="Times New Roman" w:cs="Times New Roman"/>
          <w:sz w:val="24"/>
          <w:szCs w:val="24"/>
        </w:rPr>
        <w:softHyphen/>
        <w:t>тимом выкрашивании, но концентрации его у одного из торцов зубьев отрегулировать взаимное положение зубчатых колес.</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4.</w:t>
      </w:r>
      <w:r w:rsidRPr="008F0DE1">
        <w:rPr>
          <w:rFonts w:ascii="Times New Roman" w:hAnsi="Times New Roman" w:cs="Times New Roman"/>
          <w:sz w:val="24"/>
          <w:szCs w:val="24"/>
        </w:rPr>
        <w:t xml:space="preserve"> Жестко зафиксировать зацепление главной пере</w:t>
      </w:r>
      <w:r w:rsidRPr="008F0DE1">
        <w:rPr>
          <w:rFonts w:ascii="Times New Roman" w:hAnsi="Times New Roman" w:cs="Times New Roman"/>
          <w:sz w:val="24"/>
          <w:szCs w:val="24"/>
        </w:rPr>
        <w:softHyphen/>
        <w:t>дачи, вставив между зубьями кусочки твердой сталь</w:t>
      </w:r>
      <w:r w:rsidRPr="008F0DE1">
        <w:rPr>
          <w:rFonts w:ascii="Times New Roman" w:hAnsi="Times New Roman" w:cs="Times New Roman"/>
          <w:sz w:val="24"/>
          <w:szCs w:val="24"/>
        </w:rPr>
        <w:softHyphen/>
        <w:t>ной проволоки Ø = 2 ... 4 мм.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5.</w:t>
      </w:r>
      <w:r w:rsidRPr="008F0DE1">
        <w:rPr>
          <w:rFonts w:ascii="Times New Roman" w:hAnsi="Times New Roman" w:cs="Times New Roman"/>
          <w:sz w:val="24"/>
          <w:szCs w:val="24"/>
        </w:rPr>
        <w:t xml:space="preserve"> Установить на поднятое ведущее колесо люфто</w:t>
      </w:r>
      <w:r w:rsidRPr="008F0DE1">
        <w:rPr>
          <w:rFonts w:ascii="Times New Roman" w:hAnsi="Times New Roman" w:cs="Times New Roman"/>
          <w:sz w:val="24"/>
          <w:szCs w:val="24"/>
        </w:rPr>
        <w:softHyphen/>
        <w:t>мер КИ-4813 и динамический рычаг приспособления ОПР-484-20.</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6.</w:t>
      </w:r>
      <w:r w:rsidRPr="008F0DE1">
        <w:rPr>
          <w:rFonts w:ascii="Times New Roman" w:hAnsi="Times New Roman" w:cs="Times New Roman"/>
          <w:sz w:val="24"/>
          <w:szCs w:val="24"/>
        </w:rPr>
        <w:t xml:space="preserve"> Вращая ведущее колесо в обе стороны моментом 0,1 ...0,15 кН-м, зафиксировать угловой зазор в диф</w:t>
      </w:r>
      <w:r w:rsidRPr="008F0DE1">
        <w:rPr>
          <w:rFonts w:ascii="Times New Roman" w:hAnsi="Times New Roman" w:cs="Times New Roman"/>
          <w:sz w:val="24"/>
          <w:szCs w:val="24"/>
        </w:rPr>
        <w:softHyphen/>
        <w:t>ференциале, вычитая из полученного значения зазор в конечной передаче поднятого колеса. Если зазор пре</w:t>
      </w:r>
      <w:r w:rsidRPr="008F0DE1">
        <w:rPr>
          <w:rFonts w:ascii="Times New Roman" w:hAnsi="Times New Roman" w:cs="Times New Roman"/>
          <w:sz w:val="24"/>
          <w:szCs w:val="24"/>
        </w:rPr>
        <w:softHyphen/>
        <w:t>вышает 10°, дифференциал подлежит ремонту.</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7.</w:t>
      </w:r>
      <w:r w:rsidRPr="008F0DE1">
        <w:rPr>
          <w:rFonts w:ascii="Times New Roman" w:hAnsi="Times New Roman" w:cs="Times New Roman"/>
          <w:sz w:val="24"/>
          <w:szCs w:val="24"/>
        </w:rPr>
        <w:t xml:space="preserve"> Освободить зубчатое зацепление главной пере</w:t>
      </w:r>
      <w:r w:rsidRPr="008F0DE1">
        <w:rPr>
          <w:rFonts w:ascii="Times New Roman" w:hAnsi="Times New Roman" w:cs="Times New Roman"/>
          <w:sz w:val="24"/>
          <w:szCs w:val="24"/>
        </w:rPr>
        <w:softHyphen/>
        <w:t>дачи.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8.</w:t>
      </w:r>
      <w:r w:rsidRPr="008F0DE1">
        <w:rPr>
          <w:rFonts w:ascii="Times New Roman" w:hAnsi="Times New Roman" w:cs="Times New Roman"/>
          <w:sz w:val="24"/>
          <w:szCs w:val="24"/>
        </w:rPr>
        <w:t xml:space="preserve"> Измерить осевой зазор подшипников вторичного вала. Для этого подвести с натя</w:t>
      </w:r>
      <w:r>
        <w:rPr>
          <w:rFonts w:ascii="Times New Roman" w:hAnsi="Times New Roman" w:cs="Times New Roman"/>
          <w:sz w:val="24"/>
          <w:szCs w:val="24"/>
        </w:rPr>
        <w:t>гом 2...</w:t>
      </w:r>
      <w:r w:rsidRPr="008F0DE1">
        <w:rPr>
          <w:rFonts w:ascii="Times New Roman" w:hAnsi="Times New Roman" w:cs="Times New Roman"/>
          <w:sz w:val="24"/>
          <w:szCs w:val="24"/>
        </w:rPr>
        <w:t>3 мм шток приспособления КИ-4850 к обработанному торцу ма</w:t>
      </w:r>
      <w:r w:rsidRPr="008F0DE1">
        <w:rPr>
          <w:rFonts w:ascii="Times New Roman" w:hAnsi="Times New Roman" w:cs="Times New Roman"/>
          <w:sz w:val="24"/>
          <w:szCs w:val="24"/>
        </w:rPr>
        <w:softHyphen/>
        <w:t>лой конической шестерни и перемещать монтажным ломиком вторичный вал по его оси в обе стороны мо</w:t>
      </w:r>
      <w:r w:rsidRPr="008F0DE1">
        <w:rPr>
          <w:rFonts w:ascii="Times New Roman" w:hAnsi="Times New Roman" w:cs="Times New Roman"/>
          <w:sz w:val="24"/>
          <w:szCs w:val="24"/>
        </w:rPr>
        <w:softHyphen/>
      </w:r>
      <w:r>
        <w:rPr>
          <w:rFonts w:ascii="Times New Roman" w:hAnsi="Times New Roman" w:cs="Times New Roman"/>
          <w:sz w:val="24"/>
          <w:szCs w:val="24"/>
        </w:rPr>
        <w:t>ментом 0,2...</w:t>
      </w:r>
      <w:r w:rsidRPr="008F0DE1">
        <w:rPr>
          <w:rFonts w:ascii="Times New Roman" w:hAnsi="Times New Roman" w:cs="Times New Roman"/>
          <w:sz w:val="24"/>
          <w:szCs w:val="24"/>
        </w:rPr>
        <w:t>0,3 кН-м. Если осевой зазор превышает 0,3 мм, подшипники подлежат регулировке в со</w:t>
      </w:r>
      <w:r w:rsidR="002B1E28">
        <w:rPr>
          <w:rFonts w:ascii="Times New Roman" w:hAnsi="Times New Roman" w:cs="Times New Roman"/>
          <w:sz w:val="24"/>
          <w:szCs w:val="24"/>
        </w:rPr>
        <w:t>ответ</w:t>
      </w:r>
      <w:r w:rsidR="002B1E28">
        <w:rPr>
          <w:rFonts w:ascii="Times New Roman" w:hAnsi="Times New Roman" w:cs="Times New Roman"/>
          <w:sz w:val="24"/>
          <w:szCs w:val="24"/>
        </w:rPr>
        <w:softHyphen/>
        <w:t>ствии с данными таблицы 17</w:t>
      </w:r>
      <w:r w:rsidRPr="008F0DE1">
        <w:rPr>
          <w:rFonts w:ascii="Times New Roman" w:hAnsi="Times New Roman" w:cs="Times New Roman"/>
          <w:sz w:val="24"/>
          <w:szCs w:val="24"/>
        </w:rPr>
        <w:t>.</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9.</w:t>
      </w:r>
      <w:r w:rsidRPr="008F0DE1">
        <w:rPr>
          <w:rFonts w:ascii="Times New Roman" w:hAnsi="Times New Roman" w:cs="Times New Roman"/>
          <w:sz w:val="24"/>
          <w:szCs w:val="24"/>
        </w:rPr>
        <w:t xml:space="preserve"> Опустить поднятое ведущее колесо.</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10.</w:t>
      </w:r>
      <w:r w:rsidRPr="008F0DE1">
        <w:rPr>
          <w:rFonts w:ascii="Times New Roman" w:hAnsi="Times New Roman" w:cs="Times New Roman"/>
          <w:sz w:val="24"/>
          <w:szCs w:val="24"/>
        </w:rPr>
        <w:t xml:space="preserve"> Измерить осевой зазор подшипников ведомой конической шестерни главной передачи. Для этого подвести с натягом 2 ... 3 мм шток приспособления КИ-4850 к обработанному торцу ведомой шестерни и перемещать ее  монтажным  ломиком  моментом 0,5 ... 0,6 кНм по оси в обе стороны. Если осевой за</w:t>
      </w:r>
      <w:r w:rsidRPr="008F0DE1">
        <w:rPr>
          <w:rFonts w:ascii="Times New Roman" w:hAnsi="Times New Roman" w:cs="Times New Roman"/>
          <w:sz w:val="24"/>
          <w:szCs w:val="24"/>
        </w:rPr>
        <w:softHyphen/>
        <w:t>зор превышает 0,5 мм, подшипники подлежат регули</w:t>
      </w:r>
      <w:r w:rsidRPr="008F0DE1">
        <w:rPr>
          <w:rFonts w:ascii="Times New Roman" w:hAnsi="Times New Roman" w:cs="Times New Roman"/>
          <w:sz w:val="24"/>
          <w:szCs w:val="24"/>
        </w:rPr>
        <w:softHyphen/>
        <w:t>ровке в соответствии с данными таблицы 25.</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11.</w:t>
      </w:r>
      <w:r w:rsidRPr="008F0DE1">
        <w:rPr>
          <w:rFonts w:ascii="Times New Roman" w:hAnsi="Times New Roman" w:cs="Times New Roman"/>
          <w:sz w:val="24"/>
          <w:szCs w:val="24"/>
        </w:rPr>
        <w:t xml:space="preserve"> Определить боковой зазор в зацеплении глав</w:t>
      </w:r>
      <w:r w:rsidRPr="008F0DE1">
        <w:rPr>
          <w:rFonts w:ascii="Times New Roman" w:hAnsi="Times New Roman" w:cs="Times New Roman"/>
          <w:sz w:val="24"/>
          <w:szCs w:val="24"/>
        </w:rPr>
        <w:softHyphen/>
        <w:t>ной передачи. Для этого подвести с натягом 3 ... 5 мм шток приспособления КИ-4850 перпендикулярно к по</w:t>
      </w:r>
      <w:r w:rsidRPr="008F0DE1">
        <w:rPr>
          <w:rFonts w:ascii="Times New Roman" w:hAnsi="Times New Roman" w:cs="Times New Roman"/>
          <w:sz w:val="24"/>
          <w:szCs w:val="24"/>
        </w:rPr>
        <w:softHyphen/>
        <w:t>верхности зуба ведущей шестерни у большого осно</w:t>
      </w:r>
      <w:r w:rsidRPr="008F0DE1">
        <w:rPr>
          <w:rFonts w:ascii="Times New Roman" w:hAnsi="Times New Roman" w:cs="Times New Roman"/>
          <w:sz w:val="24"/>
          <w:szCs w:val="24"/>
        </w:rPr>
        <w:softHyphen/>
        <w:t>вания делительного конуса, отодвинуть ломиком мо</w:t>
      </w:r>
      <w:r w:rsidRPr="008F0DE1">
        <w:rPr>
          <w:rFonts w:ascii="Times New Roman" w:hAnsi="Times New Roman" w:cs="Times New Roman"/>
          <w:sz w:val="24"/>
          <w:szCs w:val="24"/>
        </w:rPr>
        <w:softHyphen/>
        <w:t>ментом 0,5 ...0,6 кНм ведомую шестерню от ведущей и поворачивать ведущую шестерню в обоих направле</w:t>
      </w:r>
      <w:r w:rsidRPr="008F0DE1">
        <w:rPr>
          <w:rFonts w:ascii="Times New Roman" w:hAnsi="Times New Roman" w:cs="Times New Roman"/>
          <w:sz w:val="24"/>
          <w:szCs w:val="24"/>
        </w:rPr>
        <w:softHyphen/>
        <w:t xml:space="preserve">ниях. Если боковой зазор в зацеплении превышает 2,0 мм при допустимых зазорах подшипников ведущей и ведомой шестерен при нормальном </w:t>
      </w:r>
      <w:r w:rsidRPr="008F0DE1">
        <w:rPr>
          <w:rFonts w:ascii="Times New Roman" w:hAnsi="Times New Roman" w:cs="Times New Roman"/>
          <w:sz w:val="24"/>
          <w:szCs w:val="24"/>
        </w:rPr>
        <w:lastRenderedPageBreak/>
        <w:t>монтажном по</w:t>
      </w:r>
      <w:r w:rsidRPr="008F0DE1">
        <w:rPr>
          <w:rFonts w:ascii="Times New Roman" w:hAnsi="Times New Roman" w:cs="Times New Roman"/>
          <w:sz w:val="24"/>
          <w:szCs w:val="24"/>
        </w:rPr>
        <w:softHyphen/>
        <w:t>ложении ведущей шестерни и обусловлен только зна</w:t>
      </w:r>
      <w:r w:rsidRPr="008F0DE1">
        <w:rPr>
          <w:rFonts w:ascii="Times New Roman" w:hAnsi="Times New Roman" w:cs="Times New Roman"/>
          <w:sz w:val="24"/>
          <w:szCs w:val="24"/>
        </w:rPr>
        <w:softHyphen/>
        <w:t>чительным износом зубьев, коническая пара главной передачи подлежит замене.</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12.</w:t>
      </w:r>
      <w:r w:rsidRPr="008F0DE1">
        <w:rPr>
          <w:rFonts w:ascii="Times New Roman" w:hAnsi="Times New Roman" w:cs="Times New Roman"/>
          <w:sz w:val="24"/>
          <w:szCs w:val="24"/>
        </w:rPr>
        <w:t xml:space="preserve"> Снять приспособление КИ-4850 и установить снятые детали на место.</w:t>
      </w:r>
    </w:p>
    <w:p w:rsidR="002B1E28" w:rsidRDefault="002B1E28" w:rsidP="008F0DE1">
      <w:pPr>
        <w:autoSpaceDE w:val="0"/>
        <w:autoSpaceDN w:val="0"/>
        <w:adjustRightInd w:val="0"/>
        <w:spacing w:after="0" w:line="240" w:lineRule="auto"/>
        <w:ind w:firstLine="709"/>
        <w:jc w:val="both"/>
        <w:rPr>
          <w:rFonts w:ascii="Times New Roman" w:hAnsi="Times New Roman" w:cs="Times New Roman"/>
          <w:b/>
          <w:noProof/>
          <w:sz w:val="24"/>
          <w:szCs w:val="24"/>
          <w:u w:val="single"/>
        </w:rPr>
      </w:pP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b/>
          <w:sz w:val="24"/>
          <w:szCs w:val="24"/>
          <w:u w:val="single"/>
        </w:rPr>
      </w:pPr>
      <w:r w:rsidRPr="008F0DE1">
        <w:rPr>
          <w:rFonts w:ascii="Times New Roman" w:hAnsi="Times New Roman" w:cs="Times New Roman"/>
          <w:b/>
          <w:noProof/>
          <w:sz w:val="24"/>
          <w:szCs w:val="24"/>
          <w:u w:val="single"/>
        </w:rPr>
        <w:t>VI.</w:t>
      </w:r>
      <w:r w:rsidRPr="008F0DE1">
        <w:rPr>
          <w:rFonts w:ascii="Times New Roman" w:hAnsi="Times New Roman" w:cs="Times New Roman"/>
          <w:b/>
          <w:sz w:val="24"/>
          <w:szCs w:val="24"/>
          <w:u w:val="single"/>
        </w:rPr>
        <w:t xml:space="preserve"> Диагностирование трансмиссии трактора Т-150К</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w:t>
      </w:r>
      <w:r w:rsidRPr="008F0DE1">
        <w:rPr>
          <w:rFonts w:ascii="Times New Roman" w:hAnsi="Times New Roman" w:cs="Times New Roman"/>
          <w:sz w:val="24"/>
          <w:szCs w:val="24"/>
        </w:rPr>
        <w:t xml:space="preserve"> При работающем двигателе проверить переклю</w:t>
      </w:r>
      <w:r w:rsidRPr="008F0DE1">
        <w:rPr>
          <w:rFonts w:ascii="Times New Roman" w:hAnsi="Times New Roman" w:cs="Times New Roman"/>
          <w:sz w:val="24"/>
          <w:szCs w:val="24"/>
        </w:rPr>
        <w:softHyphen/>
        <w:t>чение передач, давление в гидросистеме коробки (нор</w:t>
      </w:r>
      <w:r w:rsidRPr="008F0DE1">
        <w:rPr>
          <w:rFonts w:ascii="Times New Roman" w:hAnsi="Times New Roman" w:cs="Times New Roman"/>
          <w:sz w:val="24"/>
          <w:szCs w:val="24"/>
        </w:rPr>
        <w:softHyphen/>
        <w:t>мальное—0,95... 1,05 МПа), в момент переключения передач кратковременное снижение до 0,5 МПа. Дли</w:t>
      </w:r>
      <w:r w:rsidRPr="008F0DE1">
        <w:rPr>
          <w:rFonts w:ascii="Times New Roman" w:hAnsi="Times New Roman" w:cs="Times New Roman"/>
          <w:sz w:val="24"/>
          <w:szCs w:val="24"/>
        </w:rPr>
        <w:softHyphen/>
        <w:t>тельное снижение давления ниже 0,85 МПа — признак неисправности в гидросистеме.</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2.</w:t>
      </w:r>
      <w:r w:rsidRPr="008F0DE1">
        <w:rPr>
          <w:rFonts w:ascii="Times New Roman" w:hAnsi="Times New Roman" w:cs="Times New Roman"/>
          <w:sz w:val="24"/>
          <w:szCs w:val="24"/>
        </w:rPr>
        <w:t xml:space="preserve"> Проверить работу сцепления при давлении воз</w:t>
      </w:r>
      <w:r w:rsidRPr="008F0DE1">
        <w:rPr>
          <w:rFonts w:ascii="Times New Roman" w:hAnsi="Times New Roman" w:cs="Times New Roman"/>
          <w:sz w:val="24"/>
          <w:szCs w:val="24"/>
        </w:rPr>
        <w:softHyphen/>
        <w:t>духа в пневмосистеме не менее 0,5 МПа. Измерить зазор между плунжером и клапаном следящего уст</w:t>
      </w:r>
      <w:r w:rsidRPr="008F0DE1">
        <w:rPr>
          <w:rFonts w:ascii="Times New Roman" w:hAnsi="Times New Roman" w:cs="Times New Roman"/>
          <w:sz w:val="24"/>
          <w:szCs w:val="24"/>
        </w:rPr>
        <w:softHyphen/>
        <w:t>ройства    пневмосервомеханизма    (нормальный — 1,7... 1,9 мм). Регулировать за счет гайки в корпусе следящего устройства со стороны вилки. При утечке воздуха из корпуса следящего устройства проверить прилегание клапана к посадочному месту и манжеты плунжера золотника.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Зазор между подшипником стакана отключения и нажимным кольцом — 3,5 ... 4 мм, при этом свободный ход педали — 30 ... 50 мм. Этот зазор регулируют дли</w:t>
      </w:r>
      <w:r w:rsidRPr="008F0DE1">
        <w:rPr>
          <w:rFonts w:ascii="Times New Roman" w:hAnsi="Times New Roman" w:cs="Times New Roman"/>
          <w:sz w:val="24"/>
          <w:szCs w:val="24"/>
        </w:rPr>
        <w:softHyphen/>
        <w:t>ной тяги педали. При большом износе фрикционных накладок ведомых дисков корпус подшипника отклю</w:t>
      </w:r>
      <w:r w:rsidRPr="008F0DE1">
        <w:rPr>
          <w:rFonts w:ascii="Times New Roman" w:hAnsi="Times New Roman" w:cs="Times New Roman"/>
          <w:sz w:val="24"/>
          <w:szCs w:val="24"/>
        </w:rPr>
        <w:softHyphen/>
        <w:t>чения упирается сзади в торец стакана (на котором он перемещается). В этом случае отрегулировать за</w:t>
      </w:r>
      <w:r w:rsidRPr="008F0DE1">
        <w:rPr>
          <w:rFonts w:ascii="Times New Roman" w:hAnsi="Times New Roman" w:cs="Times New Roman"/>
          <w:sz w:val="24"/>
          <w:szCs w:val="24"/>
        </w:rPr>
        <w:softHyphen/>
        <w:t>зор, изменяя положение отжимных рычагов при обес</w:t>
      </w:r>
      <w:r w:rsidRPr="008F0DE1">
        <w:rPr>
          <w:rFonts w:ascii="Times New Roman" w:hAnsi="Times New Roman" w:cs="Times New Roman"/>
          <w:sz w:val="24"/>
          <w:szCs w:val="24"/>
        </w:rPr>
        <w:softHyphen/>
        <w:t>печении равномерности зазора.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Измерить полный ход педали (150... 160 мм), при этом   ход   корпуса   выжимного   подшипника — 21 ... 22 мм.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При выключенном сцеплении проверить регулиров</w:t>
      </w:r>
      <w:r w:rsidRPr="008F0DE1">
        <w:rPr>
          <w:rFonts w:ascii="Times New Roman" w:hAnsi="Times New Roman" w:cs="Times New Roman"/>
          <w:sz w:val="24"/>
          <w:szCs w:val="24"/>
        </w:rPr>
        <w:softHyphen/>
        <w:t>ку тормозка, зазор между торцами регулировочной гайки и тормозной колодки — 3 ... 4 мм.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3.</w:t>
      </w:r>
      <w:r w:rsidRPr="008F0DE1">
        <w:rPr>
          <w:rFonts w:ascii="Times New Roman" w:hAnsi="Times New Roman" w:cs="Times New Roman"/>
          <w:sz w:val="24"/>
          <w:szCs w:val="24"/>
        </w:rPr>
        <w:t xml:space="preserve"> Проверить регулировку привода переключения передач — при горизонтальном положении рычага рас</w:t>
      </w:r>
      <w:r w:rsidRPr="008F0DE1">
        <w:rPr>
          <w:rFonts w:ascii="Times New Roman" w:hAnsi="Times New Roman" w:cs="Times New Roman"/>
          <w:sz w:val="24"/>
          <w:szCs w:val="24"/>
        </w:rPr>
        <w:softHyphen/>
        <w:t>пределителя рычаг переключения передач должен находиться в вертикальном положении. Регулировать изменением длины соединительной тяги (410 мм).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Проверить регулировку механизма блокировки пе</w:t>
      </w:r>
      <w:r w:rsidRPr="008F0DE1">
        <w:rPr>
          <w:rFonts w:ascii="Times New Roman" w:hAnsi="Times New Roman" w:cs="Times New Roman"/>
          <w:sz w:val="24"/>
          <w:szCs w:val="24"/>
        </w:rPr>
        <w:softHyphen/>
        <w:t>реключения рядов ходоуменьшителя и заднего хода — при полностью выключенном сцеплении ось симметрии рычага блокировочного валика должна совпадать с кромкой указателя (регулировать, изменяя длину тяги).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При необходимости отрегулировать перепускной клапан: при температуре масла в гидросистеме КП не ниже 70°С и режиме работы двигателя 2100 мин</w:t>
      </w:r>
      <w:r w:rsidRPr="008F0DE1">
        <w:rPr>
          <w:rFonts w:ascii="Times New Roman" w:hAnsi="Times New Roman" w:cs="Times New Roman"/>
          <w:sz w:val="24"/>
          <w:szCs w:val="24"/>
          <w:vertAlign w:val="superscript"/>
        </w:rPr>
        <w:t xml:space="preserve">-1 </w:t>
      </w:r>
      <w:r w:rsidRPr="008F0DE1">
        <w:rPr>
          <w:rFonts w:ascii="Times New Roman" w:hAnsi="Times New Roman" w:cs="Times New Roman"/>
          <w:sz w:val="24"/>
          <w:szCs w:val="24"/>
        </w:rPr>
        <w:t>отвернуть колпачок и контргайку. Вращая регулиро</w:t>
      </w:r>
      <w:r w:rsidRPr="008F0DE1">
        <w:rPr>
          <w:rFonts w:ascii="Times New Roman" w:hAnsi="Times New Roman" w:cs="Times New Roman"/>
          <w:sz w:val="24"/>
          <w:szCs w:val="24"/>
        </w:rPr>
        <w:softHyphen/>
        <w:t>вочный винт, установить давление 1,0 МПа.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4.</w:t>
      </w:r>
      <w:r w:rsidRPr="008F0DE1">
        <w:rPr>
          <w:rFonts w:ascii="Times New Roman" w:hAnsi="Times New Roman" w:cs="Times New Roman"/>
          <w:sz w:val="24"/>
          <w:szCs w:val="24"/>
        </w:rPr>
        <w:t xml:space="preserve"> Определить боковые зазоры в карданных переда</w:t>
      </w:r>
      <w:r w:rsidRPr="008F0DE1">
        <w:rPr>
          <w:rFonts w:ascii="Times New Roman" w:hAnsi="Times New Roman" w:cs="Times New Roman"/>
          <w:sz w:val="24"/>
          <w:szCs w:val="24"/>
        </w:rPr>
        <w:softHyphen/>
        <w:t>чах  и  редукторах.  Установить  приспособление КИ-6314 на вилку карданного вала, закрепленную на ведущем валу конической передачи переднего ведуще</w:t>
      </w:r>
      <w:r w:rsidRPr="008F0DE1">
        <w:rPr>
          <w:rFonts w:ascii="Times New Roman" w:hAnsi="Times New Roman" w:cs="Times New Roman"/>
          <w:sz w:val="24"/>
          <w:szCs w:val="24"/>
        </w:rPr>
        <w:softHyphen/>
        <w:t>го моста, и затянуть центральный тормоз. Выбрать зазоры в одну сторону, повернуть шкалу до совмеще</w:t>
      </w:r>
      <w:r w:rsidRPr="008F0DE1">
        <w:rPr>
          <w:rFonts w:ascii="Times New Roman" w:hAnsi="Times New Roman" w:cs="Times New Roman"/>
          <w:sz w:val="24"/>
          <w:szCs w:val="24"/>
        </w:rPr>
        <w:softHyphen/>
        <w:t>ния с нулем. Затем повернуть рукоятку в противо</w:t>
      </w:r>
      <w:r w:rsidRPr="008F0DE1">
        <w:rPr>
          <w:rFonts w:ascii="Times New Roman" w:hAnsi="Times New Roman" w:cs="Times New Roman"/>
          <w:sz w:val="24"/>
          <w:szCs w:val="24"/>
        </w:rPr>
        <w:softHyphen/>
        <w:t xml:space="preserve">положном направлении до выбора зазора. Предельное значение углового зазора в сочленениях карданной передачи — 8°, допускаемое при </w:t>
      </w:r>
      <w:r w:rsidRPr="008F0DE1">
        <w:rPr>
          <w:rFonts w:ascii="Times New Roman" w:hAnsi="Times New Roman" w:cs="Times New Roman"/>
          <w:sz w:val="24"/>
          <w:szCs w:val="24"/>
          <w:lang w:val="en-US"/>
        </w:rPr>
        <w:t>TO</w:t>
      </w:r>
      <w:r w:rsidRPr="008F0DE1">
        <w:rPr>
          <w:rFonts w:ascii="Times New Roman" w:hAnsi="Times New Roman" w:cs="Times New Roman"/>
          <w:sz w:val="24"/>
          <w:szCs w:val="24"/>
        </w:rPr>
        <w:t>-3 — 6°.</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Не переставляя приспособление, растормозив цент</w:t>
      </w:r>
      <w:r w:rsidRPr="008F0DE1">
        <w:rPr>
          <w:rFonts w:ascii="Times New Roman" w:hAnsi="Times New Roman" w:cs="Times New Roman"/>
          <w:sz w:val="24"/>
          <w:szCs w:val="24"/>
        </w:rPr>
        <w:softHyphen/>
        <w:t>ральный тормоз и затормозив колесные тормоза, оце</w:t>
      </w:r>
      <w:r w:rsidRPr="008F0DE1">
        <w:rPr>
          <w:rFonts w:ascii="Times New Roman" w:hAnsi="Times New Roman" w:cs="Times New Roman"/>
          <w:sz w:val="24"/>
          <w:szCs w:val="24"/>
        </w:rPr>
        <w:softHyphen/>
        <w:t>нить суммарный угловой зазор в конической передаче и колесных редукторах. После перестановки приспо</w:t>
      </w:r>
      <w:r w:rsidRPr="008F0DE1">
        <w:rPr>
          <w:rFonts w:ascii="Times New Roman" w:hAnsi="Times New Roman" w:cs="Times New Roman"/>
          <w:sz w:val="24"/>
          <w:szCs w:val="24"/>
        </w:rPr>
        <w:softHyphen/>
        <w:t>собления на задний ведущий мост определить угло</w:t>
      </w:r>
      <w:r w:rsidRPr="008F0DE1">
        <w:rPr>
          <w:rFonts w:ascii="Times New Roman" w:hAnsi="Times New Roman" w:cs="Times New Roman"/>
          <w:sz w:val="24"/>
          <w:szCs w:val="24"/>
        </w:rPr>
        <w:softHyphen/>
        <w:t>вые зазоры в составных частях.</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5.</w:t>
      </w:r>
      <w:r w:rsidRPr="008F0DE1">
        <w:rPr>
          <w:rFonts w:ascii="Times New Roman" w:hAnsi="Times New Roman" w:cs="Times New Roman"/>
          <w:sz w:val="24"/>
          <w:szCs w:val="24"/>
        </w:rPr>
        <w:t xml:space="preserve"> Аналогично проверить угловые зазоры в кардан</w:t>
      </w:r>
      <w:r w:rsidRPr="008F0DE1">
        <w:rPr>
          <w:rFonts w:ascii="Times New Roman" w:hAnsi="Times New Roman" w:cs="Times New Roman"/>
          <w:sz w:val="24"/>
          <w:szCs w:val="24"/>
        </w:rPr>
        <w:softHyphen/>
        <w:t>ной передаче и редукторе независимого ВОМ.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Проверить гидросистему ВОМ по манометру с трубкой (КИ-5472), подсоединяемому вместо кониче</w:t>
      </w:r>
      <w:r w:rsidRPr="008F0DE1">
        <w:rPr>
          <w:rFonts w:ascii="Times New Roman" w:hAnsi="Times New Roman" w:cs="Times New Roman"/>
          <w:sz w:val="24"/>
          <w:szCs w:val="24"/>
        </w:rPr>
        <w:softHyphen/>
        <w:t>ской пробки корпуса клапана плавного включения. Перед регулировкой прогреть масло в редукторе ВОМ до 45°С (проработать 10...15 мин), установить час</w:t>
      </w:r>
      <w:r w:rsidRPr="008F0DE1">
        <w:rPr>
          <w:rFonts w:ascii="Times New Roman" w:hAnsi="Times New Roman" w:cs="Times New Roman"/>
          <w:sz w:val="24"/>
          <w:szCs w:val="24"/>
        </w:rPr>
        <w:softHyphen/>
        <w:t>тоту вращения 1600 ... 1700 мин</w:t>
      </w:r>
      <w:r w:rsidRPr="008F0DE1">
        <w:rPr>
          <w:rFonts w:ascii="Times New Roman" w:hAnsi="Times New Roman" w:cs="Times New Roman"/>
          <w:sz w:val="24"/>
          <w:szCs w:val="24"/>
          <w:vertAlign w:val="superscript"/>
        </w:rPr>
        <w:t>-1</w:t>
      </w:r>
      <w:r w:rsidRPr="008F0DE1">
        <w:rPr>
          <w:rFonts w:ascii="Times New Roman" w:hAnsi="Times New Roman" w:cs="Times New Roman"/>
          <w:sz w:val="24"/>
          <w:szCs w:val="24"/>
        </w:rPr>
        <w:t xml:space="preserve">. Отвернуть колпак и контргайку клапана </w:t>
      </w:r>
      <w:r w:rsidRPr="008F0DE1">
        <w:rPr>
          <w:rFonts w:ascii="Times New Roman" w:hAnsi="Times New Roman" w:cs="Times New Roman"/>
          <w:sz w:val="24"/>
          <w:szCs w:val="24"/>
        </w:rPr>
        <w:lastRenderedPageBreak/>
        <w:t>постоянного давления, регули</w:t>
      </w:r>
      <w:r w:rsidRPr="008F0DE1">
        <w:rPr>
          <w:rFonts w:ascii="Times New Roman" w:hAnsi="Times New Roman" w:cs="Times New Roman"/>
          <w:sz w:val="24"/>
          <w:szCs w:val="24"/>
        </w:rPr>
        <w:softHyphen/>
        <w:t>ровочный винт завернуть до упора. Упорным винтом рычага клапана плавного включения отрегулировать крайнее переднее положение рычага так, чтобы мано</w:t>
      </w:r>
      <w:r w:rsidRPr="008F0DE1">
        <w:rPr>
          <w:rFonts w:ascii="Times New Roman" w:hAnsi="Times New Roman" w:cs="Times New Roman"/>
          <w:sz w:val="24"/>
          <w:szCs w:val="24"/>
        </w:rPr>
        <w:softHyphen/>
        <w:t>метр показал давление 1,2... 1,3 МПа. Затем, отпус</w:t>
      </w:r>
      <w:r w:rsidRPr="008F0DE1">
        <w:rPr>
          <w:rFonts w:ascii="Times New Roman" w:hAnsi="Times New Roman" w:cs="Times New Roman"/>
          <w:sz w:val="24"/>
          <w:szCs w:val="24"/>
        </w:rPr>
        <w:softHyphen/>
        <w:t>кая регулировочный винт клапана постоянного дав</w:t>
      </w:r>
      <w:r w:rsidRPr="008F0DE1">
        <w:rPr>
          <w:rFonts w:ascii="Times New Roman" w:hAnsi="Times New Roman" w:cs="Times New Roman"/>
          <w:sz w:val="24"/>
          <w:szCs w:val="24"/>
        </w:rPr>
        <w:softHyphen/>
        <w:t>ления, установить давление 0,95... 1,05 МПа (как и в гидросистеме КП). Проверить регулировку дистанци</w:t>
      </w:r>
      <w:r w:rsidRPr="008F0DE1">
        <w:rPr>
          <w:rFonts w:ascii="Times New Roman" w:hAnsi="Times New Roman" w:cs="Times New Roman"/>
          <w:sz w:val="24"/>
          <w:szCs w:val="24"/>
        </w:rPr>
        <w:softHyphen/>
        <w:t>онного управления резьбовой вилкой тяги управления:</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при положении рычага управления на защелке в верхнем положении рычаг клапана плавного включе</w:t>
      </w:r>
      <w:r w:rsidRPr="008F0DE1">
        <w:rPr>
          <w:rFonts w:ascii="Times New Roman" w:hAnsi="Times New Roman" w:cs="Times New Roman"/>
          <w:sz w:val="24"/>
          <w:szCs w:val="24"/>
        </w:rPr>
        <w:softHyphen/>
        <w:t>ния должен упираться в регулировочный винт.</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6.</w:t>
      </w:r>
      <w:r w:rsidRPr="008F0DE1">
        <w:rPr>
          <w:rFonts w:ascii="Times New Roman" w:hAnsi="Times New Roman" w:cs="Times New Roman"/>
          <w:sz w:val="24"/>
          <w:szCs w:val="24"/>
        </w:rPr>
        <w:t xml:space="preserve"> Проверить с помощью устройства КИ-4850 осе</w:t>
      </w:r>
      <w:r w:rsidRPr="008F0DE1">
        <w:rPr>
          <w:rFonts w:ascii="Times New Roman" w:hAnsi="Times New Roman" w:cs="Times New Roman"/>
          <w:sz w:val="24"/>
          <w:szCs w:val="24"/>
        </w:rPr>
        <w:softHyphen/>
        <w:t>вой свободный ход конических подшипников колесных редукторов. Для этого поднять проверяемое колесо до отрыва от площадки (на другие колеса установить колодки, затянуть центральный тормоз, заблокировать горизонтальный шарнир рамы, установив палец). При перемещении колеса в осевом направлении за</w:t>
      </w:r>
      <w:r w:rsidRPr="008F0DE1">
        <w:rPr>
          <w:rFonts w:ascii="Times New Roman" w:hAnsi="Times New Roman" w:cs="Times New Roman"/>
          <w:sz w:val="24"/>
          <w:szCs w:val="24"/>
        </w:rPr>
        <w:softHyphen/>
        <w:t>зор не должен превышать 0,3 мм. При большом за</w:t>
      </w:r>
      <w:r w:rsidRPr="008F0DE1">
        <w:rPr>
          <w:rFonts w:ascii="Times New Roman" w:hAnsi="Times New Roman" w:cs="Times New Roman"/>
          <w:sz w:val="24"/>
          <w:szCs w:val="24"/>
        </w:rPr>
        <w:softHyphen/>
        <w:t>зоре регулировать после снятия крышки водила с са</w:t>
      </w:r>
      <w:r w:rsidRPr="008F0DE1">
        <w:rPr>
          <w:rFonts w:ascii="Times New Roman" w:hAnsi="Times New Roman" w:cs="Times New Roman"/>
          <w:sz w:val="24"/>
          <w:szCs w:val="24"/>
        </w:rPr>
        <w:softHyphen/>
        <w:t>теллитами и полуоси с солнечной шестерней. Перед разборкой слить масло из редуктора. После отворачивания контргайки снять стопорную шайбу, затянуть регулировочную гайку так, чтобы обеспечивалось со</w:t>
      </w:r>
      <w:r w:rsidRPr="008F0DE1">
        <w:rPr>
          <w:rFonts w:ascii="Times New Roman" w:hAnsi="Times New Roman" w:cs="Times New Roman"/>
          <w:sz w:val="24"/>
          <w:szCs w:val="24"/>
        </w:rPr>
        <w:softHyphen/>
        <w:t>противление вращению колеса 6...10 Нм (усилие 30 ... 50 Н на шпильке крепления колеса).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Давление в гидросистеме при нейтральном положе</w:t>
      </w:r>
      <w:r w:rsidRPr="008F0DE1">
        <w:rPr>
          <w:rFonts w:ascii="Times New Roman" w:hAnsi="Times New Roman" w:cs="Times New Roman"/>
          <w:sz w:val="24"/>
          <w:szCs w:val="24"/>
        </w:rPr>
        <w:softHyphen/>
        <w:t>нии рычага переключения 0,8 МПа. Угловой зазор в главной передаче (при фиксации ведомой шестерни) предельный 5°, допускаемый — при ТО-3; угловой за</w:t>
      </w:r>
      <w:r w:rsidRPr="008F0DE1">
        <w:rPr>
          <w:rFonts w:ascii="Times New Roman" w:hAnsi="Times New Roman" w:cs="Times New Roman"/>
          <w:sz w:val="24"/>
          <w:szCs w:val="24"/>
        </w:rPr>
        <w:softHyphen/>
        <w:t>зор в колесном редукторе предельный 10°, допускае</w:t>
      </w:r>
      <w:r w:rsidRPr="008F0DE1">
        <w:rPr>
          <w:rFonts w:ascii="Times New Roman" w:hAnsi="Times New Roman" w:cs="Times New Roman"/>
          <w:sz w:val="24"/>
          <w:szCs w:val="24"/>
        </w:rPr>
        <w:softHyphen/>
        <w:t>мый — 8°. При установке двух манометрических уст</w:t>
      </w:r>
      <w:r w:rsidRPr="008F0DE1">
        <w:rPr>
          <w:rFonts w:ascii="Times New Roman" w:hAnsi="Times New Roman" w:cs="Times New Roman"/>
          <w:sz w:val="24"/>
          <w:szCs w:val="24"/>
        </w:rPr>
        <w:softHyphen/>
        <w:t>ройств КИ-5472 (к фильтру и вместо датчика давле</w:t>
      </w:r>
      <w:r w:rsidRPr="008F0DE1">
        <w:rPr>
          <w:rFonts w:ascii="Times New Roman" w:hAnsi="Times New Roman" w:cs="Times New Roman"/>
          <w:sz w:val="24"/>
          <w:szCs w:val="24"/>
        </w:rPr>
        <w:softHyphen/>
        <w:t>ния) по манометру проверить давление срабатывания редукционного клапана (0,85... 1,0 МПа). При мини</w:t>
      </w:r>
      <w:r w:rsidRPr="008F0DE1">
        <w:rPr>
          <w:rFonts w:ascii="Times New Roman" w:hAnsi="Times New Roman" w:cs="Times New Roman"/>
          <w:sz w:val="24"/>
          <w:szCs w:val="24"/>
        </w:rPr>
        <w:softHyphen/>
        <w:t>мальной частоте вращения дизеля проверить показа</w:t>
      </w:r>
      <w:r w:rsidRPr="008F0DE1">
        <w:rPr>
          <w:rFonts w:ascii="Times New Roman" w:hAnsi="Times New Roman" w:cs="Times New Roman"/>
          <w:sz w:val="24"/>
          <w:szCs w:val="24"/>
        </w:rPr>
        <w:softHyphen/>
        <w:t>ния этого же манометра, когда рычаг режимов в нейтральном положении и включена передача. Раз</w:t>
      </w:r>
      <w:r w:rsidRPr="008F0DE1">
        <w:rPr>
          <w:rFonts w:ascii="Times New Roman" w:hAnsi="Times New Roman" w:cs="Times New Roman"/>
          <w:sz w:val="24"/>
          <w:szCs w:val="24"/>
        </w:rPr>
        <w:softHyphen/>
        <w:t>ность показаний манометра при этих двух положени</w:t>
      </w:r>
      <w:r w:rsidRPr="008F0DE1">
        <w:rPr>
          <w:rFonts w:ascii="Times New Roman" w:hAnsi="Times New Roman" w:cs="Times New Roman"/>
          <w:sz w:val="24"/>
          <w:szCs w:val="24"/>
        </w:rPr>
        <w:softHyphen/>
        <w:t>ях — не более 0,05 МПа, при большей разнице ведущий вал КП подлежит ремонту.</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Состояние фильтра оценить по перепаду давления до и после фильтров на номинальном режиме дизеля, перепад — не более 0,05 МПа.</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Предельный осевой свободный ход ведущего коле</w:t>
      </w:r>
      <w:r w:rsidRPr="008F0DE1">
        <w:rPr>
          <w:rFonts w:ascii="Times New Roman" w:hAnsi="Times New Roman" w:cs="Times New Roman"/>
          <w:sz w:val="24"/>
          <w:szCs w:val="24"/>
        </w:rPr>
        <w:softHyphen/>
        <w:t>са — 0,5 мм.</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Результаты диагностирования занест</w:t>
      </w:r>
      <w:r w:rsidR="002B1E28">
        <w:rPr>
          <w:rFonts w:ascii="Times New Roman" w:hAnsi="Times New Roman" w:cs="Times New Roman"/>
          <w:sz w:val="24"/>
          <w:szCs w:val="24"/>
        </w:rPr>
        <w:t>и в протокол испытаний (форма 7</w:t>
      </w:r>
      <w:r w:rsidRPr="008F0DE1">
        <w:rPr>
          <w:rFonts w:ascii="Times New Roman" w:hAnsi="Times New Roman" w:cs="Times New Roman"/>
          <w:sz w:val="24"/>
          <w:szCs w:val="24"/>
        </w:rPr>
        <w:t>).</w:t>
      </w:r>
    </w:p>
    <w:p w:rsidR="008F0DE1" w:rsidRPr="008F0DE1" w:rsidRDefault="002B1E28" w:rsidP="008F0DE1">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color w:val="000000"/>
          <w:sz w:val="24"/>
          <w:szCs w:val="24"/>
        </w:rPr>
        <w:t>Форма 7</w:t>
      </w:r>
      <w:r w:rsidR="008F0DE1" w:rsidRPr="008F0DE1">
        <w:rPr>
          <w:rFonts w:ascii="Times New Roman" w:hAnsi="Times New Roman" w:cs="Times New Roman"/>
          <w:b/>
          <w:color w:val="000000"/>
          <w:sz w:val="24"/>
          <w:szCs w:val="24"/>
        </w:rPr>
        <w:t>. Протокол испытаний</w:t>
      </w:r>
    </w:p>
    <w:tbl>
      <w:tblPr>
        <w:tblW w:w="9371" w:type="dxa"/>
        <w:tblInd w:w="40" w:type="dxa"/>
        <w:tblLayout w:type="fixed"/>
        <w:tblCellMar>
          <w:left w:w="40" w:type="dxa"/>
          <w:right w:w="40" w:type="dxa"/>
        </w:tblCellMar>
        <w:tblLook w:val="0000" w:firstRow="0" w:lastRow="0" w:firstColumn="0" w:lastColumn="0" w:noHBand="0" w:noVBand="0"/>
      </w:tblPr>
      <w:tblGrid>
        <w:gridCol w:w="4742"/>
        <w:gridCol w:w="1543"/>
        <w:gridCol w:w="1543"/>
        <w:gridCol w:w="1543"/>
      </w:tblGrid>
      <w:tr w:rsidR="008F0DE1" w:rsidRPr="008F0DE1" w:rsidTr="0069545C">
        <w:trPr>
          <w:cantSplit/>
          <w:trHeight w:val="1180"/>
        </w:trPr>
        <w:tc>
          <w:tcPr>
            <w:tcW w:w="4742" w:type="dxa"/>
            <w:tcBorders>
              <w:top w:val="single" w:sz="6" w:space="0" w:color="auto"/>
              <w:left w:val="nil"/>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F0DE1">
              <w:rPr>
                <w:rFonts w:ascii="Times New Roman" w:hAnsi="Times New Roman" w:cs="Times New Roman"/>
                <w:color w:val="000000"/>
                <w:sz w:val="24"/>
                <w:szCs w:val="24"/>
              </w:rPr>
              <w:t>Параметр</w:t>
            </w:r>
          </w:p>
        </w:tc>
        <w:tc>
          <w:tcPr>
            <w:tcW w:w="1543"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color w:val="000000"/>
                <w:sz w:val="24"/>
                <w:szCs w:val="24"/>
              </w:rPr>
            </w:pPr>
            <w:r w:rsidRPr="008F0DE1">
              <w:rPr>
                <w:rFonts w:ascii="Times New Roman" w:hAnsi="Times New Roman" w:cs="Times New Roman"/>
                <w:color w:val="000000"/>
                <w:sz w:val="24"/>
                <w:szCs w:val="24"/>
              </w:rPr>
              <w:t>Полученные значения параметра</w:t>
            </w:r>
          </w:p>
        </w:tc>
        <w:tc>
          <w:tcPr>
            <w:tcW w:w="1543" w:type="dxa"/>
            <w:tcBorders>
              <w:top w:val="single" w:sz="6" w:space="0" w:color="auto"/>
              <w:left w:val="single" w:sz="6" w:space="0" w:color="auto"/>
              <w:bottom w:val="single" w:sz="6" w:space="0" w:color="auto"/>
              <w:right w:val="single" w:sz="6" w:space="0" w:color="auto"/>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color w:val="000000"/>
                <w:sz w:val="24"/>
                <w:szCs w:val="24"/>
              </w:rPr>
            </w:pPr>
            <w:r w:rsidRPr="008F0DE1">
              <w:rPr>
                <w:rFonts w:ascii="Times New Roman" w:hAnsi="Times New Roman" w:cs="Times New Roman"/>
                <w:color w:val="000000"/>
                <w:sz w:val="24"/>
                <w:szCs w:val="24"/>
              </w:rPr>
              <w:t>Номинальные и допустимые значения параметра</w:t>
            </w:r>
          </w:p>
        </w:tc>
        <w:tc>
          <w:tcPr>
            <w:tcW w:w="1543" w:type="dxa"/>
            <w:tcBorders>
              <w:top w:val="single" w:sz="6" w:space="0" w:color="auto"/>
              <w:left w:val="single" w:sz="6" w:space="0" w:color="auto"/>
              <w:bottom w:val="single" w:sz="6" w:space="0" w:color="auto"/>
              <w:right w:val="nil"/>
            </w:tcBorders>
            <w:vAlign w:val="center"/>
          </w:tcPr>
          <w:p w:rsidR="008F0DE1" w:rsidRPr="008F0DE1" w:rsidRDefault="008F0DE1" w:rsidP="008F0DE1">
            <w:pPr>
              <w:autoSpaceDE w:val="0"/>
              <w:autoSpaceDN w:val="0"/>
              <w:adjustRightInd w:val="0"/>
              <w:spacing w:after="0" w:line="240" w:lineRule="auto"/>
              <w:rPr>
                <w:rFonts w:ascii="Times New Roman" w:hAnsi="Times New Roman" w:cs="Times New Roman"/>
                <w:color w:val="000000"/>
                <w:sz w:val="24"/>
                <w:szCs w:val="24"/>
              </w:rPr>
            </w:pPr>
            <w:r w:rsidRPr="008F0DE1">
              <w:rPr>
                <w:rFonts w:ascii="Times New Roman" w:hAnsi="Times New Roman" w:cs="Times New Roman"/>
                <w:color w:val="000000"/>
                <w:sz w:val="24"/>
                <w:szCs w:val="24"/>
              </w:rPr>
              <w:t>Заключение</w:t>
            </w:r>
          </w:p>
        </w:tc>
      </w:tr>
      <w:tr w:rsidR="008F0DE1" w:rsidRPr="008F0DE1" w:rsidTr="0069545C">
        <w:trPr>
          <w:trHeight w:val="21"/>
        </w:trPr>
        <w:tc>
          <w:tcPr>
            <w:tcW w:w="4742" w:type="dxa"/>
            <w:tcBorders>
              <w:top w:val="single" w:sz="6" w:space="0" w:color="auto"/>
              <w:left w:val="nil"/>
              <w:bottom w:val="nil"/>
              <w:right w:val="single" w:sz="6" w:space="0" w:color="auto"/>
            </w:tcBorders>
          </w:tcPr>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Угловой зазор ко</w:t>
            </w:r>
            <w:r w:rsidRPr="008F0DE1">
              <w:rPr>
                <w:rFonts w:ascii="Times New Roman" w:hAnsi="Times New Roman" w:cs="Times New Roman"/>
                <w:color w:val="000000"/>
                <w:sz w:val="24"/>
                <w:szCs w:val="24"/>
              </w:rPr>
              <w:softHyphen/>
              <w:t xml:space="preserve">нечной передачи, град.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Суммарный угло</w:t>
            </w:r>
            <w:r w:rsidRPr="008F0DE1">
              <w:rPr>
                <w:rFonts w:ascii="Times New Roman" w:hAnsi="Times New Roman" w:cs="Times New Roman"/>
                <w:color w:val="000000"/>
                <w:sz w:val="24"/>
                <w:szCs w:val="24"/>
              </w:rPr>
              <w:softHyphen/>
              <w:t>вой зазор в транс</w:t>
            </w:r>
            <w:r w:rsidRPr="008F0DE1">
              <w:rPr>
                <w:rFonts w:ascii="Times New Roman" w:hAnsi="Times New Roman" w:cs="Times New Roman"/>
                <w:color w:val="000000"/>
                <w:sz w:val="24"/>
                <w:szCs w:val="24"/>
              </w:rPr>
              <w:softHyphen/>
              <w:t>миссии на всех пе</w:t>
            </w:r>
            <w:r w:rsidRPr="008F0DE1">
              <w:rPr>
                <w:rFonts w:ascii="Times New Roman" w:hAnsi="Times New Roman" w:cs="Times New Roman"/>
                <w:color w:val="000000"/>
                <w:sz w:val="24"/>
                <w:szCs w:val="24"/>
              </w:rPr>
              <w:softHyphen/>
              <w:t xml:space="preserve">редачах, град.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Рабочая длина кон</w:t>
            </w:r>
            <w:r w:rsidRPr="008F0DE1">
              <w:rPr>
                <w:rFonts w:ascii="Times New Roman" w:hAnsi="Times New Roman" w:cs="Times New Roman"/>
                <w:color w:val="000000"/>
                <w:sz w:val="24"/>
                <w:szCs w:val="24"/>
              </w:rPr>
              <w:softHyphen/>
              <w:t>такта зубчатой па</w:t>
            </w:r>
            <w:r w:rsidRPr="008F0DE1">
              <w:rPr>
                <w:rFonts w:ascii="Times New Roman" w:hAnsi="Times New Roman" w:cs="Times New Roman"/>
                <w:color w:val="000000"/>
                <w:sz w:val="24"/>
                <w:szCs w:val="24"/>
              </w:rPr>
              <w:softHyphen/>
              <w:t xml:space="preserve">ры КП, град.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 xml:space="preserve">Износ шлицевого соединения, мм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Угловые зазоры карданных шарни</w:t>
            </w:r>
            <w:r w:rsidRPr="008F0DE1">
              <w:rPr>
                <w:rFonts w:ascii="Times New Roman" w:hAnsi="Times New Roman" w:cs="Times New Roman"/>
                <w:color w:val="000000"/>
                <w:sz w:val="24"/>
                <w:szCs w:val="24"/>
              </w:rPr>
              <w:softHyphen/>
              <w:t xml:space="preserve">ров, град.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Угловой зазор шлицевых соеди</w:t>
            </w:r>
            <w:r w:rsidRPr="008F0DE1">
              <w:rPr>
                <w:rFonts w:ascii="Times New Roman" w:hAnsi="Times New Roman" w:cs="Times New Roman"/>
                <w:color w:val="000000"/>
                <w:sz w:val="24"/>
                <w:szCs w:val="24"/>
              </w:rPr>
              <w:softHyphen/>
              <w:t>нений, град.</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Суммарный угло</w:t>
            </w:r>
            <w:r w:rsidRPr="008F0DE1">
              <w:rPr>
                <w:rFonts w:ascii="Times New Roman" w:hAnsi="Times New Roman" w:cs="Times New Roman"/>
                <w:color w:val="000000"/>
                <w:sz w:val="24"/>
                <w:szCs w:val="24"/>
              </w:rPr>
              <w:softHyphen/>
              <w:t>вой зазор в диф</w:t>
            </w:r>
            <w:r w:rsidRPr="008F0DE1">
              <w:rPr>
                <w:rFonts w:ascii="Times New Roman" w:hAnsi="Times New Roman" w:cs="Times New Roman"/>
                <w:color w:val="000000"/>
                <w:sz w:val="24"/>
                <w:szCs w:val="24"/>
              </w:rPr>
              <w:softHyphen/>
              <w:t xml:space="preserve">ференциале , град.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Зазоры в подшип</w:t>
            </w:r>
            <w:r w:rsidRPr="008F0DE1">
              <w:rPr>
                <w:rFonts w:ascii="Times New Roman" w:hAnsi="Times New Roman" w:cs="Times New Roman"/>
                <w:color w:val="000000"/>
                <w:sz w:val="24"/>
                <w:szCs w:val="24"/>
              </w:rPr>
              <w:softHyphen/>
              <w:t xml:space="preserve">никах КП, мм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Боковой зазор в зацеплении глав</w:t>
            </w:r>
            <w:r w:rsidRPr="008F0DE1">
              <w:rPr>
                <w:rFonts w:ascii="Times New Roman" w:hAnsi="Times New Roman" w:cs="Times New Roman"/>
                <w:color w:val="000000"/>
                <w:sz w:val="24"/>
                <w:szCs w:val="24"/>
              </w:rPr>
              <w:softHyphen/>
              <w:t xml:space="preserve">ной передачи, мм </w:t>
            </w:r>
          </w:p>
          <w:p w:rsidR="008F0DE1" w:rsidRPr="008F0DE1" w:rsidRDefault="008F0DE1" w:rsidP="008F0DE1">
            <w:pPr>
              <w:autoSpaceDE w:val="0"/>
              <w:autoSpaceDN w:val="0"/>
              <w:adjustRightInd w:val="0"/>
              <w:spacing w:after="0" w:line="240" w:lineRule="auto"/>
              <w:jc w:val="both"/>
              <w:rPr>
                <w:rFonts w:ascii="Times New Roman" w:hAnsi="Times New Roman" w:cs="Times New Roman"/>
                <w:color w:val="000000"/>
                <w:sz w:val="24"/>
                <w:szCs w:val="24"/>
              </w:rPr>
            </w:pPr>
            <w:r w:rsidRPr="008F0DE1">
              <w:rPr>
                <w:rFonts w:ascii="Times New Roman" w:hAnsi="Times New Roman" w:cs="Times New Roman"/>
                <w:color w:val="000000"/>
                <w:sz w:val="24"/>
                <w:szCs w:val="24"/>
              </w:rPr>
              <w:t>Свободный или полный ход тор</w:t>
            </w:r>
            <w:r w:rsidRPr="008F0DE1">
              <w:rPr>
                <w:rFonts w:ascii="Times New Roman" w:hAnsi="Times New Roman" w:cs="Times New Roman"/>
                <w:color w:val="000000"/>
                <w:sz w:val="24"/>
                <w:szCs w:val="24"/>
              </w:rPr>
              <w:softHyphen/>
              <w:t>мозной педали, мм</w:t>
            </w:r>
          </w:p>
        </w:tc>
        <w:tc>
          <w:tcPr>
            <w:tcW w:w="1543" w:type="dxa"/>
            <w:tcBorders>
              <w:top w:val="single" w:sz="6" w:space="0" w:color="auto"/>
              <w:left w:val="single" w:sz="6" w:space="0" w:color="auto"/>
              <w:bottom w:val="nil"/>
              <w:right w:val="single" w:sz="6" w:space="0" w:color="auto"/>
            </w:tcBorders>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543" w:type="dxa"/>
            <w:tcBorders>
              <w:top w:val="single" w:sz="6" w:space="0" w:color="auto"/>
              <w:left w:val="single" w:sz="6" w:space="0" w:color="auto"/>
              <w:bottom w:val="nil"/>
              <w:right w:val="single" w:sz="6" w:space="0" w:color="auto"/>
            </w:tcBorders>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543" w:type="dxa"/>
            <w:tcBorders>
              <w:top w:val="single" w:sz="6" w:space="0" w:color="auto"/>
              <w:left w:val="single" w:sz="6" w:space="0" w:color="auto"/>
              <w:bottom w:val="nil"/>
              <w:right w:val="nil"/>
            </w:tcBorders>
          </w:tcPr>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color w:val="000000"/>
                <w:sz w:val="24"/>
                <w:szCs w:val="24"/>
              </w:rPr>
            </w:pPr>
          </w:p>
        </w:tc>
      </w:tr>
    </w:tbl>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p>
    <w:p w:rsidR="002B1E28" w:rsidRDefault="002B1E28" w:rsidP="008F0DE1">
      <w:pPr>
        <w:autoSpaceDE w:val="0"/>
        <w:autoSpaceDN w:val="0"/>
        <w:adjustRightInd w:val="0"/>
        <w:spacing w:after="0" w:line="240" w:lineRule="auto"/>
        <w:ind w:firstLine="709"/>
        <w:jc w:val="center"/>
        <w:rPr>
          <w:rFonts w:ascii="Times New Roman" w:hAnsi="Times New Roman" w:cs="Times New Roman"/>
          <w:b/>
          <w:sz w:val="24"/>
          <w:szCs w:val="24"/>
        </w:rPr>
      </w:pPr>
    </w:p>
    <w:p w:rsidR="008F0DE1" w:rsidRPr="008F0DE1" w:rsidRDefault="008F0DE1" w:rsidP="008F0DE1">
      <w:pPr>
        <w:autoSpaceDE w:val="0"/>
        <w:autoSpaceDN w:val="0"/>
        <w:adjustRightInd w:val="0"/>
        <w:spacing w:after="0" w:line="240" w:lineRule="auto"/>
        <w:ind w:firstLine="709"/>
        <w:jc w:val="center"/>
        <w:rPr>
          <w:rFonts w:ascii="Times New Roman" w:hAnsi="Times New Roman" w:cs="Times New Roman"/>
          <w:b/>
          <w:sz w:val="24"/>
          <w:szCs w:val="24"/>
        </w:rPr>
      </w:pPr>
      <w:r w:rsidRPr="008F0DE1">
        <w:rPr>
          <w:rFonts w:ascii="Times New Roman" w:hAnsi="Times New Roman" w:cs="Times New Roman"/>
          <w:b/>
          <w:sz w:val="24"/>
          <w:szCs w:val="24"/>
        </w:rPr>
        <w:lastRenderedPageBreak/>
        <w:t>Контрольные вопросы и задания</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noProof/>
          <w:sz w:val="24"/>
          <w:szCs w:val="24"/>
        </w:rPr>
        <w:t>1.</w:t>
      </w:r>
      <w:r w:rsidRPr="008F0DE1">
        <w:rPr>
          <w:rFonts w:ascii="Times New Roman" w:hAnsi="Times New Roman" w:cs="Times New Roman"/>
          <w:sz w:val="24"/>
          <w:szCs w:val="24"/>
        </w:rPr>
        <w:t xml:space="preserve"> Каковы особенности работы и характер изна</w:t>
      </w:r>
      <w:r w:rsidRPr="008F0DE1">
        <w:rPr>
          <w:rFonts w:ascii="Times New Roman" w:hAnsi="Times New Roman" w:cs="Times New Roman"/>
          <w:sz w:val="24"/>
          <w:szCs w:val="24"/>
        </w:rPr>
        <w:softHyphen/>
        <w:t xml:space="preserve">шивания механизмов трансмиссии? </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 xml:space="preserve">2. По каким показателям можно оценить техническое состояние элементов трансмиссии? </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3. Объясни</w:t>
      </w:r>
      <w:r w:rsidRPr="008F0DE1">
        <w:rPr>
          <w:rFonts w:ascii="Times New Roman" w:hAnsi="Times New Roman" w:cs="Times New Roman"/>
          <w:sz w:val="24"/>
          <w:szCs w:val="24"/>
        </w:rPr>
        <w:softHyphen/>
        <w:t xml:space="preserve">те устройство люфтомера КИ-4813. Поясните технологию определения суммарного зазора в механизмах трансмиссии. </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4. Как устроены приспособления для измерения зазоров в сопряжениях и каким образом измеряют зазоры в подшипниках трансмиссии?</w:t>
      </w:r>
    </w:p>
    <w:p w:rsidR="008F0DE1" w:rsidRPr="008F0DE1" w:rsidRDefault="008F0DE1" w:rsidP="008F0DE1">
      <w:pPr>
        <w:autoSpaceDE w:val="0"/>
        <w:autoSpaceDN w:val="0"/>
        <w:adjustRightInd w:val="0"/>
        <w:spacing w:after="0" w:line="240" w:lineRule="auto"/>
        <w:ind w:firstLine="709"/>
        <w:jc w:val="both"/>
        <w:rPr>
          <w:rFonts w:ascii="Times New Roman" w:hAnsi="Times New Roman" w:cs="Times New Roman"/>
          <w:sz w:val="24"/>
          <w:szCs w:val="24"/>
        </w:rPr>
      </w:pPr>
      <w:r w:rsidRPr="008F0DE1">
        <w:rPr>
          <w:rFonts w:ascii="Times New Roman" w:hAnsi="Times New Roman" w:cs="Times New Roman"/>
          <w:sz w:val="24"/>
          <w:szCs w:val="24"/>
        </w:rPr>
        <w:t>5. Каков технологический процесс проверки и регулировки подшипников ве</w:t>
      </w:r>
      <w:r w:rsidRPr="008F0DE1">
        <w:rPr>
          <w:rFonts w:ascii="Times New Roman" w:hAnsi="Times New Roman" w:cs="Times New Roman"/>
          <w:sz w:val="24"/>
          <w:szCs w:val="24"/>
        </w:rPr>
        <w:softHyphen/>
        <w:t>дущей шестерни главной передачи и заднего моста трактора МТЗ-80?</w:t>
      </w:r>
    </w:p>
    <w:p w:rsidR="0024025B" w:rsidRDefault="0024025B" w:rsidP="008F0DE1">
      <w:pPr>
        <w:spacing w:after="0" w:line="240" w:lineRule="auto"/>
        <w:rPr>
          <w:rFonts w:ascii="Times New Roman" w:hAnsi="Times New Roman" w:cs="Times New Roman"/>
          <w:sz w:val="24"/>
          <w:szCs w:val="24"/>
        </w:rPr>
      </w:pPr>
    </w:p>
    <w:p w:rsidR="0024025B" w:rsidRDefault="0024025B" w:rsidP="0024025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Привести краткий отчёт по лабораторной работе № 10</w:t>
      </w:r>
    </w:p>
    <w:p w:rsidR="008F0DE1" w:rsidRPr="0024025B" w:rsidRDefault="008F0DE1" w:rsidP="0024025B">
      <w:pPr>
        <w:ind w:firstLine="708"/>
        <w:rPr>
          <w:rFonts w:ascii="Times New Roman" w:hAnsi="Times New Roman" w:cs="Times New Roman"/>
          <w:sz w:val="24"/>
          <w:szCs w:val="24"/>
        </w:rPr>
      </w:pPr>
    </w:p>
    <w:sectPr w:rsidR="008F0DE1" w:rsidRPr="0024025B" w:rsidSect="00D6022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AD" w:rsidRDefault="008E1EAD" w:rsidP="00D6022B">
      <w:pPr>
        <w:spacing w:after="0" w:line="240" w:lineRule="auto"/>
      </w:pPr>
      <w:r>
        <w:separator/>
      </w:r>
    </w:p>
  </w:endnote>
  <w:endnote w:type="continuationSeparator" w:id="0">
    <w:p w:rsidR="008E1EAD" w:rsidRDefault="008E1EAD" w:rsidP="00D6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3081"/>
      <w:docPartObj>
        <w:docPartGallery w:val="Page Numbers (Bottom of Page)"/>
        <w:docPartUnique/>
      </w:docPartObj>
    </w:sdtPr>
    <w:sdtEndPr/>
    <w:sdtContent>
      <w:p w:rsidR="00D6022B" w:rsidRDefault="00FF5E85">
        <w:pPr>
          <w:pStyle w:val="ad"/>
          <w:jc w:val="right"/>
        </w:pPr>
        <w:r>
          <w:fldChar w:fldCharType="begin"/>
        </w:r>
        <w:r>
          <w:instrText xml:space="preserve"> PAGE   \* MERGEFORMAT </w:instrText>
        </w:r>
        <w:r>
          <w:fldChar w:fldCharType="separate"/>
        </w:r>
        <w:r w:rsidR="00192E25">
          <w:rPr>
            <w:noProof/>
          </w:rPr>
          <w:t>2</w:t>
        </w:r>
        <w:r>
          <w:rPr>
            <w:noProof/>
          </w:rPr>
          <w:fldChar w:fldCharType="end"/>
        </w:r>
      </w:p>
    </w:sdtContent>
  </w:sdt>
  <w:p w:rsidR="00D6022B" w:rsidRDefault="00D6022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AD" w:rsidRDefault="008E1EAD" w:rsidP="00D6022B">
      <w:pPr>
        <w:spacing w:after="0" w:line="240" w:lineRule="auto"/>
      </w:pPr>
      <w:r>
        <w:separator/>
      </w:r>
    </w:p>
  </w:footnote>
  <w:footnote w:type="continuationSeparator" w:id="0">
    <w:p w:rsidR="008E1EAD" w:rsidRDefault="008E1EAD" w:rsidP="00D60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5286BC"/>
    <w:lvl w:ilvl="0">
      <w:numFmt w:val="decimal"/>
      <w:lvlText w:val="*"/>
      <w:lvlJc w:val="left"/>
    </w:lvl>
  </w:abstractNum>
  <w:abstractNum w:abstractNumId="1" w15:restartNumberingAfterBreak="0">
    <w:nsid w:val="0626030A"/>
    <w:multiLevelType w:val="singleLevel"/>
    <w:tmpl w:val="6E2E7358"/>
    <w:lvl w:ilvl="0">
      <w:start w:val="10"/>
      <w:numFmt w:val="decimal"/>
      <w:lvlText w:val="%1."/>
      <w:legacy w:legacy="1" w:legacySpace="0" w:legacyIndent="365"/>
      <w:lvlJc w:val="left"/>
      <w:rPr>
        <w:rFonts w:ascii="Times New Roman" w:hAnsi="Times New Roman" w:hint="default"/>
      </w:rPr>
    </w:lvl>
  </w:abstractNum>
  <w:abstractNum w:abstractNumId="2" w15:restartNumberingAfterBreak="0">
    <w:nsid w:val="0B3108A7"/>
    <w:multiLevelType w:val="hybridMultilevel"/>
    <w:tmpl w:val="65303FBA"/>
    <w:lvl w:ilvl="0" w:tplc="744E380A">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15:restartNumberingAfterBreak="0">
    <w:nsid w:val="0DD8523E"/>
    <w:multiLevelType w:val="singleLevel"/>
    <w:tmpl w:val="995AB0EE"/>
    <w:lvl w:ilvl="0">
      <w:start w:val="2"/>
      <w:numFmt w:val="decimal"/>
      <w:lvlText w:val="%1."/>
      <w:legacy w:legacy="1" w:legacySpace="0" w:legacyIndent="283"/>
      <w:lvlJc w:val="left"/>
      <w:rPr>
        <w:rFonts w:ascii="Times New Roman" w:hAnsi="Times New Roman" w:hint="default"/>
      </w:rPr>
    </w:lvl>
  </w:abstractNum>
  <w:abstractNum w:abstractNumId="4" w15:restartNumberingAfterBreak="0">
    <w:nsid w:val="12BD176C"/>
    <w:multiLevelType w:val="hybridMultilevel"/>
    <w:tmpl w:val="28F6ABC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7A5507F"/>
    <w:multiLevelType w:val="singleLevel"/>
    <w:tmpl w:val="C9A0BB54"/>
    <w:lvl w:ilvl="0">
      <w:start w:val="6"/>
      <w:numFmt w:val="decimal"/>
      <w:lvlText w:val="%1."/>
      <w:legacy w:legacy="1" w:legacySpace="0" w:legacyIndent="279"/>
      <w:lvlJc w:val="left"/>
      <w:rPr>
        <w:rFonts w:ascii="Times New Roman" w:hAnsi="Times New Roman" w:hint="default"/>
      </w:rPr>
    </w:lvl>
  </w:abstractNum>
  <w:abstractNum w:abstractNumId="6" w15:restartNumberingAfterBreak="0">
    <w:nsid w:val="1B6814D2"/>
    <w:multiLevelType w:val="hybridMultilevel"/>
    <w:tmpl w:val="0D246D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B92140"/>
    <w:multiLevelType w:val="singleLevel"/>
    <w:tmpl w:val="75AA5EE6"/>
    <w:lvl w:ilvl="0">
      <w:start w:val="3"/>
      <w:numFmt w:val="decimal"/>
      <w:lvlText w:val="%1."/>
      <w:legacy w:legacy="1" w:legacySpace="0" w:legacyIndent="278"/>
      <w:lvlJc w:val="left"/>
      <w:rPr>
        <w:rFonts w:ascii="Times New Roman" w:hAnsi="Times New Roman" w:hint="default"/>
      </w:rPr>
    </w:lvl>
  </w:abstractNum>
  <w:abstractNum w:abstractNumId="8" w15:restartNumberingAfterBreak="0">
    <w:nsid w:val="2E3F5451"/>
    <w:multiLevelType w:val="hybridMultilevel"/>
    <w:tmpl w:val="94CCC7B6"/>
    <w:lvl w:ilvl="0" w:tplc="F1C4A594">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2E454EBD"/>
    <w:multiLevelType w:val="singleLevel"/>
    <w:tmpl w:val="DC02D21E"/>
    <w:lvl w:ilvl="0">
      <w:start w:val="2"/>
      <w:numFmt w:val="decimal"/>
      <w:lvlText w:val="%1."/>
      <w:legacy w:legacy="1" w:legacySpace="0" w:legacyIndent="268"/>
      <w:lvlJc w:val="left"/>
      <w:rPr>
        <w:rFonts w:ascii="Times New Roman" w:hAnsi="Times New Roman" w:hint="default"/>
      </w:rPr>
    </w:lvl>
  </w:abstractNum>
  <w:abstractNum w:abstractNumId="10" w15:restartNumberingAfterBreak="0">
    <w:nsid w:val="327B5FBA"/>
    <w:multiLevelType w:val="singleLevel"/>
    <w:tmpl w:val="7E702E72"/>
    <w:lvl w:ilvl="0">
      <w:start w:val="1"/>
      <w:numFmt w:val="decimal"/>
      <w:lvlText w:val="%1."/>
      <w:legacy w:legacy="1" w:legacySpace="0" w:legacyIndent="273"/>
      <w:lvlJc w:val="left"/>
      <w:rPr>
        <w:rFonts w:ascii="Times New Roman" w:hAnsi="Times New Roman" w:hint="default"/>
      </w:rPr>
    </w:lvl>
  </w:abstractNum>
  <w:abstractNum w:abstractNumId="11" w15:restartNumberingAfterBreak="0">
    <w:nsid w:val="3F6A0344"/>
    <w:multiLevelType w:val="hybridMultilevel"/>
    <w:tmpl w:val="DD5A4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4FA5EF0"/>
    <w:multiLevelType w:val="multilevel"/>
    <w:tmpl w:val="78C8FBAE"/>
    <w:lvl w:ilvl="0">
      <w:start w:val="1"/>
      <w:numFmt w:val="decimal"/>
      <w:lvlText w:val="%1."/>
      <w:lvlJc w:val="left"/>
      <w:pPr>
        <w:tabs>
          <w:tab w:val="num" w:pos="480"/>
        </w:tabs>
        <w:ind w:left="480" w:hanging="480"/>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644377A"/>
    <w:multiLevelType w:val="hybridMultilevel"/>
    <w:tmpl w:val="F3ACC810"/>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12"/>
  </w:num>
  <w:num w:numId="2">
    <w:abstractNumId w:val="8"/>
  </w:num>
  <w:num w:numId="3">
    <w:abstractNumId w:val="6"/>
  </w:num>
  <w:num w:numId="4">
    <w:abstractNumId w:val="4"/>
  </w:num>
  <w:num w:numId="5">
    <w:abstractNumId w:val="13"/>
  </w:num>
  <w:num w:numId="6">
    <w:abstractNumId w:val="2"/>
  </w:num>
  <w:num w:numId="7">
    <w:abstractNumId w:val="11"/>
  </w:num>
  <w:num w:numId="8">
    <w:abstractNumId w:val="0"/>
    <w:lvlOverride w:ilvl="0">
      <w:lvl w:ilvl="0">
        <w:start w:val="65535"/>
        <w:numFmt w:val="bullet"/>
        <w:lvlText w:val="—"/>
        <w:legacy w:legacy="1" w:legacySpace="0" w:legacyIndent="283"/>
        <w:lvlJc w:val="left"/>
        <w:rPr>
          <w:rFonts w:ascii="Times New Roman" w:hAnsi="Times New Roman" w:hint="default"/>
        </w:rPr>
      </w:lvl>
    </w:lvlOverride>
  </w:num>
  <w:num w:numId="9">
    <w:abstractNumId w:val="0"/>
    <w:lvlOverride w:ilvl="0">
      <w:lvl w:ilvl="0">
        <w:start w:val="65535"/>
        <w:numFmt w:val="bullet"/>
        <w:lvlText w:val="—"/>
        <w:legacy w:legacy="1" w:legacySpace="0" w:legacyIndent="332"/>
        <w:lvlJc w:val="left"/>
        <w:rPr>
          <w:rFonts w:ascii="Times New Roman" w:hAnsi="Times New Roman" w:hint="default"/>
        </w:rPr>
      </w:lvl>
    </w:lvlOverride>
  </w:num>
  <w:num w:numId="10">
    <w:abstractNumId w:val="0"/>
    <w:lvlOverride w:ilvl="0">
      <w:lvl w:ilvl="0">
        <w:start w:val="65535"/>
        <w:numFmt w:val="bullet"/>
        <w:lvlText w:val="—"/>
        <w:legacy w:legacy="1" w:legacySpace="0" w:legacyIndent="331"/>
        <w:lvlJc w:val="left"/>
        <w:rPr>
          <w:rFonts w:ascii="Times New Roman" w:hAnsi="Times New Roman" w:hint="default"/>
        </w:rPr>
      </w:lvl>
    </w:lvlOverride>
  </w:num>
  <w:num w:numId="11">
    <w:abstractNumId w:val="0"/>
    <w:lvlOverride w:ilvl="0">
      <w:lvl w:ilvl="0">
        <w:start w:val="65535"/>
        <w:numFmt w:val="bullet"/>
        <w:lvlText w:val="—"/>
        <w:legacy w:legacy="1" w:legacySpace="0" w:legacyIndent="327"/>
        <w:lvlJc w:val="left"/>
        <w:rPr>
          <w:rFonts w:ascii="Times New Roman" w:hAnsi="Times New Roman" w:hint="default"/>
        </w:rPr>
      </w:lvl>
    </w:lvlOverride>
  </w:num>
  <w:num w:numId="12">
    <w:abstractNumId w:val="0"/>
    <w:lvlOverride w:ilvl="0">
      <w:lvl w:ilvl="0">
        <w:start w:val="65535"/>
        <w:numFmt w:val="bullet"/>
        <w:lvlText w:val="—"/>
        <w:legacy w:legacy="1" w:legacySpace="0" w:legacyIndent="326"/>
        <w:lvlJc w:val="left"/>
        <w:rPr>
          <w:rFonts w:ascii="Times New Roman" w:hAnsi="Times New Roman" w:hint="default"/>
        </w:rPr>
      </w:lvl>
    </w:lvlOverride>
  </w:num>
  <w:num w:numId="13">
    <w:abstractNumId w:val="10"/>
  </w:num>
  <w:num w:numId="14">
    <w:abstractNumId w:val="5"/>
  </w:num>
  <w:num w:numId="15">
    <w:abstractNumId w:val="5"/>
    <w:lvlOverride w:ilvl="0">
      <w:lvl w:ilvl="0">
        <w:start w:val="6"/>
        <w:numFmt w:val="decimal"/>
        <w:lvlText w:val="%1."/>
        <w:legacy w:legacy="1" w:legacySpace="0" w:legacyIndent="278"/>
        <w:lvlJc w:val="left"/>
        <w:rPr>
          <w:rFonts w:ascii="Times New Roman" w:hAnsi="Times New Roman" w:hint="default"/>
        </w:rPr>
      </w:lvl>
    </w:lvlOverride>
  </w:num>
  <w:num w:numId="16">
    <w:abstractNumId w:val="1"/>
  </w:num>
  <w:num w:numId="17">
    <w:abstractNumId w:val="9"/>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0812"/>
    <w:rsid w:val="00056B54"/>
    <w:rsid w:val="00192E25"/>
    <w:rsid w:val="001C08EC"/>
    <w:rsid w:val="0024025B"/>
    <w:rsid w:val="002B1E28"/>
    <w:rsid w:val="003968FF"/>
    <w:rsid w:val="006F4209"/>
    <w:rsid w:val="008E1EAD"/>
    <w:rsid w:val="008F0DE1"/>
    <w:rsid w:val="00920812"/>
    <w:rsid w:val="00986D2D"/>
    <w:rsid w:val="00D6022B"/>
    <w:rsid w:val="00F163D1"/>
    <w:rsid w:val="00F22D6F"/>
    <w:rsid w:val="00FF5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A40B"/>
  <w15:docId w15:val="{A1613C68-3731-4E55-A0E0-6CD0132C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D6F"/>
  </w:style>
  <w:style w:type="paragraph" w:styleId="1">
    <w:name w:val="heading 1"/>
    <w:basedOn w:val="a"/>
    <w:next w:val="a"/>
    <w:link w:val="10"/>
    <w:qFormat/>
    <w:rsid w:val="008F0DE1"/>
    <w:pPr>
      <w:keepNext/>
      <w:autoSpaceDE w:val="0"/>
      <w:autoSpaceDN w:val="0"/>
      <w:adjustRightInd w:val="0"/>
      <w:spacing w:before="20" w:after="0" w:line="240" w:lineRule="auto"/>
      <w:jc w:val="both"/>
      <w:outlineLvl w:val="0"/>
    </w:pPr>
    <w:rPr>
      <w:rFonts w:ascii="Arial" w:eastAsia="Times New Roman" w:hAnsi="Arial" w:cs="Arial"/>
      <w:b/>
      <w:bCs/>
      <w:sz w:val="18"/>
      <w:szCs w:val="18"/>
    </w:rPr>
  </w:style>
  <w:style w:type="paragraph" w:styleId="20">
    <w:name w:val="heading 2"/>
    <w:basedOn w:val="a"/>
    <w:next w:val="a"/>
    <w:link w:val="21"/>
    <w:qFormat/>
    <w:rsid w:val="008F0DE1"/>
    <w:pPr>
      <w:keepNext/>
      <w:autoSpaceDE w:val="0"/>
      <w:autoSpaceDN w:val="0"/>
      <w:adjustRightInd w:val="0"/>
      <w:spacing w:before="120" w:after="0" w:line="240" w:lineRule="auto"/>
      <w:jc w:val="both"/>
      <w:outlineLvl w:val="1"/>
    </w:pPr>
    <w:rPr>
      <w:rFonts w:ascii="Times New Roman" w:eastAsia="Times New Roman" w:hAnsi="Times New Roman" w:cs="Times New Roman"/>
      <w:sz w:val="24"/>
      <w:szCs w:val="16"/>
    </w:rPr>
  </w:style>
  <w:style w:type="paragraph" w:styleId="30">
    <w:name w:val="heading 3"/>
    <w:basedOn w:val="a"/>
    <w:next w:val="a"/>
    <w:link w:val="31"/>
    <w:qFormat/>
    <w:rsid w:val="008F0DE1"/>
    <w:pPr>
      <w:keepNext/>
      <w:autoSpaceDE w:val="0"/>
      <w:autoSpaceDN w:val="0"/>
      <w:adjustRightInd w:val="0"/>
      <w:spacing w:before="40" w:after="0" w:line="240" w:lineRule="auto"/>
      <w:jc w:val="right"/>
      <w:outlineLvl w:val="2"/>
    </w:pPr>
    <w:rPr>
      <w:rFonts w:ascii="Times New Roman" w:eastAsia="Times New Roman" w:hAnsi="Times New Roman" w:cs="Times New Roman"/>
      <w:i/>
      <w:iCs/>
      <w:color w:val="000000"/>
      <w:sz w:val="24"/>
      <w:szCs w:val="14"/>
    </w:rPr>
  </w:style>
  <w:style w:type="paragraph" w:styleId="4">
    <w:name w:val="heading 4"/>
    <w:basedOn w:val="a"/>
    <w:next w:val="a"/>
    <w:link w:val="40"/>
    <w:qFormat/>
    <w:rsid w:val="00920812"/>
    <w:pPr>
      <w:keepNext/>
      <w:autoSpaceDE w:val="0"/>
      <w:autoSpaceDN w:val="0"/>
      <w:adjustRightInd w:val="0"/>
      <w:spacing w:after="0" w:line="240" w:lineRule="auto"/>
      <w:jc w:val="center"/>
      <w:outlineLvl w:val="3"/>
    </w:pPr>
    <w:rPr>
      <w:rFonts w:ascii="Times New Roman" w:eastAsia="Times New Roman" w:hAnsi="Times New Roman" w:cs="Times New Roman"/>
      <w:sz w:val="24"/>
      <w:szCs w:val="16"/>
    </w:rPr>
  </w:style>
  <w:style w:type="paragraph" w:styleId="5">
    <w:name w:val="heading 5"/>
    <w:basedOn w:val="a"/>
    <w:next w:val="a"/>
    <w:link w:val="50"/>
    <w:unhideWhenUsed/>
    <w:qFormat/>
    <w:rsid w:val="008F0DE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F0DE1"/>
    <w:pPr>
      <w:keepNext/>
      <w:autoSpaceDE w:val="0"/>
      <w:autoSpaceDN w:val="0"/>
      <w:adjustRightInd w:val="0"/>
      <w:spacing w:after="0" w:line="240" w:lineRule="auto"/>
      <w:jc w:val="center"/>
      <w:outlineLvl w:val="5"/>
    </w:pPr>
    <w:rPr>
      <w:rFonts w:ascii="Times New Roman" w:eastAsia="Times New Roman" w:hAnsi="Times New Roman" w:cs="Times New Roman"/>
      <w:color w:val="000000"/>
      <w:sz w:val="24"/>
      <w:szCs w:val="12"/>
    </w:rPr>
  </w:style>
  <w:style w:type="paragraph" w:styleId="7">
    <w:name w:val="heading 7"/>
    <w:basedOn w:val="a"/>
    <w:next w:val="a"/>
    <w:link w:val="70"/>
    <w:qFormat/>
    <w:rsid w:val="008F0DE1"/>
    <w:pPr>
      <w:keepNext/>
      <w:autoSpaceDE w:val="0"/>
      <w:autoSpaceDN w:val="0"/>
      <w:adjustRightInd w:val="0"/>
      <w:spacing w:after="0" w:line="240" w:lineRule="auto"/>
      <w:jc w:val="both"/>
      <w:outlineLvl w:val="6"/>
    </w:pPr>
    <w:rPr>
      <w:rFonts w:ascii="Times New Roman" w:eastAsia="Times New Roman" w:hAnsi="Times New Roman" w:cs="Times New Roman"/>
      <w:b/>
      <w:bCs/>
      <w:sz w:val="24"/>
      <w:szCs w:val="16"/>
    </w:rPr>
  </w:style>
  <w:style w:type="paragraph" w:styleId="8">
    <w:name w:val="heading 8"/>
    <w:basedOn w:val="a"/>
    <w:next w:val="a"/>
    <w:link w:val="80"/>
    <w:qFormat/>
    <w:rsid w:val="008F0DE1"/>
    <w:pPr>
      <w:keepNext/>
      <w:autoSpaceDE w:val="0"/>
      <w:autoSpaceDN w:val="0"/>
      <w:adjustRightInd w:val="0"/>
      <w:spacing w:after="0" w:line="240" w:lineRule="auto"/>
      <w:outlineLvl w:val="7"/>
    </w:pPr>
    <w:rPr>
      <w:rFonts w:ascii="Times New Roman" w:eastAsia="Times New Roman" w:hAnsi="Times New Roman" w:cs="Times New Roman"/>
      <w:color w:val="000000"/>
      <w:sz w:val="24"/>
      <w:szCs w:val="12"/>
    </w:rPr>
  </w:style>
  <w:style w:type="paragraph" w:styleId="9">
    <w:name w:val="heading 9"/>
    <w:basedOn w:val="a"/>
    <w:next w:val="a"/>
    <w:link w:val="90"/>
    <w:qFormat/>
    <w:rsid w:val="008F0DE1"/>
    <w:pPr>
      <w:keepNext/>
      <w:autoSpaceDE w:val="0"/>
      <w:autoSpaceDN w:val="0"/>
      <w:adjustRightInd w:val="0"/>
      <w:spacing w:after="0" w:line="240" w:lineRule="auto"/>
      <w:jc w:val="both"/>
      <w:outlineLvl w:val="8"/>
    </w:pPr>
    <w:rPr>
      <w:rFonts w:ascii="Times New Roman" w:eastAsia="Times New Roman" w:hAnsi="Times New Roman" w:cs="Times New Roman"/>
      <w:color w:val="000000"/>
      <w:sz w:val="2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20812"/>
    <w:rPr>
      <w:rFonts w:ascii="Times New Roman" w:eastAsia="Times New Roman" w:hAnsi="Times New Roman" w:cs="Times New Roman"/>
      <w:sz w:val="24"/>
      <w:szCs w:val="16"/>
    </w:rPr>
  </w:style>
  <w:style w:type="character" w:customStyle="1" w:styleId="50">
    <w:name w:val="Заголовок 5 Знак"/>
    <w:basedOn w:val="a0"/>
    <w:link w:val="5"/>
    <w:uiPriority w:val="9"/>
    <w:semiHidden/>
    <w:rsid w:val="008F0DE1"/>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8F0DE1"/>
    <w:rPr>
      <w:rFonts w:ascii="Arial" w:eastAsia="Times New Roman" w:hAnsi="Arial" w:cs="Arial"/>
      <w:b/>
      <w:bCs/>
      <w:sz w:val="18"/>
      <w:szCs w:val="18"/>
    </w:rPr>
  </w:style>
  <w:style w:type="character" w:customStyle="1" w:styleId="21">
    <w:name w:val="Заголовок 2 Знак"/>
    <w:basedOn w:val="a0"/>
    <w:link w:val="20"/>
    <w:rsid w:val="008F0DE1"/>
    <w:rPr>
      <w:rFonts w:ascii="Times New Roman" w:eastAsia="Times New Roman" w:hAnsi="Times New Roman" w:cs="Times New Roman"/>
      <w:sz w:val="24"/>
      <w:szCs w:val="16"/>
    </w:rPr>
  </w:style>
  <w:style w:type="character" w:customStyle="1" w:styleId="31">
    <w:name w:val="Заголовок 3 Знак"/>
    <w:basedOn w:val="a0"/>
    <w:link w:val="30"/>
    <w:rsid w:val="008F0DE1"/>
    <w:rPr>
      <w:rFonts w:ascii="Times New Roman" w:eastAsia="Times New Roman" w:hAnsi="Times New Roman" w:cs="Times New Roman"/>
      <w:i/>
      <w:iCs/>
      <w:color w:val="000000"/>
      <w:sz w:val="24"/>
      <w:szCs w:val="14"/>
    </w:rPr>
  </w:style>
  <w:style w:type="character" w:customStyle="1" w:styleId="60">
    <w:name w:val="Заголовок 6 Знак"/>
    <w:basedOn w:val="a0"/>
    <w:link w:val="6"/>
    <w:rsid w:val="008F0DE1"/>
    <w:rPr>
      <w:rFonts w:ascii="Times New Roman" w:eastAsia="Times New Roman" w:hAnsi="Times New Roman" w:cs="Times New Roman"/>
      <w:color w:val="000000"/>
      <w:sz w:val="24"/>
      <w:szCs w:val="12"/>
    </w:rPr>
  </w:style>
  <w:style w:type="character" w:customStyle="1" w:styleId="70">
    <w:name w:val="Заголовок 7 Знак"/>
    <w:basedOn w:val="a0"/>
    <w:link w:val="7"/>
    <w:rsid w:val="008F0DE1"/>
    <w:rPr>
      <w:rFonts w:ascii="Times New Roman" w:eastAsia="Times New Roman" w:hAnsi="Times New Roman" w:cs="Times New Roman"/>
      <w:b/>
      <w:bCs/>
      <w:sz w:val="24"/>
      <w:szCs w:val="16"/>
    </w:rPr>
  </w:style>
  <w:style w:type="character" w:customStyle="1" w:styleId="80">
    <w:name w:val="Заголовок 8 Знак"/>
    <w:basedOn w:val="a0"/>
    <w:link w:val="8"/>
    <w:rsid w:val="008F0DE1"/>
    <w:rPr>
      <w:rFonts w:ascii="Times New Roman" w:eastAsia="Times New Roman" w:hAnsi="Times New Roman" w:cs="Times New Roman"/>
      <w:color w:val="000000"/>
      <w:sz w:val="24"/>
      <w:szCs w:val="12"/>
    </w:rPr>
  </w:style>
  <w:style w:type="character" w:customStyle="1" w:styleId="90">
    <w:name w:val="Заголовок 9 Знак"/>
    <w:basedOn w:val="a0"/>
    <w:link w:val="9"/>
    <w:rsid w:val="008F0DE1"/>
    <w:rPr>
      <w:rFonts w:ascii="Times New Roman" w:eastAsia="Times New Roman" w:hAnsi="Times New Roman" w:cs="Times New Roman"/>
      <w:color w:val="000000"/>
      <w:sz w:val="24"/>
      <w:szCs w:val="14"/>
    </w:rPr>
  </w:style>
  <w:style w:type="paragraph" w:customStyle="1" w:styleId="11">
    <w:name w:val="Стиль1"/>
    <w:basedOn w:val="a3"/>
    <w:rsid w:val="008F0DE1"/>
    <w:pPr>
      <w:spacing w:before="0" w:after="120" w:line="480" w:lineRule="auto"/>
      <w:outlineLvl w:val="9"/>
    </w:pPr>
    <w:rPr>
      <w:rFonts w:ascii="Times New Roman" w:hAnsi="Times New Roman" w:cs="Times New Roman"/>
      <w:bCs w:val="0"/>
      <w:kern w:val="0"/>
      <w:szCs w:val="20"/>
    </w:rPr>
  </w:style>
  <w:style w:type="paragraph" w:styleId="a3">
    <w:name w:val="Title"/>
    <w:basedOn w:val="a"/>
    <w:link w:val="a4"/>
    <w:qFormat/>
    <w:rsid w:val="008F0DE1"/>
    <w:pPr>
      <w:spacing w:before="240" w:after="60" w:line="240" w:lineRule="auto"/>
      <w:jc w:val="center"/>
      <w:outlineLvl w:val="0"/>
    </w:pPr>
    <w:rPr>
      <w:rFonts w:ascii="Arial" w:eastAsia="Times New Roman" w:hAnsi="Arial" w:cs="Arial"/>
      <w:b/>
      <w:bCs/>
      <w:kern w:val="28"/>
      <w:sz w:val="32"/>
      <w:szCs w:val="32"/>
    </w:rPr>
  </w:style>
  <w:style w:type="character" w:customStyle="1" w:styleId="a4">
    <w:name w:val="Заголовок Знак"/>
    <w:basedOn w:val="a0"/>
    <w:link w:val="a3"/>
    <w:rsid w:val="008F0DE1"/>
    <w:rPr>
      <w:rFonts w:ascii="Arial" w:eastAsia="Times New Roman" w:hAnsi="Arial" w:cs="Arial"/>
      <w:b/>
      <w:bCs/>
      <w:kern w:val="28"/>
      <w:sz w:val="32"/>
      <w:szCs w:val="32"/>
    </w:rPr>
  </w:style>
  <w:style w:type="paragraph" w:customStyle="1" w:styleId="2">
    <w:name w:val="Стиль2"/>
    <w:basedOn w:val="a5"/>
    <w:autoRedefine/>
    <w:rsid w:val="008F0DE1"/>
    <w:pPr>
      <w:numPr>
        <w:ilvl w:val="1"/>
        <w:numId w:val="1"/>
      </w:numPr>
      <w:spacing w:after="60" w:line="480" w:lineRule="auto"/>
      <w:jc w:val="center"/>
    </w:pPr>
    <w:rPr>
      <w:b/>
      <w:i/>
      <w:sz w:val="28"/>
    </w:rPr>
  </w:style>
  <w:style w:type="paragraph" w:styleId="a5">
    <w:name w:val="Body Text"/>
    <w:basedOn w:val="a"/>
    <w:link w:val="a6"/>
    <w:rsid w:val="008F0DE1"/>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rsid w:val="008F0DE1"/>
    <w:rPr>
      <w:rFonts w:ascii="Times New Roman" w:eastAsia="Times New Roman" w:hAnsi="Times New Roman" w:cs="Times New Roman"/>
      <w:sz w:val="20"/>
      <w:szCs w:val="20"/>
    </w:rPr>
  </w:style>
  <w:style w:type="paragraph" w:customStyle="1" w:styleId="3">
    <w:name w:val="Стиль3"/>
    <w:basedOn w:val="a5"/>
    <w:autoRedefine/>
    <w:rsid w:val="008F0DE1"/>
    <w:pPr>
      <w:numPr>
        <w:ilvl w:val="2"/>
        <w:numId w:val="1"/>
      </w:numPr>
      <w:spacing w:after="0" w:line="480" w:lineRule="auto"/>
      <w:jc w:val="both"/>
    </w:pPr>
    <w:rPr>
      <w:b/>
      <w:i/>
      <w:sz w:val="28"/>
    </w:rPr>
  </w:style>
  <w:style w:type="paragraph" w:styleId="22">
    <w:name w:val="Body Text 2"/>
    <w:basedOn w:val="a"/>
    <w:link w:val="23"/>
    <w:rsid w:val="008F0DE1"/>
    <w:pPr>
      <w:autoSpaceDE w:val="0"/>
      <w:autoSpaceDN w:val="0"/>
      <w:adjustRightInd w:val="0"/>
      <w:spacing w:before="40" w:after="0" w:line="240" w:lineRule="auto"/>
      <w:jc w:val="center"/>
    </w:pPr>
    <w:rPr>
      <w:rFonts w:ascii="Times New Roman" w:eastAsia="Times New Roman" w:hAnsi="Times New Roman" w:cs="Times New Roman"/>
      <w:b/>
      <w:bCs/>
      <w:sz w:val="24"/>
      <w:szCs w:val="18"/>
    </w:rPr>
  </w:style>
  <w:style w:type="character" w:customStyle="1" w:styleId="23">
    <w:name w:val="Основной текст 2 Знак"/>
    <w:basedOn w:val="a0"/>
    <w:link w:val="22"/>
    <w:rsid w:val="008F0DE1"/>
    <w:rPr>
      <w:rFonts w:ascii="Times New Roman" w:eastAsia="Times New Roman" w:hAnsi="Times New Roman" w:cs="Times New Roman"/>
      <w:b/>
      <w:bCs/>
      <w:sz w:val="24"/>
      <w:szCs w:val="18"/>
    </w:rPr>
  </w:style>
  <w:style w:type="paragraph" w:styleId="a7">
    <w:name w:val="Body Text Indent"/>
    <w:basedOn w:val="a"/>
    <w:link w:val="a8"/>
    <w:rsid w:val="008F0DE1"/>
    <w:pPr>
      <w:autoSpaceDE w:val="0"/>
      <w:autoSpaceDN w:val="0"/>
      <w:adjustRightInd w:val="0"/>
      <w:spacing w:after="0" w:line="240" w:lineRule="auto"/>
      <w:ind w:firstLine="300"/>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8F0DE1"/>
    <w:rPr>
      <w:rFonts w:ascii="Times New Roman" w:eastAsia="Times New Roman" w:hAnsi="Times New Roman" w:cs="Times New Roman"/>
      <w:sz w:val="24"/>
      <w:szCs w:val="20"/>
    </w:rPr>
  </w:style>
  <w:style w:type="paragraph" w:styleId="24">
    <w:name w:val="Body Text Indent 2"/>
    <w:basedOn w:val="a"/>
    <w:link w:val="25"/>
    <w:rsid w:val="008F0DE1"/>
    <w:pPr>
      <w:autoSpaceDE w:val="0"/>
      <w:autoSpaceDN w:val="0"/>
      <w:adjustRightInd w:val="0"/>
      <w:spacing w:after="0" w:line="240" w:lineRule="auto"/>
      <w:ind w:firstLine="340"/>
      <w:jc w:val="both"/>
    </w:pPr>
    <w:rPr>
      <w:rFonts w:ascii="Times New Roman" w:eastAsia="Times New Roman" w:hAnsi="Times New Roman" w:cs="Times New Roman"/>
      <w:sz w:val="24"/>
      <w:szCs w:val="18"/>
    </w:rPr>
  </w:style>
  <w:style w:type="character" w:customStyle="1" w:styleId="25">
    <w:name w:val="Основной текст с отступом 2 Знак"/>
    <w:basedOn w:val="a0"/>
    <w:link w:val="24"/>
    <w:rsid w:val="008F0DE1"/>
    <w:rPr>
      <w:rFonts w:ascii="Times New Roman" w:eastAsia="Times New Roman" w:hAnsi="Times New Roman" w:cs="Times New Roman"/>
      <w:sz w:val="24"/>
      <w:szCs w:val="18"/>
    </w:rPr>
  </w:style>
  <w:style w:type="paragraph" w:styleId="32">
    <w:name w:val="Body Text 3"/>
    <w:basedOn w:val="a"/>
    <w:link w:val="33"/>
    <w:rsid w:val="008F0DE1"/>
    <w:pPr>
      <w:autoSpaceDE w:val="0"/>
      <w:autoSpaceDN w:val="0"/>
      <w:adjustRightInd w:val="0"/>
      <w:spacing w:after="0" w:line="240" w:lineRule="auto"/>
      <w:jc w:val="center"/>
    </w:pPr>
    <w:rPr>
      <w:rFonts w:ascii="Times New Roman" w:eastAsia="Times New Roman" w:hAnsi="Times New Roman" w:cs="Times New Roman"/>
      <w:szCs w:val="12"/>
    </w:rPr>
  </w:style>
  <w:style w:type="character" w:customStyle="1" w:styleId="33">
    <w:name w:val="Основной текст 3 Знак"/>
    <w:basedOn w:val="a0"/>
    <w:link w:val="32"/>
    <w:rsid w:val="008F0DE1"/>
    <w:rPr>
      <w:rFonts w:ascii="Times New Roman" w:eastAsia="Times New Roman" w:hAnsi="Times New Roman" w:cs="Times New Roman"/>
      <w:szCs w:val="12"/>
    </w:rPr>
  </w:style>
  <w:style w:type="paragraph" w:styleId="34">
    <w:name w:val="Body Text Indent 3"/>
    <w:basedOn w:val="a"/>
    <w:link w:val="35"/>
    <w:rsid w:val="008F0DE1"/>
    <w:pPr>
      <w:autoSpaceDE w:val="0"/>
      <w:autoSpaceDN w:val="0"/>
      <w:adjustRightInd w:val="0"/>
      <w:spacing w:after="0" w:line="240" w:lineRule="auto"/>
      <w:ind w:firstLine="320"/>
      <w:jc w:val="center"/>
    </w:pPr>
    <w:rPr>
      <w:rFonts w:ascii="Times New Roman" w:eastAsia="Times New Roman" w:hAnsi="Times New Roman" w:cs="Times New Roman"/>
      <w:szCs w:val="18"/>
    </w:rPr>
  </w:style>
  <w:style w:type="character" w:customStyle="1" w:styleId="35">
    <w:name w:val="Основной текст с отступом 3 Знак"/>
    <w:basedOn w:val="a0"/>
    <w:link w:val="34"/>
    <w:rsid w:val="008F0DE1"/>
    <w:rPr>
      <w:rFonts w:ascii="Times New Roman" w:eastAsia="Times New Roman" w:hAnsi="Times New Roman" w:cs="Times New Roman"/>
      <w:szCs w:val="18"/>
    </w:rPr>
  </w:style>
  <w:style w:type="paragraph" w:styleId="a9">
    <w:name w:val="header"/>
    <w:basedOn w:val="a"/>
    <w:link w:val="aa"/>
    <w:rsid w:val="008F0DE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rsid w:val="008F0DE1"/>
    <w:rPr>
      <w:rFonts w:ascii="Times New Roman" w:eastAsia="Times New Roman" w:hAnsi="Times New Roman" w:cs="Times New Roman"/>
      <w:sz w:val="20"/>
      <w:szCs w:val="20"/>
    </w:rPr>
  </w:style>
  <w:style w:type="character" w:styleId="ab">
    <w:name w:val="page number"/>
    <w:basedOn w:val="a0"/>
    <w:rsid w:val="008F0DE1"/>
  </w:style>
  <w:style w:type="table" w:styleId="ac">
    <w:name w:val="Table Grid"/>
    <w:basedOn w:val="a1"/>
    <w:rsid w:val="008F0D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8F0DE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8F0DE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7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4242</Words>
  <Characters>24183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Grisha</dc:creator>
  <cp:keywords/>
  <dc:description/>
  <cp:lastModifiedBy>user</cp:lastModifiedBy>
  <cp:revision>9</cp:revision>
  <dcterms:created xsi:type="dcterms:W3CDTF">2011-02-04T19:18:00Z</dcterms:created>
  <dcterms:modified xsi:type="dcterms:W3CDTF">2024-03-27T14:13:00Z</dcterms:modified>
</cp:coreProperties>
</file>