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84" w:rsidRDefault="00E61F84" w:rsidP="00E61F84">
      <w:pPr>
        <w:ind w:left="207" w:right="206"/>
        <w:jc w:val="center"/>
        <w:rPr>
          <w:i/>
          <w:sz w:val="28"/>
        </w:rPr>
      </w:pPr>
      <w:r>
        <w:rPr>
          <w:i/>
          <w:sz w:val="28"/>
        </w:rPr>
        <w:t>Темы докладов</w:t>
      </w:r>
      <w:bookmarkStart w:id="0" w:name="_GoBack"/>
      <w:bookmarkEnd w:id="0"/>
      <w:r w:rsidRPr="00E61F84">
        <w:rPr>
          <w:i/>
          <w:sz w:val="28"/>
        </w:rPr>
        <w:t xml:space="preserve"> к теме 1.</w:t>
      </w:r>
    </w:p>
    <w:p w:rsidR="00E61F84" w:rsidRPr="00E61F84" w:rsidRDefault="00E61F84" w:rsidP="00E61F84">
      <w:pPr>
        <w:ind w:left="207" w:right="206"/>
        <w:jc w:val="center"/>
        <w:rPr>
          <w:i/>
          <w:sz w:val="28"/>
        </w:rPr>
      </w:pPr>
    </w:p>
    <w:p w:rsidR="00E61F84" w:rsidRPr="00E61F84" w:rsidRDefault="00E61F84" w:rsidP="00E61F84">
      <w:pPr>
        <w:ind w:right="-55"/>
        <w:jc w:val="center"/>
        <w:rPr>
          <w:b/>
          <w:sz w:val="28"/>
        </w:rPr>
      </w:pPr>
      <w:r w:rsidRPr="00E61F84">
        <w:rPr>
          <w:b/>
          <w:sz w:val="28"/>
        </w:rPr>
        <w:t xml:space="preserve"> «Физическая культура в</w:t>
      </w:r>
      <w:r w:rsidRPr="00E61F84">
        <w:rPr>
          <w:b/>
          <w:spacing w:val="65"/>
          <w:sz w:val="28"/>
        </w:rPr>
        <w:t xml:space="preserve"> </w:t>
      </w:r>
      <w:r w:rsidRPr="00E61F84">
        <w:rPr>
          <w:b/>
          <w:sz w:val="28"/>
        </w:rPr>
        <w:t>общекультурной</w:t>
      </w:r>
    </w:p>
    <w:p w:rsidR="00E61F84" w:rsidRPr="00E61F84" w:rsidRDefault="00E61F84" w:rsidP="00E61F84">
      <w:pPr>
        <w:pStyle w:val="1"/>
        <w:ind w:left="0" w:right="-55" w:firstLine="0"/>
        <w:jc w:val="center"/>
      </w:pPr>
      <w:r w:rsidRPr="00E61F84">
        <w:t>и профессиональной подготовке студентов»</w:t>
      </w:r>
    </w:p>
    <w:p w:rsidR="00E61F84" w:rsidRDefault="00E61F84" w:rsidP="00E61F84">
      <w:pPr>
        <w:ind w:left="936"/>
        <w:rPr>
          <w:b/>
          <w:i/>
          <w:sz w:val="28"/>
        </w:rPr>
      </w:pP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218"/>
        </w:tabs>
        <w:ind w:hanging="282"/>
        <w:jc w:val="both"/>
        <w:rPr>
          <w:sz w:val="28"/>
        </w:rPr>
      </w:pPr>
      <w:r>
        <w:rPr>
          <w:sz w:val="28"/>
        </w:rPr>
        <w:t>Цель и задачи физического воспитания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вузе.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218"/>
        </w:tabs>
        <w:ind w:hanging="282"/>
        <w:jc w:val="both"/>
        <w:rPr>
          <w:sz w:val="28"/>
        </w:rPr>
      </w:pPr>
      <w:r>
        <w:rPr>
          <w:sz w:val="28"/>
        </w:rPr>
        <w:t>Специфические функции 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217"/>
        </w:tabs>
        <w:jc w:val="both"/>
        <w:rPr>
          <w:sz w:val="28"/>
        </w:rPr>
      </w:pPr>
      <w:r>
        <w:rPr>
          <w:sz w:val="28"/>
        </w:rPr>
        <w:t>Социальная роль и значение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спорта.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217"/>
        </w:tabs>
        <w:jc w:val="both"/>
        <w:rPr>
          <w:sz w:val="28"/>
        </w:rPr>
      </w:pPr>
      <w:r>
        <w:rPr>
          <w:sz w:val="28"/>
        </w:rPr>
        <w:t>Этапы становления физической культуры 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студента.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275"/>
        </w:tabs>
        <w:ind w:left="228" w:right="223" w:firstLine="708"/>
        <w:jc w:val="both"/>
        <w:rPr>
          <w:sz w:val="28"/>
        </w:rPr>
      </w:pPr>
      <w:r>
        <w:rPr>
          <w:sz w:val="28"/>
        </w:rPr>
        <w:t>Понятия физическая культура, физическое воспитание, физическое развитие, 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203"/>
        </w:tabs>
        <w:ind w:left="1202" w:hanging="267"/>
        <w:jc w:val="both"/>
        <w:rPr>
          <w:sz w:val="28"/>
        </w:rPr>
      </w:pPr>
      <w:r>
        <w:rPr>
          <w:spacing w:val="-5"/>
          <w:sz w:val="28"/>
        </w:rPr>
        <w:t xml:space="preserve">Реабилитационная физическая </w:t>
      </w:r>
      <w:r>
        <w:rPr>
          <w:spacing w:val="-4"/>
          <w:sz w:val="28"/>
        </w:rPr>
        <w:t xml:space="preserve">культура, виды, </w:t>
      </w:r>
      <w:r>
        <w:rPr>
          <w:spacing w:val="-5"/>
          <w:sz w:val="28"/>
        </w:rPr>
        <w:t>краткая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характеристика.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217"/>
        </w:tabs>
        <w:jc w:val="both"/>
        <w:rPr>
          <w:sz w:val="28"/>
        </w:rPr>
      </w:pPr>
      <w:r>
        <w:rPr>
          <w:sz w:val="28"/>
        </w:rPr>
        <w:t>Разделы учебной программы дисциплины «Физическая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культура».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287"/>
        </w:tabs>
        <w:ind w:left="228" w:right="224" w:firstLine="708"/>
        <w:jc w:val="both"/>
        <w:rPr>
          <w:sz w:val="28"/>
        </w:rPr>
      </w:pPr>
      <w:r>
        <w:rPr>
          <w:sz w:val="28"/>
        </w:rPr>
        <w:t>Комплектование учебных отделений студентов для организации и проведения занятий по физическому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воспитанию.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255"/>
        </w:tabs>
        <w:ind w:left="1254" w:hanging="319"/>
        <w:jc w:val="both"/>
        <w:rPr>
          <w:sz w:val="28"/>
        </w:rPr>
      </w:pPr>
      <w:r>
        <w:rPr>
          <w:sz w:val="28"/>
        </w:rPr>
        <w:t>Преимущества спортивно-ориентированной программы</w:t>
      </w:r>
      <w:r>
        <w:rPr>
          <w:spacing w:val="21"/>
          <w:sz w:val="28"/>
        </w:rPr>
        <w:t xml:space="preserve"> </w:t>
      </w:r>
      <w:r>
        <w:rPr>
          <w:sz w:val="28"/>
        </w:rPr>
        <w:t>дисциплины</w:t>
      </w:r>
    </w:p>
    <w:p w:rsidR="00E61F84" w:rsidRDefault="00E61F84" w:rsidP="00E61F84">
      <w:pPr>
        <w:pStyle w:val="a3"/>
        <w:ind w:firstLine="0"/>
      </w:pPr>
      <w:r>
        <w:t>«Физическая культура» для студентов.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426"/>
        </w:tabs>
        <w:ind w:left="228" w:right="224" w:firstLine="708"/>
        <w:jc w:val="both"/>
        <w:rPr>
          <w:sz w:val="28"/>
        </w:rPr>
      </w:pPr>
      <w:r>
        <w:rPr>
          <w:sz w:val="28"/>
        </w:rPr>
        <w:t>Особенности комплектования студентов с различным характером заболеваний в специальном 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отделении.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340"/>
        </w:tabs>
        <w:ind w:left="1339" w:hanging="404"/>
        <w:jc w:val="both"/>
        <w:rPr>
          <w:sz w:val="28"/>
        </w:rPr>
      </w:pPr>
      <w:r>
        <w:rPr>
          <w:spacing w:val="-5"/>
          <w:sz w:val="28"/>
        </w:rPr>
        <w:t xml:space="preserve">Зачетные </w:t>
      </w:r>
      <w:r>
        <w:rPr>
          <w:spacing w:val="-4"/>
          <w:sz w:val="28"/>
        </w:rPr>
        <w:t xml:space="preserve">требования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учебной </w:t>
      </w:r>
      <w:r>
        <w:rPr>
          <w:spacing w:val="-4"/>
          <w:sz w:val="28"/>
        </w:rPr>
        <w:t xml:space="preserve">дисциплине </w:t>
      </w:r>
      <w:r>
        <w:rPr>
          <w:spacing w:val="-5"/>
          <w:sz w:val="28"/>
        </w:rPr>
        <w:t>«Физическая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культура».</w:t>
      </w:r>
    </w:p>
    <w:p w:rsidR="00E61F84" w:rsidRDefault="00E61F84" w:rsidP="00E61F84">
      <w:pPr>
        <w:pStyle w:val="a5"/>
        <w:numPr>
          <w:ilvl w:val="0"/>
          <w:numId w:val="1"/>
        </w:numPr>
        <w:tabs>
          <w:tab w:val="left" w:pos="1359"/>
        </w:tabs>
        <w:ind w:left="1358" w:hanging="423"/>
        <w:jc w:val="both"/>
        <w:rPr>
          <w:sz w:val="28"/>
        </w:rPr>
      </w:pPr>
      <w:r>
        <w:rPr>
          <w:sz w:val="28"/>
        </w:rPr>
        <w:t>Организационно-правовые основы физической культуры 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спорта.</w:t>
      </w:r>
    </w:p>
    <w:p w:rsidR="00611033" w:rsidRDefault="00611033" w:rsidP="00E61F84">
      <w:pPr>
        <w:jc w:val="both"/>
      </w:pPr>
    </w:p>
    <w:sectPr w:rsidR="00611033" w:rsidSect="00235EAA">
      <w:pgSz w:w="11910" w:h="16840"/>
      <w:pgMar w:top="1418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40B7C"/>
    <w:multiLevelType w:val="hybridMultilevel"/>
    <w:tmpl w:val="AED478C2"/>
    <w:lvl w:ilvl="0" w:tplc="2D907A04">
      <w:start w:val="1"/>
      <w:numFmt w:val="decimal"/>
      <w:lvlText w:val="%1."/>
      <w:lvlJc w:val="left"/>
      <w:pPr>
        <w:ind w:left="1217" w:hanging="281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1501EBE">
      <w:numFmt w:val="bullet"/>
      <w:lvlText w:val="•"/>
      <w:lvlJc w:val="left"/>
      <w:pPr>
        <w:ind w:left="2084" w:hanging="281"/>
      </w:pPr>
      <w:rPr>
        <w:rFonts w:hint="default"/>
        <w:lang w:val="ru-RU" w:eastAsia="en-US" w:bidi="ar-SA"/>
      </w:rPr>
    </w:lvl>
    <w:lvl w:ilvl="2" w:tplc="AF5E2636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4D729D06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5808C45E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D1BA4B4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91AACEAA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F93E5AC4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8" w:tplc="9CAAD54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84"/>
    <w:rsid w:val="00611033"/>
    <w:rsid w:val="00E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FFE2"/>
  <w15:chartTrackingRefBased/>
  <w15:docId w15:val="{3053D24A-6F5D-48C1-ACC2-77DBE781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1F84"/>
    <w:pPr>
      <w:ind w:left="206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F84"/>
    <w:pPr>
      <w:ind w:left="228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1F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61F84"/>
    <w:pPr>
      <w:ind w:left="1217" w:hanging="493"/>
    </w:pPr>
  </w:style>
  <w:style w:type="character" w:customStyle="1" w:styleId="10">
    <w:name w:val="Заголовок 1 Знак"/>
    <w:basedOn w:val="a0"/>
    <w:link w:val="1"/>
    <w:uiPriority w:val="1"/>
    <w:rsid w:val="00E61F8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2020-11-12T16:52:00Z</dcterms:created>
  <dcterms:modified xsi:type="dcterms:W3CDTF">2020-11-12T16:55:00Z</dcterms:modified>
</cp:coreProperties>
</file>