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64" w:rsidRPr="00A7272F" w:rsidRDefault="00110664" w:rsidP="0011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72F">
        <w:rPr>
          <w:rFonts w:ascii="Times New Roman" w:hAnsi="Times New Roman" w:cs="Times New Roman"/>
          <w:i/>
          <w:sz w:val="28"/>
          <w:szCs w:val="28"/>
        </w:rPr>
        <w:t>Лабораторная работа по диагностике № 1</w:t>
      </w:r>
    </w:p>
    <w:p w:rsidR="005963C6" w:rsidRDefault="005963C6" w:rsidP="005963C6">
      <w:pPr>
        <w:pStyle w:val="7"/>
        <w:spacing w:before="0" w:line="240" w:lineRule="auto"/>
        <w:ind w:firstLine="14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963C6">
        <w:rPr>
          <w:rFonts w:ascii="Times New Roman" w:hAnsi="Times New Roman" w:cs="Times New Roman"/>
          <w:b/>
          <w:i w:val="0"/>
          <w:sz w:val="28"/>
          <w:szCs w:val="28"/>
        </w:rPr>
        <w:t>Диагностирование кривошипно-шатунного механизма</w:t>
      </w:r>
    </w:p>
    <w:p w:rsidR="00110664" w:rsidRDefault="00110664" w:rsidP="00110664">
      <w:pPr>
        <w:pStyle w:val="4"/>
        <w:rPr>
          <w:bCs/>
          <w:sz w:val="28"/>
          <w:szCs w:val="28"/>
          <w:u w:val="single"/>
        </w:rPr>
      </w:pPr>
    </w:p>
    <w:p w:rsidR="00110664" w:rsidRPr="00A7272F" w:rsidRDefault="00110664" w:rsidP="00110664">
      <w:pPr>
        <w:pStyle w:val="4"/>
        <w:rPr>
          <w:bCs/>
          <w:sz w:val="28"/>
          <w:szCs w:val="28"/>
          <w:u w:val="single"/>
        </w:rPr>
      </w:pPr>
      <w:r w:rsidRPr="00A7272F">
        <w:rPr>
          <w:bCs/>
          <w:sz w:val="28"/>
          <w:szCs w:val="28"/>
          <w:u w:val="single"/>
        </w:rPr>
        <w:t>Список плакатов для выполнения работы</w:t>
      </w:r>
    </w:p>
    <w:p w:rsidR="00110664" w:rsidRDefault="00110664" w:rsidP="00110664">
      <w:pPr>
        <w:shd w:val="clear" w:color="auto" w:fill="FFFFFF"/>
        <w:spacing w:after="0" w:line="240" w:lineRule="auto"/>
        <w:ind w:hanging="289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7272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</w:t>
      </w:r>
      <w:r w:rsidRPr="00A7272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3. Диагностирование</w:t>
      </w:r>
      <w:r w:rsidRPr="0011066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272F">
        <w:rPr>
          <w:rFonts w:ascii="Times New Roman" w:hAnsi="Times New Roman" w:cs="Times New Roman"/>
          <w:color w:val="000000"/>
          <w:spacing w:val="6"/>
          <w:sz w:val="28"/>
          <w:szCs w:val="28"/>
        </w:rPr>
        <w:t>кривошипно-шатунного механизма</w:t>
      </w:r>
    </w:p>
    <w:p w:rsidR="00110664" w:rsidRPr="00110664" w:rsidRDefault="00110664" w:rsidP="00110664">
      <w:pPr>
        <w:shd w:val="clear" w:color="auto" w:fill="FFFFFF"/>
        <w:spacing w:after="0" w:line="240" w:lineRule="auto"/>
        <w:ind w:hanging="289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97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CC3497">
        <w:rPr>
          <w:rFonts w:ascii="Times New Roman" w:hAnsi="Times New Roman" w:cs="Times New Roman"/>
          <w:b/>
          <w:sz w:val="24"/>
          <w:szCs w:val="24"/>
        </w:rPr>
        <w:t>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Научиться определять общее техническое состояние кривошипно-шатунного механизма и контролировать зазоры в подшипниковых узлах.</w:t>
      </w:r>
    </w:p>
    <w:p w:rsidR="005963C6" w:rsidRPr="005963C6" w:rsidRDefault="005963C6" w:rsidP="002E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97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5963C6">
        <w:rPr>
          <w:rFonts w:ascii="Times New Roman" w:hAnsi="Times New Roman" w:cs="Times New Roman"/>
          <w:sz w:val="24"/>
          <w:szCs w:val="24"/>
        </w:rPr>
        <w:t>. Работа включает в себя определение общего технического состояния криво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шипно-шатунного механизма по давлению масла в</w:t>
      </w:r>
      <w:r w:rsidR="002E4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63C6">
        <w:rPr>
          <w:rFonts w:ascii="Times New Roman" w:hAnsi="Times New Roman" w:cs="Times New Roman"/>
          <w:sz w:val="24"/>
          <w:szCs w:val="24"/>
        </w:rPr>
        <w:t>магистрали и виброакустическим параметрам, регист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рируемым в области проверяемых механизмов; опреде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ление зазоров в верхней и нижней головках шатуна без разборки кривошипно-шатунного механизма.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97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63C6">
        <w:rPr>
          <w:rFonts w:ascii="Times New Roman" w:hAnsi="Times New Roman" w:cs="Times New Roman"/>
          <w:sz w:val="24"/>
          <w:szCs w:val="24"/>
        </w:rPr>
        <w:t>следующее: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трактор МТЗ-80 или какой-либо другой;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устройства КИ-13936 и КИ-13933М, предназна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ченные для измерения давления в главной магистрали смазочной системы дизелей, определения зазоров в шатунных и коренных подшипниках;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виброакустический диагностический  прибор ЭМДП;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компрессорно-вакуумная установка КИ-4942;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приспособление для измерения зазоров в сопряжениях кривошипно-шатунного механизма дизеля с двумя индикаторами часового типа;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комплект инструмента мастера-наладчика. </w:t>
      </w: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3C6" w:rsidRPr="00321787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787">
        <w:rPr>
          <w:rFonts w:ascii="Times New Roman" w:hAnsi="Times New Roman" w:cs="Times New Roman"/>
          <w:b/>
          <w:sz w:val="24"/>
          <w:szCs w:val="24"/>
          <w:u w:val="single"/>
        </w:rPr>
        <w:t>I. Определение технического состояния по давле</w:t>
      </w:r>
      <w:r w:rsidRPr="00321787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нию масла в масляной магистрали двигателя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Подключить устройство КИ-13936 к корпусу масляного фильтра, предварительно отсоединив датчик штатно</w:t>
      </w:r>
      <w:r w:rsidR="00321787">
        <w:rPr>
          <w:rFonts w:ascii="Times New Roman" w:hAnsi="Times New Roman" w:cs="Times New Roman"/>
          <w:sz w:val="24"/>
          <w:szCs w:val="24"/>
        </w:rPr>
        <w:t>го манометра (рис. 4</w:t>
      </w:r>
      <w:r w:rsidRPr="005963C6">
        <w:rPr>
          <w:rFonts w:ascii="Times New Roman" w:hAnsi="Times New Roman" w:cs="Times New Roman"/>
          <w:sz w:val="24"/>
          <w:szCs w:val="24"/>
        </w:rPr>
        <w:t>).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Пустить дизель и прогреть до номинального теплового состояния, после чего проверить давление масла в магистрали сначала при номинальной, а затем при минимальной устойчивой частоте вра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щения коленчатого вала на холостом ходу.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63C6" w:rsidRPr="005963C6">
          <w:footerReference w:type="default" r:id="rId8"/>
          <w:type w:val="continuous"/>
          <w:pgSz w:w="11907" w:h="16840" w:code="9"/>
          <w:pgMar w:top="851" w:right="851" w:bottom="851" w:left="1701" w:header="720" w:footer="720" w:gutter="0"/>
          <w:cols w:space="60"/>
          <w:noEndnote/>
          <w:titlePg/>
        </w:sect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19375" cy="25908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C6" w:rsidRPr="005963C6" w:rsidRDefault="005963C6" w:rsidP="005963C6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Pr="005963C6" w:rsidRDefault="00F06CF5" w:rsidP="005963C6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="005963C6" w:rsidRPr="005963C6">
        <w:rPr>
          <w:rFonts w:ascii="Times New Roman" w:hAnsi="Times New Roman" w:cs="Times New Roman"/>
          <w:sz w:val="24"/>
          <w:szCs w:val="24"/>
        </w:rPr>
        <w:t>. Определение давления в масляной магистрали двигателя с помощью прибора КИ-13936: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1—шланг;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2 — манометр;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iCs/>
          <w:sz w:val="24"/>
          <w:szCs w:val="24"/>
        </w:rPr>
        <w:t>3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заглушка;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iCs/>
          <w:sz w:val="24"/>
          <w:szCs w:val="24"/>
        </w:rPr>
        <w:t>4 -</w:t>
      </w:r>
      <w:r w:rsidRPr="005963C6">
        <w:rPr>
          <w:rFonts w:ascii="Times New Roman" w:hAnsi="Times New Roman" w:cs="Times New Roman"/>
          <w:sz w:val="24"/>
          <w:szCs w:val="24"/>
        </w:rPr>
        <w:t xml:space="preserve"> трубка;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5 – сменный штуцер,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6 -  накидная гайка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  <w:sectPr w:rsidR="005963C6" w:rsidRPr="005963C6" w:rsidSect="00122F9D">
          <w:type w:val="continuous"/>
          <w:pgSz w:w="11907" w:h="16840" w:code="9"/>
          <w:pgMar w:top="851" w:right="851" w:bottom="851" w:left="1701" w:header="720" w:footer="720" w:gutter="0"/>
          <w:cols w:num="2" w:space="60" w:equalWidth="0">
            <w:col w:w="4323" w:space="708"/>
            <w:col w:w="4323"/>
          </w:cols>
          <w:noEndnote/>
          <w:titlePg/>
        </w:sect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Сравнить получен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ные значения давлений масла в магистрали с до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пустимыми, приведенными в таблицах 14 и 15.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Провести дифферен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циальные диагностические приемы. Если давление масла ниже нормального как при пуске (масло хо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лодное), так и на прогретом двигателе, то нужно устранить неисправности масляного насоса, его предохранительного клапана и сетчатого фильтра, фильтров масляной систе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мы. Если же давление ниже нормального </w:t>
      </w:r>
      <w:r w:rsidRPr="005963C6">
        <w:rPr>
          <w:rFonts w:ascii="Times New Roman" w:hAnsi="Times New Roman" w:cs="Times New Roman"/>
          <w:sz w:val="24"/>
          <w:szCs w:val="24"/>
        </w:rPr>
        <w:lastRenderedPageBreak/>
        <w:t>наблюдается только на прогретом двигателе, нужно исключить неисправность в сливном клапане.</w:t>
      </w:r>
    </w:p>
    <w:p w:rsidR="005963C6" w:rsidRPr="00766514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="005963C6" w:rsidRPr="00766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Давление масла в магистрали смазочной системы при минимально устойчивой частоте вращения коленчатого вала дизеля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5"/>
        <w:gridCol w:w="1985"/>
        <w:gridCol w:w="1986"/>
        <w:gridCol w:w="1995"/>
      </w:tblGrid>
      <w:tr w:rsidR="005963C6" w:rsidRPr="005963C6" w:rsidTr="00544A1B">
        <w:trPr>
          <w:cantSplit/>
          <w:trHeight w:val="1136"/>
        </w:trPr>
        <w:tc>
          <w:tcPr>
            <w:tcW w:w="3405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Минимальноустойчивая частота вра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щения </w:t>
            </w:r>
            <w:r w:rsidRPr="005963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п,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масла, МПа</w:t>
            </w:r>
          </w:p>
        </w:tc>
      </w:tr>
      <w:tr w:rsidR="005963C6" w:rsidRPr="005963C6" w:rsidTr="00544A1B">
        <w:trPr>
          <w:cantSplit/>
          <w:trHeight w:val="1424"/>
        </w:trPr>
        <w:tc>
          <w:tcPr>
            <w:tcW w:w="340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допускаемое при пуске холодного дизеля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для прогретого дизеля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ЯМЗ-240В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0,08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ЯМЗ-238НБ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0,08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СМД-62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0,05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Д-240 и Д-240Л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0,05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Д-65Н и Д-65М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0,08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А-01М и А-41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0,08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Д-160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0,09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СМБ-14 и СМД-14М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0,06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Д-144 и Д-37Е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0,05</w:t>
            </w:r>
          </w:p>
        </w:tc>
      </w:tr>
      <w:tr w:rsidR="005963C6" w:rsidRPr="005963C6" w:rsidTr="00544A1B">
        <w:trPr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Д-21А1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0,05</w:t>
            </w:r>
          </w:p>
        </w:tc>
      </w:tr>
    </w:tbl>
    <w:p w:rsidR="005963C6" w:rsidRPr="00766514" w:rsidRDefault="00F06CF5" w:rsidP="005963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2</w:t>
      </w:r>
      <w:r w:rsidR="005963C6" w:rsidRPr="00766514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.</w:t>
      </w:r>
      <w:r w:rsidR="005963C6" w:rsidRPr="00766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Давление масла в магистрали смазочной системы при номинальной частоте вращения коленчатого вала дизеля</w:t>
      </w:r>
    </w:p>
    <w:tbl>
      <w:tblPr>
        <w:tblW w:w="9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4"/>
        <w:gridCol w:w="2378"/>
        <w:gridCol w:w="2118"/>
        <w:gridCol w:w="1331"/>
        <w:gridCol w:w="1333"/>
      </w:tblGrid>
      <w:tr w:rsidR="005963C6" w:rsidRPr="005963C6" w:rsidTr="00544A1B">
        <w:trPr>
          <w:cantSplit/>
          <w:trHeight w:val="252"/>
        </w:trPr>
        <w:tc>
          <w:tcPr>
            <w:tcW w:w="2384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Номинальная частота вращения </w:t>
            </w:r>
            <w:r w:rsidRPr="005963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п, 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масла, </w:t>
            </w: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МПа</w:t>
            </w:r>
          </w:p>
        </w:tc>
      </w:tr>
      <w:tr w:rsidR="005963C6" w:rsidRPr="005963C6" w:rsidTr="00544A1B">
        <w:trPr>
          <w:cantSplit/>
          <w:trHeight w:val="727"/>
        </w:trPr>
        <w:tc>
          <w:tcPr>
            <w:tcW w:w="238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допускаемое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ЯМЗ-240Б 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1850…1920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0,4 ...0,7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ЯМЗ-238НБ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1650…1720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0,4 ...0,7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СМД-62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2090…2150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0,3 ...0,5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Д-240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Д-240Л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2175…2240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0,2 ...0,3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0,08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Д-65Н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Д-65М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1725…1775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0,2 ...0,35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А-01М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А-41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1665…1735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0,3 ...0,5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(1715…1785)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Д-160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1220…1280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0,2 ...0,4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СМД-14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1690…1750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0,25...0,45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СМД-14Н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1790…1850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0,25...0,45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Д-144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1970…2030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0,15...0,35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</w:tc>
      </w:tr>
      <w:tr w:rsidR="005963C6" w:rsidRPr="005963C6" w:rsidTr="00544A1B">
        <w:trPr>
          <w:cantSplit/>
          <w:trHeight w:val="19"/>
        </w:trPr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Д-37Е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Д-21А1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1775…1825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0,15...0,35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</w:t>
            </w:r>
          </w:p>
        </w:tc>
      </w:tr>
    </w:tbl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Примечание. Состояние смазывания подшипников коленчатого вала проверяют по показаниям манометра, измеряющего давление в глав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ной магистрали смазочной системы.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Результаты занест</w:t>
      </w:r>
      <w:r w:rsidR="00F06CF5">
        <w:rPr>
          <w:rFonts w:ascii="Times New Roman" w:hAnsi="Times New Roman" w:cs="Times New Roman"/>
          <w:sz w:val="24"/>
          <w:szCs w:val="24"/>
        </w:rPr>
        <w:t>и в протокол испытаний (фор</w:t>
      </w:r>
      <w:r w:rsidR="00F06CF5">
        <w:rPr>
          <w:rFonts w:ascii="Times New Roman" w:hAnsi="Times New Roman" w:cs="Times New Roman"/>
          <w:sz w:val="24"/>
          <w:szCs w:val="24"/>
        </w:rPr>
        <w:softHyphen/>
        <w:t>ма 1</w:t>
      </w:r>
      <w:r w:rsidRPr="005963C6">
        <w:rPr>
          <w:rFonts w:ascii="Times New Roman" w:hAnsi="Times New Roman" w:cs="Times New Roman"/>
          <w:sz w:val="24"/>
          <w:szCs w:val="24"/>
        </w:rPr>
        <w:t>).</w:t>
      </w: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3C6" w:rsidRPr="00766514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1</w:t>
      </w:r>
      <w:r w:rsidR="005963C6" w:rsidRPr="00766514">
        <w:rPr>
          <w:rFonts w:ascii="Times New Roman" w:hAnsi="Times New Roman" w:cs="Times New Roman"/>
          <w:b/>
          <w:i/>
          <w:sz w:val="24"/>
          <w:szCs w:val="24"/>
        </w:rPr>
        <w:t>. Протокол испытаний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4"/>
        <w:gridCol w:w="1935"/>
        <w:gridCol w:w="1842"/>
        <w:gridCol w:w="3249"/>
      </w:tblGrid>
      <w:tr w:rsidR="005963C6" w:rsidRPr="005963C6" w:rsidTr="00544A1B">
        <w:trPr>
          <w:cantSplit/>
          <w:trHeight w:val="22"/>
          <w:jc w:val="center"/>
        </w:trPr>
        <w:tc>
          <w:tcPr>
            <w:tcW w:w="23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7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масла в магистрали, МПа</w:t>
            </w:r>
          </w:p>
        </w:tc>
      </w:tr>
      <w:tr w:rsidR="005963C6" w:rsidRPr="005963C6" w:rsidTr="00544A1B">
        <w:trPr>
          <w:cantSplit/>
          <w:trHeight w:val="22"/>
          <w:jc w:val="center"/>
        </w:trPr>
        <w:tc>
          <w:tcPr>
            <w:tcW w:w="23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963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5963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963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5963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</w:tr>
    </w:tbl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Заключение о техническом состоянии ____________________________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963C6" w:rsidRPr="00766514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14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76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Диагностирование подшипниковых узлов по вибрациям и шуму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Попеременно создавая в надпоршневом простран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стве разрежение и давление с помощью компрессорно-вакуумной установки КИ-4942 или КИ-13907, прослу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шивают шум на рабочих режимах или при неработаю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щем дизеле.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Установка КИ-4942 с</w:t>
      </w:r>
      <w:r w:rsidR="00766514">
        <w:rPr>
          <w:rFonts w:ascii="Times New Roman" w:hAnsi="Times New Roman" w:cs="Times New Roman"/>
          <w:sz w:val="24"/>
          <w:szCs w:val="24"/>
        </w:rPr>
        <w:t>остоит из компрессора 5 (рис. 5</w:t>
      </w:r>
      <w:r w:rsidRPr="005963C6">
        <w:rPr>
          <w:rFonts w:ascii="Times New Roman" w:hAnsi="Times New Roman" w:cs="Times New Roman"/>
          <w:sz w:val="24"/>
          <w:szCs w:val="24"/>
        </w:rPr>
        <w:t xml:space="preserve">), двух ресиверов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5963C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8,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регулятора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963C6">
        <w:rPr>
          <w:rFonts w:ascii="Times New Roman" w:hAnsi="Times New Roman" w:cs="Times New Roman"/>
          <w:sz w:val="24"/>
          <w:szCs w:val="24"/>
        </w:rPr>
        <w:t xml:space="preserve"> давле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ния, вакуумметра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10,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вспомогательных кранов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5963C6">
        <w:rPr>
          <w:rFonts w:ascii="Times New Roman" w:hAnsi="Times New Roman" w:cs="Times New Roman"/>
          <w:sz w:val="24"/>
          <w:szCs w:val="24"/>
        </w:rPr>
        <w:t>для обеспечения нормальных режимов работы ком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прессора и соединительных трубопроводов.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Ресивер сжатого воздуха соединен с нагнетатель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ной полостью компрессора, а ресивер разреженного воздуха — со всасывающей полостью. На корпусе ресивера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установлен регулятор вакуума (клапан) 7 и вентиль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Ресивер 1 снабжен предохранительным клапаном 2.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Устанавливая щуп датчика стетоскопа ТУ 11БеО-003 или прибора ЭМДП в диагностические зоны под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шипниковых узлов на рабочих режимах дизеля или при искусственно создаваемых стуках в кривошипно-шатунном механизме с помощью компрессорно-вакуумной установки, прослушивают двигатель для опреде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ления общего технического состояния кривошипно-шатунного механизма.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При значительном износе коренных подшипников характер стука и шума (низкочастотный до 1000 Гц) лучше проявляется на переходных процессах.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При предельном износе шатунных подшипников в звуковом давлении преобладают частоты до 2000... 2500 Гц. Шум и вибрации, вызванные шатунными подшипниками, выделяются перераспределением на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грузок в цилиндропоршневой группе и кривошипно-щатунном механизме (например, выключением подачи топлива в отдельные цилиндры). При износе втулки верхней головки шатуна стук и шум высокого тона выделяются при резком изменении частоты вращения.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3657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C6" w:rsidRPr="00766514" w:rsidRDefault="00F06CF5" w:rsidP="005963C6">
      <w:pPr>
        <w:pStyle w:val="3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 2</w:t>
      </w:r>
      <w:r w:rsidR="005963C6" w:rsidRPr="00766514">
        <w:rPr>
          <w:sz w:val="24"/>
          <w:szCs w:val="24"/>
        </w:rPr>
        <w:t>. Схема определения зазоров в подшипниках верхней и нижней головок шатуна дизеля с помощью индикаторов и компрессорно-вакуумной установки: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iCs/>
          <w:noProof/>
          <w:sz w:val="24"/>
          <w:szCs w:val="24"/>
        </w:rPr>
        <w:t>1 и</w:t>
      </w:r>
      <w:r w:rsidRPr="005963C6">
        <w:rPr>
          <w:rFonts w:ascii="Times New Roman" w:hAnsi="Times New Roman" w:cs="Times New Roman"/>
          <w:iCs/>
          <w:sz w:val="24"/>
          <w:szCs w:val="24"/>
        </w:rPr>
        <w:t xml:space="preserve"> 8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баллоны; 2 — предохранительный клапан; </w:t>
      </w:r>
      <w:r w:rsidRPr="005963C6">
        <w:rPr>
          <w:rFonts w:ascii="Times New Roman" w:hAnsi="Times New Roman" w:cs="Times New Roman"/>
          <w:iCs/>
          <w:sz w:val="24"/>
          <w:szCs w:val="24"/>
        </w:rPr>
        <w:t>3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регулятор давления; </w:t>
      </w:r>
      <w:r w:rsidRPr="005963C6">
        <w:rPr>
          <w:rFonts w:ascii="Times New Roman" w:hAnsi="Times New Roman" w:cs="Times New Roman"/>
          <w:iCs/>
          <w:noProof/>
          <w:sz w:val="24"/>
          <w:szCs w:val="24"/>
        </w:rPr>
        <w:t>4,</w:t>
      </w:r>
      <w:r w:rsidRPr="005963C6"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</w:t>
      </w:r>
      <w:r w:rsidRPr="005963C6">
        <w:rPr>
          <w:rFonts w:ascii="Times New Roman" w:hAnsi="Times New Roman" w:cs="Times New Roman"/>
          <w:iCs/>
          <w:sz w:val="24"/>
          <w:szCs w:val="24"/>
        </w:rPr>
        <w:t>13</w:t>
      </w:r>
      <w:r w:rsidRPr="005963C6">
        <w:rPr>
          <w:rFonts w:ascii="Times New Roman" w:hAnsi="Times New Roman" w:cs="Times New Roman"/>
          <w:sz w:val="24"/>
          <w:szCs w:val="24"/>
        </w:rPr>
        <w:t xml:space="preserve"> — краны; 5 — компрессор; 7 — регулятор вакуума; </w:t>
      </w:r>
      <w:r w:rsidRPr="005963C6">
        <w:rPr>
          <w:rFonts w:ascii="Times New Roman" w:hAnsi="Times New Roman" w:cs="Times New Roman"/>
          <w:iCs/>
          <w:sz w:val="24"/>
          <w:szCs w:val="24"/>
        </w:rPr>
        <w:t>9</w:t>
      </w:r>
      <w:r w:rsidRPr="005963C6">
        <w:rPr>
          <w:rFonts w:ascii="Times New Roman" w:hAnsi="Times New Roman" w:cs="Times New Roman"/>
          <w:sz w:val="24"/>
          <w:szCs w:val="24"/>
        </w:rPr>
        <w:t xml:space="preserve"> — вентиль; </w:t>
      </w:r>
      <w:r w:rsidRPr="005963C6">
        <w:rPr>
          <w:rFonts w:ascii="Times New Roman" w:hAnsi="Times New Roman" w:cs="Times New Roman"/>
          <w:iCs/>
          <w:noProof/>
          <w:sz w:val="24"/>
          <w:szCs w:val="24"/>
        </w:rPr>
        <w:t>10—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вакуумметр; 11, </w:t>
      </w:r>
      <w:r w:rsidRPr="005963C6">
        <w:rPr>
          <w:rFonts w:ascii="Times New Roman" w:hAnsi="Times New Roman" w:cs="Times New Roman"/>
          <w:iCs/>
          <w:sz w:val="24"/>
          <w:szCs w:val="24"/>
        </w:rPr>
        <w:t>12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</w:t>
      </w:r>
      <w:r w:rsidRPr="005963C6">
        <w:rPr>
          <w:rFonts w:ascii="Times New Roman" w:hAnsi="Times New Roman" w:cs="Times New Roman"/>
          <w:iCs/>
          <w:sz w:val="24"/>
          <w:szCs w:val="24"/>
        </w:rPr>
        <w:t>14—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трубопроводы; </w:t>
      </w:r>
      <w:r w:rsidRPr="005963C6">
        <w:rPr>
          <w:rFonts w:ascii="Times New Roman" w:hAnsi="Times New Roman" w:cs="Times New Roman"/>
          <w:iCs/>
          <w:sz w:val="24"/>
          <w:szCs w:val="24"/>
        </w:rPr>
        <w:t>15—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наконечник; 16— удлинитель индикатора; </w:t>
      </w:r>
      <w:r w:rsidRPr="005963C6">
        <w:rPr>
          <w:rFonts w:ascii="Times New Roman" w:hAnsi="Times New Roman" w:cs="Times New Roman"/>
          <w:iCs/>
          <w:sz w:val="24"/>
          <w:szCs w:val="24"/>
        </w:rPr>
        <w:t>17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18</w:t>
      </w:r>
      <w:r w:rsidRPr="005963C6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тяги; </w:t>
      </w:r>
      <w:r w:rsidRPr="005963C6">
        <w:rPr>
          <w:rFonts w:ascii="Times New Roman" w:hAnsi="Times New Roman" w:cs="Times New Roman"/>
          <w:iCs/>
          <w:sz w:val="24"/>
          <w:szCs w:val="24"/>
        </w:rPr>
        <w:t>19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</w:t>
      </w:r>
      <w:r w:rsidRPr="005963C6">
        <w:rPr>
          <w:rFonts w:ascii="Times New Roman" w:hAnsi="Times New Roman" w:cs="Times New Roman"/>
          <w:iCs/>
          <w:sz w:val="24"/>
          <w:szCs w:val="24"/>
        </w:rPr>
        <w:t>20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втулки; </w:t>
      </w:r>
      <w:r w:rsidRPr="005963C6">
        <w:rPr>
          <w:rFonts w:ascii="Times New Roman" w:hAnsi="Times New Roman" w:cs="Times New Roman"/>
          <w:iCs/>
          <w:sz w:val="24"/>
          <w:szCs w:val="24"/>
        </w:rPr>
        <w:t>21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22 — инди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каторы; </w:t>
      </w:r>
      <w:r w:rsidRPr="005963C6">
        <w:rPr>
          <w:rFonts w:ascii="Times New Roman" w:hAnsi="Times New Roman" w:cs="Times New Roman"/>
          <w:iCs/>
          <w:sz w:val="24"/>
          <w:szCs w:val="24"/>
        </w:rPr>
        <w:t>23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плита.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Результаты занест</w:t>
      </w:r>
      <w:r w:rsidR="00F06CF5">
        <w:rPr>
          <w:rFonts w:ascii="Times New Roman" w:hAnsi="Times New Roman" w:cs="Times New Roman"/>
          <w:sz w:val="24"/>
          <w:szCs w:val="24"/>
        </w:rPr>
        <w:t>и в протокол испытаний (фор</w:t>
      </w:r>
      <w:r w:rsidR="00F06CF5">
        <w:rPr>
          <w:rFonts w:ascii="Times New Roman" w:hAnsi="Times New Roman" w:cs="Times New Roman"/>
          <w:sz w:val="24"/>
          <w:szCs w:val="24"/>
        </w:rPr>
        <w:softHyphen/>
        <w:t>ма 2</w:t>
      </w:r>
      <w:r w:rsidRPr="005963C6">
        <w:rPr>
          <w:rFonts w:ascii="Times New Roman" w:hAnsi="Times New Roman" w:cs="Times New Roman"/>
          <w:sz w:val="24"/>
          <w:szCs w:val="24"/>
        </w:rPr>
        <w:t>).</w:t>
      </w: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C6" w:rsidRPr="005963C6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</w:t>
      </w:r>
      <w:r w:rsidR="005963C6" w:rsidRPr="005963C6">
        <w:rPr>
          <w:rFonts w:ascii="Times New Roman" w:hAnsi="Times New Roman" w:cs="Times New Roman"/>
          <w:b/>
          <w:sz w:val="24"/>
          <w:szCs w:val="24"/>
        </w:rPr>
        <w:t>. Протокол испытаний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1"/>
        <w:gridCol w:w="1397"/>
        <w:gridCol w:w="1398"/>
        <w:gridCol w:w="1889"/>
        <w:gridCol w:w="1561"/>
        <w:gridCol w:w="1561"/>
      </w:tblGrid>
      <w:tr w:rsidR="005963C6" w:rsidRPr="005963C6" w:rsidTr="00544A1B">
        <w:trPr>
          <w:cantSplit/>
          <w:trHeight w:val="2112"/>
        </w:trPr>
        <w:tc>
          <w:tcPr>
            <w:tcW w:w="1561" w:type="dxa"/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397" w:type="dxa"/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измери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прибора, усл. ед.</w:t>
            </w:r>
          </w:p>
        </w:tc>
        <w:tc>
          <w:tcPr>
            <w:tcW w:w="1398" w:type="dxa"/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шатунном подшип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нике, мм</w:t>
            </w:r>
          </w:p>
        </w:tc>
        <w:tc>
          <w:tcPr>
            <w:tcW w:w="1889" w:type="dxa"/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561" w:type="dxa"/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измери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прибора, усл. ед.</w:t>
            </w:r>
          </w:p>
        </w:tc>
        <w:tc>
          <w:tcPr>
            <w:tcW w:w="1561" w:type="dxa"/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шатунном подшип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нике, мм</w:t>
            </w:r>
          </w:p>
        </w:tc>
      </w:tr>
      <w:tr w:rsidR="005963C6" w:rsidRPr="005963C6" w:rsidTr="00544A1B">
        <w:trPr>
          <w:trHeight w:val="21"/>
        </w:trPr>
        <w:tc>
          <w:tcPr>
            <w:tcW w:w="1561" w:type="dxa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Второй</w:t>
            </w:r>
          </w:p>
        </w:tc>
        <w:tc>
          <w:tcPr>
            <w:tcW w:w="1397" w:type="dxa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1561" w:type="dxa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963C6" w:rsidRPr="00766514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14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III.</w:t>
      </w:r>
      <w:r w:rsidRPr="0076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зазоров в сопряжениях кривошипно-шатунного механизма с помощью индикаторов и компрессорно-вакуумной установки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Слить масло из картера дизеля и снять поддон.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поршень проверяемого цилиндра в в.м.т. на такте сжатия и зафиксировать коленчатый вал в данном положении, включив одну из передач трактора.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на шатунный болт проверяемой секции приспособление с индикаторами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963C6">
        <w:rPr>
          <w:rFonts w:ascii="Times New Roman" w:hAnsi="Times New Roman" w:cs="Times New Roman"/>
          <w:sz w:val="24"/>
          <w:szCs w:val="24"/>
        </w:rPr>
        <w:t xml:space="preserve"> и закрепить его стопорным болтом. Закрепить индикато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ры так, чтобы удлинитель ножки одного из них касал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ся щеки коленчатого вала, а удлинитель ножки друго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го индикатора — торца юбки поршня. При этом каждая ножка должна утопать на 1,5...2 мм.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Присоединить наконечник установки к отверстию для форсунки проверяемого цилиндра. При закрытом кране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включить вакуум-насосы-компрессоры и создать в ресивере 1 давление 0,2...0,25 МПа, а в ресивере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разрежение 0,06...0,07 МПа. С помощью регулятора давления открыть доступ сжатому воздуху из ресивера к воздухораспределителю и установить выходное давление 0,2 МПа. Переключая золотник воздухораспределителя, убедиться в его нормальной работе.</w:t>
      </w:r>
    </w:p>
    <w:p w:rsidR="005963C6" w:rsidRPr="005963C6" w:rsidRDefault="005963C6" w:rsidP="0076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Открыть кран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установки и создать в камере сгорания давление. Установить шкалу каждого инди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катора в такое положение, чтобы большая стрелка совпала с нулем. Записать показания индикаторов и, переключив золотник воздухораспределителя, создать в камере сгорания разрежение. Записать показания индикаторов, установить тумблер в нейтральное поло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 xml:space="preserve">жение и закрыть кран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При этом индикатор, подведенный к щеке коленчатого вала, покажет увеличение зазора в шатунном подшипнике, а индикатор, подве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денный к торцу поршня,— зазор в сочленении поршне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вой палец — верхняя головка шатуна.</w:t>
      </w:r>
    </w:p>
    <w:p w:rsidR="005963C6" w:rsidRPr="00766514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 о р м а 3</w:t>
      </w:r>
      <w:r w:rsidR="005963C6" w:rsidRPr="00766514">
        <w:rPr>
          <w:rFonts w:ascii="Times New Roman" w:hAnsi="Times New Roman" w:cs="Times New Roman"/>
          <w:b/>
          <w:i/>
          <w:sz w:val="24"/>
          <w:szCs w:val="24"/>
        </w:rPr>
        <w:t>. Протокол испытаний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5963C6" w:rsidRPr="005963C6" w:rsidTr="00544A1B">
        <w:trPr>
          <w:trHeight w:val="18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шатун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под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шипни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ке, 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верхней головке шатуна, 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 тех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состоянии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шатун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под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шипни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ке, 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верхней головке шатуна, 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 тех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состоянии</w:t>
            </w:r>
          </w:p>
        </w:tc>
      </w:tr>
      <w:tr w:rsidR="005963C6" w:rsidRPr="005963C6" w:rsidTr="00544A1B">
        <w:trPr>
          <w:cantSplit/>
          <w:trHeight w:val="28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pStyle w:val="8"/>
              <w:jc w:val="both"/>
              <w:rPr>
                <w:szCs w:val="24"/>
              </w:rPr>
            </w:pPr>
            <w:r w:rsidRPr="005963C6">
              <w:rPr>
                <w:szCs w:val="24"/>
              </w:rPr>
              <w:t>Третий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</w:t>
            </w:r>
          </w:p>
        </w:tc>
      </w:tr>
    </w:tbl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Default="005963C6" w:rsidP="0076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lastRenderedPageBreak/>
        <w:t>Результаты занест</w:t>
      </w:r>
      <w:r w:rsidR="00F06CF5">
        <w:rPr>
          <w:rFonts w:ascii="Times New Roman" w:hAnsi="Times New Roman" w:cs="Times New Roman"/>
          <w:sz w:val="24"/>
          <w:szCs w:val="24"/>
        </w:rPr>
        <w:t>и в протокол испытаний (фор</w:t>
      </w:r>
      <w:r w:rsidR="00F06CF5">
        <w:rPr>
          <w:rFonts w:ascii="Times New Roman" w:hAnsi="Times New Roman" w:cs="Times New Roman"/>
          <w:sz w:val="24"/>
          <w:szCs w:val="24"/>
        </w:rPr>
        <w:softHyphen/>
        <w:t>ма 3</w:t>
      </w:r>
      <w:r w:rsidRPr="005963C6">
        <w:rPr>
          <w:rFonts w:ascii="Times New Roman" w:hAnsi="Times New Roman" w:cs="Times New Roman"/>
          <w:sz w:val="24"/>
          <w:szCs w:val="24"/>
        </w:rPr>
        <w:t xml:space="preserve">) и сравнить их с </w:t>
      </w:r>
      <w:r w:rsidR="00F06CF5">
        <w:rPr>
          <w:rFonts w:ascii="Times New Roman" w:hAnsi="Times New Roman" w:cs="Times New Roman"/>
          <w:sz w:val="24"/>
          <w:szCs w:val="24"/>
        </w:rPr>
        <w:t>данным таблицы 3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F06CF5" w:rsidRPr="005963C6" w:rsidRDefault="00F06CF5" w:rsidP="0076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82"/>
        <w:gridCol w:w="1382"/>
        <w:gridCol w:w="1382"/>
        <w:gridCol w:w="1382"/>
        <w:gridCol w:w="1873"/>
      </w:tblGrid>
      <w:tr w:rsidR="005963C6" w:rsidRPr="005963C6" w:rsidTr="00544A1B">
        <w:trPr>
          <w:trHeight w:val="22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63C6" w:rsidRPr="00766514" w:rsidRDefault="00F06CF5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3</w:t>
            </w:r>
            <w:r w:rsidR="005963C6" w:rsidRPr="00766514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.</w:t>
            </w:r>
            <w:r w:rsidR="005963C6" w:rsidRPr="007665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Номинальные и предельные зазоры в кривошипно-шатунном механизме</w:t>
            </w:r>
          </w:p>
        </w:tc>
      </w:tr>
      <w:tr w:rsidR="005963C6" w:rsidRPr="005963C6" w:rsidTr="00544A1B">
        <w:trPr>
          <w:cantSplit/>
          <w:trHeight w:val="22"/>
        </w:trPr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шатунном подшипнике, мм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верхней головке шатуна, мм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мый сум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марный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963C6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мм</w:t>
            </w:r>
          </w:p>
        </w:tc>
      </w:tr>
      <w:tr w:rsidR="005963C6" w:rsidRPr="005963C6" w:rsidTr="00544A1B">
        <w:trPr>
          <w:cantSplit/>
          <w:trHeight w:val="22"/>
        </w:trPr>
        <w:tc>
          <w:tcPr>
            <w:tcW w:w="198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5963C6" w:rsidRPr="005963C6" w:rsidTr="00544A1B">
        <w:trPr>
          <w:trHeight w:val="22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ЯМЗ-238НБ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0,08…0,13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0,03…0,05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0,7</w:t>
            </w:r>
          </w:p>
        </w:tc>
      </w:tr>
      <w:tr w:rsidR="005963C6" w:rsidRPr="005963C6" w:rsidTr="00544A1B">
        <w:trPr>
          <w:trHeight w:val="1425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СМД-60, 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СМД-62,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СМД-14, 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СМД-14А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0,09…0,15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0,02…0,05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5963C6" w:rsidRPr="005963C6" w:rsidTr="00544A1B">
        <w:trPr>
          <w:trHeight w:val="2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Д-65Н и Д-240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0,07…0,13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0,02…0,03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</w:tbl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Pr="00766514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14">
        <w:rPr>
          <w:rFonts w:ascii="Times New Roman" w:hAnsi="Times New Roman" w:cs="Times New Roman"/>
          <w:b/>
          <w:noProof/>
          <w:sz w:val="24"/>
          <w:szCs w:val="24"/>
          <w:u w:val="single"/>
        </w:rPr>
        <w:t>IV.</w:t>
      </w:r>
      <w:r w:rsidRPr="0076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зазоров в подшипниковых узлах по вибрационным параметрам, создаваемым компрессорно-вакуумной установкой.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5963C6">
        <w:rPr>
          <w:rFonts w:ascii="Times New Roman" w:hAnsi="Times New Roman" w:cs="Times New Roman"/>
          <w:sz w:val="24"/>
          <w:szCs w:val="24"/>
        </w:rPr>
        <w:t>. Метод основан на принципе перемещения деталей кривошипно-шатунного механиз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ма с помощью компрессорно-вакуумной установки на размер зазоров в сопряжениях верхней и нижней голо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вок шатуна и получения ударных импульсов вибра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ций соударяемых деталей.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При создании вакуума поршень с шатуном подтя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гивается вверх на расстояние, равное зазорам в верхней и нижней головках шатуна. При создании давления поршень с шатуном перемещается в обрат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ном направлении.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При этих перемещениях образуются удары в сопря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жениях механизма, в результате которых формируются вибрационные импульсные колебания, распространяю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щиеся по блоку и коленчатому валу двигателя.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Упругие импульсные колебания регистрируются датчиком вибрации, установленным на носок коленча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того вала или блок двигателя. С датчика сигнал по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ступает в измерительный прибор.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963C6" w:rsidRPr="005963C6">
          <w:type w:val="continuous"/>
          <w:pgSz w:w="11907" w:h="16840" w:code="9"/>
          <w:pgMar w:top="851" w:right="851" w:bottom="851" w:left="1701" w:header="720" w:footer="720" w:gutter="0"/>
          <w:cols w:space="60"/>
          <w:noEndnote/>
          <w:titlePg/>
        </w:sect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24200" cy="41624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C6" w:rsidRPr="00766514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5963C6" w:rsidRPr="00766514">
        <w:rPr>
          <w:rFonts w:ascii="Times New Roman" w:hAnsi="Times New Roman" w:cs="Times New Roman"/>
          <w:sz w:val="24"/>
          <w:szCs w:val="24"/>
        </w:rPr>
        <w:t>. Вибрационные импульсы, выявленные соударением в верх</w:t>
      </w:r>
      <w:r w:rsidR="005963C6" w:rsidRPr="00766514">
        <w:rPr>
          <w:rFonts w:ascii="Times New Roman" w:hAnsi="Times New Roman" w:cs="Times New Roman"/>
          <w:sz w:val="24"/>
          <w:szCs w:val="24"/>
        </w:rPr>
        <w:softHyphen/>
        <w:t>ней и нижней головках шатуна, и диаграмма давления сжатого воздуха: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5963C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о</w:t>
      </w:r>
      <w:r w:rsidRPr="005963C6">
        <w:rPr>
          <w:rFonts w:ascii="Times New Roman" w:hAnsi="Times New Roman" w:cs="Times New Roman"/>
          <w:sz w:val="24"/>
          <w:szCs w:val="24"/>
        </w:rPr>
        <w:t xml:space="preserve"> — промежуток времени от начала сдвига поршня до удара в верхней головке шатуна;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</w:t>
      </w:r>
      <w:r w:rsidRPr="005963C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1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промежуток времени между ударами в верхней и нижней головках шатуна;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963C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5963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963C6">
        <w:rPr>
          <w:rFonts w:ascii="Times New Roman" w:hAnsi="Times New Roman" w:cs="Times New Roman"/>
          <w:b/>
          <w:i/>
          <w:smallCaps/>
          <w:sz w:val="24"/>
          <w:szCs w:val="24"/>
        </w:rPr>
        <w:t>а</w:t>
      </w:r>
      <w:r w:rsidRPr="005963C6">
        <w:rPr>
          <w:rFonts w:ascii="Times New Roman" w:hAnsi="Times New Roman" w:cs="Times New Roman"/>
          <w:b/>
          <w:i/>
          <w:smallCaps/>
          <w:sz w:val="24"/>
          <w:szCs w:val="24"/>
          <w:vertAlign w:val="subscript"/>
        </w:rPr>
        <w:t>1</w:t>
      </w:r>
      <w:r w:rsidRPr="005963C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963C6">
        <w:rPr>
          <w:rFonts w:ascii="Times New Roman" w:hAnsi="Times New Roman" w:cs="Times New Roman"/>
          <w:sz w:val="24"/>
          <w:szCs w:val="24"/>
        </w:rPr>
        <w:t xml:space="preserve">и </w:t>
      </w:r>
      <w:r w:rsidRPr="005963C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5963C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5963C6">
        <w:rPr>
          <w:rFonts w:ascii="Times New Roman" w:hAnsi="Times New Roman" w:cs="Times New Roman"/>
          <w:sz w:val="24"/>
          <w:szCs w:val="24"/>
        </w:rPr>
        <w:t xml:space="preserve"> — амплитуды импульсов виб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раций, вызванных перемещением поршня, ударами в верхней и ниж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ней головках шатуна;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 </w:t>
      </w: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Pr="005963C6">
        <w:rPr>
          <w:rFonts w:ascii="Times New Roman" w:hAnsi="Times New Roman" w:cs="Times New Roman"/>
          <w:sz w:val="24"/>
          <w:szCs w:val="24"/>
        </w:rPr>
        <w:t xml:space="preserve"> — давление сжатого воздуха в цилиндре;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5963C6">
        <w:rPr>
          <w:rFonts w:ascii="Times New Roman" w:hAnsi="Times New Roman" w:cs="Times New Roman"/>
          <w:sz w:val="24"/>
          <w:szCs w:val="24"/>
        </w:rPr>
        <w:t>импульс давления.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63C6" w:rsidRPr="005963C6" w:rsidSect="007003E2">
          <w:type w:val="continuous"/>
          <w:pgSz w:w="11907" w:h="16840" w:code="9"/>
          <w:pgMar w:top="851" w:right="851" w:bottom="851" w:left="1701" w:header="720" w:footer="720" w:gutter="0"/>
          <w:cols w:num="2" w:space="60" w:equalWidth="0">
            <w:col w:w="4323" w:space="708"/>
            <w:col w:w="4323"/>
          </w:cols>
          <w:noEndnote/>
          <w:titlePg/>
        </w:sect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Амплитуда и фронт нарастания импульса колеба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ний, а также промежутки времени между началом сдвига поршня и ударами в проверяемых сопряжениях содержат информацию об их техническом состоянии.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Амплитуда </w:t>
      </w: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>2А</w:t>
      </w:r>
      <w:r w:rsidRPr="005963C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1</w:t>
      </w:r>
      <w:r w:rsidR="00766514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</w:t>
      </w:r>
      <w:r w:rsidR="00F06CF5">
        <w:rPr>
          <w:rFonts w:ascii="Times New Roman" w:hAnsi="Times New Roman" w:cs="Times New Roman"/>
          <w:sz w:val="24"/>
          <w:szCs w:val="24"/>
        </w:rPr>
        <w:t>(рис. 3</w:t>
      </w:r>
      <w:r w:rsidRPr="005963C6">
        <w:rPr>
          <w:rFonts w:ascii="Times New Roman" w:hAnsi="Times New Roman" w:cs="Times New Roman"/>
          <w:sz w:val="24"/>
          <w:szCs w:val="24"/>
        </w:rPr>
        <w:t xml:space="preserve">) характеризует зазор в верхней головке шатуна, амплитуда </w:t>
      </w:r>
      <w:r w:rsidRPr="005963C6">
        <w:rPr>
          <w:rFonts w:ascii="Times New Roman" w:hAnsi="Times New Roman" w:cs="Times New Roman"/>
          <w:b/>
          <w:i/>
          <w:iCs/>
          <w:sz w:val="24"/>
          <w:szCs w:val="24"/>
        </w:rPr>
        <w:t>2А</w:t>
      </w:r>
      <w:r w:rsidRPr="005963C6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2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зазор в шатунном подшипнике. Конкретное значение зазоров для диагностируемого дизеля определяют по таблич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ным данным или по номограммам.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1. Поршень проверя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емого цилиндра установить в в.м.т. на такте сжатия.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Коленчатый вал зафиксировать, включив пере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дачу.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Подсоединить компрессорно-вакуумную установ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ку.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Создавая попеременно давление и вакуум в надпоршневом пространстве, снять соответствующие показания вибрационного измерительного прибора и записать в протокол испытаний.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Диагностические параметры целесообразно изме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рить при начальных и предельных зазорах в подшип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никах, а по результатам необходимо дать заключение о пригодности метода для практического применения.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Результаты занести в протокол испытаний (фор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</w:t>
      </w:r>
      <w:r w:rsidR="00F06CF5">
        <w:rPr>
          <w:rFonts w:ascii="Times New Roman" w:hAnsi="Times New Roman" w:cs="Times New Roman"/>
          <w:sz w:val="24"/>
          <w:szCs w:val="24"/>
        </w:rPr>
        <w:t>а 4</w:t>
      </w:r>
      <w:r w:rsidRPr="005963C6">
        <w:rPr>
          <w:rFonts w:ascii="Times New Roman" w:hAnsi="Times New Roman" w:cs="Times New Roman"/>
          <w:sz w:val="24"/>
          <w:szCs w:val="24"/>
        </w:rPr>
        <w:t>).</w:t>
      </w:r>
    </w:p>
    <w:p w:rsidR="00F06CF5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514">
        <w:rPr>
          <w:rFonts w:ascii="Times New Roman" w:hAnsi="Times New Roman" w:cs="Times New Roman"/>
          <w:b/>
          <w:noProof/>
          <w:sz w:val="24"/>
          <w:szCs w:val="24"/>
          <w:u w:val="single"/>
        </w:rPr>
        <w:t>V.</w:t>
      </w:r>
      <w:r w:rsidRPr="0076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зазоров в шатунных и коренных подшипниках дизелей с помощью устройства КИ-13933М</w:t>
      </w:r>
    </w:p>
    <w:p w:rsidR="00766514" w:rsidRDefault="00766514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14" w:rsidRDefault="00766514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3C6" w:rsidRPr="00766514" w:rsidRDefault="00F06CF5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4</w:t>
      </w:r>
      <w:r w:rsidR="005963C6" w:rsidRPr="00766514">
        <w:rPr>
          <w:rFonts w:ascii="Times New Roman" w:hAnsi="Times New Roman" w:cs="Times New Roman"/>
          <w:b/>
          <w:i/>
          <w:sz w:val="24"/>
          <w:szCs w:val="24"/>
        </w:rPr>
        <w:t>. Протокол испытаний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5"/>
        <w:gridCol w:w="1856"/>
        <w:gridCol w:w="1857"/>
        <w:gridCol w:w="1856"/>
        <w:gridCol w:w="1857"/>
      </w:tblGrid>
      <w:tr w:rsidR="005963C6" w:rsidRPr="005963C6" w:rsidTr="00544A1B">
        <w:trPr>
          <w:cantSplit/>
          <w:trHeight w:hRule="exact" w:val="663"/>
        </w:trPr>
        <w:tc>
          <w:tcPr>
            <w:tcW w:w="193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шатунном подшип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 в верхней головке шатуна</w:t>
            </w:r>
          </w:p>
        </w:tc>
      </w:tr>
      <w:tr w:rsidR="005963C6" w:rsidRPr="005963C6" w:rsidTr="00544A1B">
        <w:trPr>
          <w:cantSplit/>
          <w:trHeight w:hRule="exact" w:val="839"/>
        </w:trPr>
        <w:tc>
          <w:tcPr>
            <w:tcW w:w="19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виб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рации, м/с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зазор, мм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виб-рации, м/с</w:t>
            </w: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зазор, мм</w:t>
            </w:r>
          </w:p>
        </w:tc>
      </w:tr>
      <w:tr w:rsidR="005963C6" w:rsidRPr="005963C6" w:rsidTr="00544A1B">
        <w:trPr>
          <w:cantSplit/>
          <w:trHeight w:hRule="exact" w:val="1344"/>
        </w:trPr>
        <w:tc>
          <w:tcPr>
            <w:tcW w:w="19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</w:p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Четвертый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3C6" w:rsidRPr="005963C6" w:rsidRDefault="005963C6" w:rsidP="005963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CF5" w:rsidRDefault="00F06CF5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Определение зазоров в шатунных подшипниках.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Прогреть дизель до номинального температурного режима.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вместо снятой форсунки устройство КИ-13933М.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Соединить шлангом наконечник устройства с заслонкой отверстия впускного коллектора дизеля.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Пустить дизель, установить минимальную час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тоту вращения коленчатого вала и плавно опустить струну с помощью механизма подачи, наблюдая за стрелкой индикатора.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 момент касания струны с поршнем (начало вибрирования струны) установить отметку «О» шкалы индикатора против стрелки.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Заглушить двигатель.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6.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Выключить подачу топлива. Прокручивая коленчатый вал, уточнить установку отметки «О» и отвести струну вверх на 0,8...0,9 мм.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7.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заслонку на горловину воздухоочис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тителя.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8.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Прокручивая коленчатый вал, медленно отпус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тить струну с помощью механизма подачи до момента касания струны с поршнем. Зафиксировать показания индикатора.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9.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Рассчитать суммарный зазор в шатунных под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шипниках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pt" o:ole="">
            <v:imagedata r:id="rId12" o:title=""/>
          </v:shape>
          <o:OLEObject Type="Embed" ProgID="Equation.3" ShapeID="_x0000_i1025" DrawAspect="Content" ObjectID="_1646455572" r:id="rId13"/>
        </w:objec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5963C6">
        <w:rPr>
          <w:rFonts w:ascii="Times New Roman" w:hAnsi="Times New Roman" w:cs="Times New Roman"/>
          <w:i/>
          <w:iCs/>
          <w:sz w:val="24"/>
          <w:szCs w:val="24"/>
        </w:rPr>
        <w:t>п —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показание индикатора, 0,1 — поправочный коэффициент.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Значения суммарных зазоров в шатунных подшип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никах дизелей должны быть: номинальный—0,11...</w:t>
      </w:r>
      <w:r w:rsidRPr="005963C6">
        <w:rPr>
          <w:rFonts w:ascii="Times New Roman" w:hAnsi="Times New Roman" w:cs="Times New Roman"/>
          <w:noProof/>
          <w:sz w:val="24"/>
          <w:szCs w:val="24"/>
        </w:rPr>
        <w:t>0,19</w:t>
      </w:r>
      <w:r w:rsidRPr="005963C6">
        <w:rPr>
          <w:rFonts w:ascii="Times New Roman" w:hAnsi="Times New Roman" w:cs="Times New Roman"/>
          <w:sz w:val="24"/>
          <w:szCs w:val="24"/>
        </w:rPr>
        <w:t xml:space="preserve"> мм; допускаемый—0,67 мм; предельный— 0,85 мм.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Определение зазоров в коренных подшипниках коленчатого вала</w:t>
      </w:r>
      <w:r w:rsidRPr="005963C6">
        <w:rPr>
          <w:rFonts w:ascii="Times New Roman" w:hAnsi="Times New Roman" w:cs="Times New Roman"/>
          <w:sz w:val="24"/>
          <w:szCs w:val="24"/>
        </w:rPr>
        <w:t>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 1. Отвинтить наконечник стержня индикатора устройства КИ-13933М. Вставить индика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тор в корпус устройства и закрепить его скобой. За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вернуть в корпус наконечник и ввести струну, завер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нуть ее в стержень индикатора.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2.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Снять с дизеля крышку головки цилиндров и форсунку последнего цилиндра.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3.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вместо снятой форсунки устройство КИ-13933М и закрепить его.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4.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Соединить шлангом, входящим в комплект устройства, наконечник устройства с внешним источ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ником сжатого воздуха.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5.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Установить поршень последнего цилиндра в положение в.м.т. на такте сжатия и застопорить коленчатый вал от проворачивания.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6.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Подать в камеру сгорания сжатый воздух под давлением 0,15 МПа, настроить индикатор на нуль и снять избыточное давление.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7.</w:t>
      </w:r>
      <w:r w:rsidRPr="005963C6">
        <w:rPr>
          <w:rFonts w:ascii="Times New Roman" w:hAnsi="Times New Roman" w:cs="Times New Roman"/>
          <w:sz w:val="24"/>
          <w:szCs w:val="24"/>
        </w:rPr>
        <w:t xml:space="preserve"> Снять крышку или пробку в нижней части картера маховика. Установить шток домкрата под маховик и поднять коленчатый вал, наблюдая за стрелкой индикатора до момента прекращения ее движения.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8.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Зафиксировать показания индикатора. При номинальном зазоре в подшипнике 0,10...0,18 мм показания индикатора соответствуют 0,03 и 0,08 мм; допускаемом зазоре 0,3 мм показания индикатора — 0,17 мм; предельном 0,5 мм показания индикатора — 0,35 мм. В дизелях ЯМЗ-238НБ эти показания пример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но в 2 раза меньше.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Если зазор в коренном подшипнике превышает предельное значение, двигатель подлежит капитально</w:t>
      </w:r>
      <w:r w:rsidRPr="005963C6">
        <w:rPr>
          <w:rFonts w:ascii="Times New Roman" w:hAnsi="Times New Roman" w:cs="Times New Roman"/>
          <w:sz w:val="24"/>
          <w:szCs w:val="24"/>
        </w:rPr>
        <w:softHyphen/>
        <w:t>му ремонту.</w:t>
      </w:r>
    </w:p>
    <w:p w:rsidR="00766514" w:rsidRDefault="00766514" w:rsidP="002E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C6">
        <w:rPr>
          <w:rFonts w:ascii="Times New Roman" w:hAnsi="Times New Roman" w:cs="Times New Roman"/>
          <w:b/>
          <w:sz w:val="24"/>
          <w:szCs w:val="24"/>
        </w:rPr>
        <w:t>Контрольные вопросы и задания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noProof/>
          <w:sz w:val="24"/>
          <w:szCs w:val="24"/>
        </w:rPr>
        <w:t>1.</w:t>
      </w:r>
      <w:r w:rsidRPr="005963C6">
        <w:rPr>
          <w:rFonts w:ascii="Times New Roman" w:hAnsi="Times New Roman" w:cs="Times New Roman"/>
          <w:sz w:val="24"/>
          <w:szCs w:val="24"/>
        </w:rPr>
        <w:t xml:space="preserve"> Какими методами можно определить зазоры в шатунных подшипниках и в верхних головках шатунов?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2. Как определить общее техническое состояние кривошипно-шатунного механизма по давлению масла в масляной магистрали?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3. В чем сущность виброакустического метода диагностирования зазоров в шатунных подшипниках?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 xml:space="preserve">4. Как определить техническое состояние подшипников коленчатого вала по вибрации при работающим двигателе? </w:t>
      </w:r>
    </w:p>
    <w:p w:rsidR="005963C6" w:rsidRPr="005963C6" w:rsidRDefault="005963C6" w:rsidP="005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C6">
        <w:rPr>
          <w:rFonts w:ascii="Times New Roman" w:hAnsi="Times New Roman" w:cs="Times New Roman"/>
          <w:sz w:val="24"/>
          <w:szCs w:val="24"/>
        </w:rPr>
        <w:t>5. Расскажите в порядке определения зазоров в кривошипно-шатунном механизме с помощью индикаторов и компрессорно-вакуумной установки.</w:t>
      </w:r>
    </w:p>
    <w:p w:rsidR="005963C6" w:rsidRDefault="005963C6" w:rsidP="00A7272F">
      <w:pPr>
        <w:spacing w:after="0" w:line="240" w:lineRule="auto"/>
        <w:rPr>
          <w:rFonts w:ascii="Times New Roman" w:hAnsi="Times New Roman" w:cs="Times New Roman"/>
        </w:rPr>
      </w:pPr>
    </w:p>
    <w:p w:rsidR="002E4518" w:rsidRPr="002E4518" w:rsidRDefault="002E4518" w:rsidP="002E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краткий отчёт </w:t>
      </w:r>
      <w:r w:rsidRPr="002E4518">
        <w:rPr>
          <w:rFonts w:ascii="Times New Roman" w:hAnsi="Times New Roman" w:cs="Times New Roman"/>
          <w:sz w:val="24"/>
          <w:szCs w:val="24"/>
        </w:rPr>
        <w:t>по лабораторной работе № 1</w:t>
      </w:r>
    </w:p>
    <w:p w:rsidR="002E4518" w:rsidRPr="00A7272F" w:rsidRDefault="002E4518" w:rsidP="00A7272F">
      <w:pPr>
        <w:spacing w:after="0" w:line="240" w:lineRule="auto"/>
        <w:rPr>
          <w:rFonts w:ascii="Times New Roman" w:hAnsi="Times New Roman" w:cs="Times New Roman"/>
        </w:rPr>
      </w:pPr>
    </w:p>
    <w:sectPr w:rsidR="002E4518" w:rsidRPr="00A7272F" w:rsidSect="00F06C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B5" w:rsidRDefault="00FF5BB5" w:rsidP="00F06CF5">
      <w:pPr>
        <w:spacing w:after="0" w:line="240" w:lineRule="auto"/>
      </w:pPr>
      <w:r>
        <w:separator/>
      </w:r>
    </w:p>
  </w:endnote>
  <w:endnote w:type="continuationSeparator" w:id="0">
    <w:p w:rsidR="00FF5BB5" w:rsidRDefault="00FF5BB5" w:rsidP="00F0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093"/>
      <w:docPartObj>
        <w:docPartGallery w:val="Page Numbers (Bottom of Page)"/>
        <w:docPartUnique/>
      </w:docPartObj>
    </w:sdtPr>
    <w:sdtEndPr/>
    <w:sdtContent>
      <w:p w:rsidR="00F06CF5" w:rsidRDefault="00DB347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6CF5" w:rsidRDefault="00F06C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B5" w:rsidRDefault="00FF5BB5" w:rsidP="00F06CF5">
      <w:pPr>
        <w:spacing w:after="0" w:line="240" w:lineRule="auto"/>
      </w:pPr>
      <w:r>
        <w:separator/>
      </w:r>
    </w:p>
  </w:footnote>
  <w:footnote w:type="continuationSeparator" w:id="0">
    <w:p w:rsidR="00FF5BB5" w:rsidRDefault="00FF5BB5" w:rsidP="00F0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7B816660"/>
    <w:multiLevelType w:val="hybridMultilevel"/>
    <w:tmpl w:val="6A0E3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72F"/>
    <w:rsid w:val="00110664"/>
    <w:rsid w:val="00112DE3"/>
    <w:rsid w:val="001922AC"/>
    <w:rsid w:val="002E4518"/>
    <w:rsid w:val="00321787"/>
    <w:rsid w:val="004E00DB"/>
    <w:rsid w:val="00555C3F"/>
    <w:rsid w:val="00556923"/>
    <w:rsid w:val="005963C6"/>
    <w:rsid w:val="005B0464"/>
    <w:rsid w:val="00601939"/>
    <w:rsid w:val="006D3FA8"/>
    <w:rsid w:val="00766514"/>
    <w:rsid w:val="00886096"/>
    <w:rsid w:val="00997321"/>
    <w:rsid w:val="00A7272F"/>
    <w:rsid w:val="00B06A88"/>
    <w:rsid w:val="00BA4F5B"/>
    <w:rsid w:val="00CC3497"/>
    <w:rsid w:val="00DB3472"/>
    <w:rsid w:val="00E53147"/>
    <w:rsid w:val="00F06CF5"/>
    <w:rsid w:val="00F44CD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65E"/>
  <w15:docId w15:val="{5FE01ABD-6120-42B3-B6D4-9AB0ED2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C"/>
  </w:style>
  <w:style w:type="paragraph" w:styleId="1">
    <w:name w:val="heading 1"/>
    <w:basedOn w:val="a"/>
    <w:next w:val="a"/>
    <w:link w:val="10"/>
    <w:qFormat/>
    <w:rsid w:val="005963C6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unhideWhenUsed/>
    <w:qFormat/>
    <w:rsid w:val="00596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5963C6"/>
    <w:pPr>
      <w:keepNext/>
      <w:autoSpaceDE w:val="0"/>
      <w:autoSpaceDN w:val="0"/>
      <w:adjustRightInd w:val="0"/>
      <w:spacing w:before="40"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paragraph" w:styleId="4">
    <w:name w:val="heading 4"/>
    <w:basedOn w:val="a"/>
    <w:next w:val="a"/>
    <w:link w:val="40"/>
    <w:qFormat/>
    <w:rsid w:val="00A7272F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unhideWhenUsed/>
    <w:qFormat/>
    <w:rsid w:val="005963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963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96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963C6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12"/>
    </w:rPr>
  </w:style>
  <w:style w:type="paragraph" w:styleId="9">
    <w:name w:val="heading 9"/>
    <w:basedOn w:val="a"/>
    <w:next w:val="a"/>
    <w:link w:val="90"/>
    <w:qFormat/>
    <w:rsid w:val="005963C6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72F"/>
    <w:rPr>
      <w:rFonts w:ascii="Times New Roman" w:eastAsia="Times New Roman" w:hAnsi="Times New Roman" w:cs="Times New Roman"/>
      <w:sz w:val="24"/>
      <w:szCs w:val="16"/>
    </w:rPr>
  </w:style>
  <w:style w:type="paragraph" w:styleId="22">
    <w:name w:val="Body Text 2"/>
    <w:basedOn w:val="a"/>
    <w:link w:val="23"/>
    <w:rsid w:val="00A7272F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2"/>
    <w:rsid w:val="00A7272F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1">
    <w:name w:val="Заголовок 2 Знак"/>
    <w:basedOn w:val="a0"/>
    <w:link w:val="20"/>
    <w:uiPriority w:val="9"/>
    <w:semiHidden/>
    <w:rsid w:val="00596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63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63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6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Indent 2"/>
    <w:basedOn w:val="a"/>
    <w:link w:val="25"/>
    <w:unhideWhenUsed/>
    <w:rsid w:val="005963C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963C6"/>
  </w:style>
  <w:style w:type="paragraph" w:styleId="32">
    <w:name w:val="Body Text Indent 3"/>
    <w:basedOn w:val="a"/>
    <w:link w:val="33"/>
    <w:unhideWhenUsed/>
    <w:rsid w:val="005963C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963C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963C6"/>
    <w:rPr>
      <w:rFonts w:ascii="Arial" w:eastAsia="Times New Roman" w:hAnsi="Arial" w:cs="Arial"/>
      <w:b/>
      <w:bCs/>
      <w:sz w:val="18"/>
      <w:szCs w:val="18"/>
    </w:rPr>
  </w:style>
  <w:style w:type="character" w:customStyle="1" w:styleId="31">
    <w:name w:val="Заголовок 3 Знак"/>
    <w:basedOn w:val="a0"/>
    <w:link w:val="30"/>
    <w:rsid w:val="005963C6"/>
    <w:rPr>
      <w:rFonts w:ascii="Times New Roman" w:eastAsia="Times New Roman" w:hAnsi="Times New Roman" w:cs="Times New Roman"/>
      <w:i/>
      <w:iCs/>
      <w:color w:val="000000"/>
      <w:sz w:val="24"/>
      <w:szCs w:val="14"/>
    </w:rPr>
  </w:style>
  <w:style w:type="character" w:customStyle="1" w:styleId="80">
    <w:name w:val="Заголовок 8 Знак"/>
    <w:basedOn w:val="a0"/>
    <w:link w:val="8"/>
    <w:rsid w:val="005963C6"/>
    <w:rPr>
      <w:rFonts w:ascii="Times New Roman" w:eastAsia="Times New Roman" w:hAnsi="Times New Roman" w:cs="Times New Roman"/>
      <w:color w:val="000000"/>
      <w:sz w:val="24"/>
      <w:szCs w:val="12"/>
    </w:rPr>
  </w:style>
  <w:style w:type="character" w:customStyle="1" w:styleId="90">
    <w:name w:val="Заголовок 9 Знак"/>
    <w:basedOn w:val="a0"/>
    <w:link w:val="9"/>
    <w:rsid w:val="005963C6"/>
    <w:rPr>
      <w:rFonts w:ascii="Times New Roman" w:eastAsia="Times New Roman" w:hAnsi="Times New Roman" w:cs="Times New Roman"/>
      <w:color w:val="000000"/>
      <w:sz w:val="24"/>
      <w:szCs w:val="14"/>
    </w:rPr>
  </w:style>
  <w:style w:type="paragraph" w:customStyle="1" w:styleId="11">
    <w:name w:val="Стиль1"/>
    <w:basedOn w:val="a3"/>
    <w:rsid w:val="005963C6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3">
    <w:name w:val="Title"/>
    <w:basedOn w:val="a"/>
    <w:link w:val="a4"/>
    <w:qFormat/>
    <w:rsid w:val="005963C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963C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">
    <w:name w:val="Стиль2"/>
    <w:basedOn w:val="a5"/>
    <w:autoRedefine/>
    <w:rsid w:val="005963C6"/>
    <w:pPr>
      <w:numPr>
        <w:ilvl w:val="1"/>
        <w:numId w:val="1"/>
      </w:numPr>
      <w:spacing w:after="60" w:line="480" w:lineRule="auto"/>
      <w:jc w:val="center"/>
    </w:pPr>
    <w:rPr>
      <w:b/>
      <w:i/>
      <w:sz w:val="28"/>
    </w:rPr>
  </w:style>
  <w:style w:type="paragraph" w:styleId="a5">
    <w:name w:val="Body Text"/>
    <w:basedOn w:val="a"/>
    <w:link w:val="a6"/>
    <w:rsid w:val="005963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963C6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"/>
    <w:basedOn w:val="a5"/>
    <w:autoRedefine/>
    <w:rsid w:val="005963C6"/>
    <w:pPr>
      <w:numPr>
        <w:ilvl w:val="2"/>
        <w:numId w:val="1"/>
      </w:numPr>
      <w:spacing w:after="0" w:line="480" w:lineRule="auto"/>
      <w:jc w:val="both"/>
    </w:pPr>
    <w:rPr>
      <w:b/>
      <w:i/>
      <w:sz w:val="28"/>
    </w:rPr>
  </w:style>
  <w:style w:type="paragraph" w:styleId="a7">
    <w:name w:val="Body Text Indent"/>
    <w:basedOn w:val="a"/>
    <w:link w:val="a8"/>
    <w:rsid w:val="005963C6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5963C6"/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3"/>
    <w:basedOn w:val="a"/>
    <w:link w:val="35"/>
    <w:rsid w:val="005963C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5">
    <w:name w:val="Основной текст 3 Знак"/>
    <w:basedOn w:val="a0"/>
    <w:link w:val="34"/>
    <w:rsid w:val="005963C6"/>
    <w:rPr>
      <w:rFonts w:ascii="Times New Roman" w:eastAsia="Times New Roman" w:hAnsi="Times New Roman" w:cs="Times New Roman"/>
      <w:szCs w:val="12"/>
    </w:rPr>
  </w:style>
  <w:style w:type="paragraph" w:styleId="a9">
    <w:name w:val="header"/>
    <w:basedOn w:val="a"/>
    <w:link w:val="aa"/>
    <w:rsid w:val="00596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963C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5963C6"/>
  </w:style>
  <w:style w:type="table" w:styleId="ac">
    <w:name w:val="Table Grid"/>
    <w:basedOn w:val="a1"/>
    <w:rsid w:val="0059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596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963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3C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56923"/>
    <w:pPr>
      <w:ind w:left="720"/>
      <w:contextualSpacing/>
    </w:pPr>
  </w:style>
  <w:style w:type="paragraph" w:customStyle="1" w:styleId="Default">
    <w:name w:val="Default"/>
    <w:rsid w:val="005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026E-1745-4F06-A01B-C621377B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12</cp:revision>
  <dcterms:created xsi:type="dcterms:W3CDTF">2011-01-21T14:58:00Z</dcterms:created>
  <dcterms:modified xsi:type="dcterms:W3CDTF">2020-03-23T06:00:00Z</dcterms:modified>
</cp:coreProperties>
</file>