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6C" w:rsidRPr="00A7056C" w:rsidRDefault="00A7056C" w:rsidP="00A705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Вопросы к зачёту </w:t>
      </w:r>
    </w:p>
    <w:bookmarkEnd w:id="0"/>
    <w:p w:rsidR="00A7056C" w:rsidRPr="00DD3C6F" w:rsidRDefault="00A7056C" w:rsidP="00A7056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</w:t>
      </w:r>
      <w:r w:rsidRPr="00DD3C6F">
        <w:rPr>
          <w:rFonts w:ascii="Times New Roman" w:hAnsi="Times New Roman"/>
          <w:bCs/>
          <w:color w:val="212121"/>
          <w:sz w:val="24"/>
          <w:szCs w:val="24"/>
        </w:rPr>
        <w:t xml:space="preserve"> «Научные основы эксплуатации машин и оборудования в АПК»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056C" w:rsidRDefault="00A7056C" w:rsidP="00A7056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(промежуточная аттестация – зачёт)</w:t>
      </w:r>
    </w:p>
    <w:p w:rsidR="00A7056C" w:rsidRDefault="00A7056C" w:rsidP="00A7056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56C" w:rsidRDefault="00A7056C" w:rsidP="00A7056C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Проблемы и перспективы высокоэффективного использования машин и оборудования в АПК</w:t>
      </w:r>
    </w:p>
    <w:p w:rsidR="00A7056C" w:rsidRDefault="00A7056C" w:rsidP="00A7056C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4"/>
          <w:sz w:val="24"/>
          <w:szCs w:val="24"/>
        </w:rPr>
        <w:t xml:space="preserve">2. </w:t>
      </w:r>
      <w:r>
        <w:rPr>
          <w:rFonts w:ascii="Times New Roman" w:hAnsi="Times New Roman"/>
          <w:iCs/>
          <w:color w:val="000000"/>
          <w:spacing w:val="1"/>
          <w:sz w:val="24"/>
          <w:szCs w:val="24"/>
        </w:rPr>
        <w:t xml:space="preserve">Системный подход – методологическая основа исследований по </w:t>
      </w:r>
      <w:proofErr w:type="spellStart"/>
      <w:r>
        <w:rPr>
          <w:rFonts w:ascii="Times New Roman" w:hAnsi="Times New Roman"/>
          <w:iCs/>
          <w:color w:val="000000"/>
          <w:spacing w:val="1"/>
          <w:sz w:val="24"/>
          <w:szCs w:val="24"/>
        </w:rPr>
        <w:t>машиноиспользованию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A7056C" w:rsidRDefault="00A7056C" w:rsidP="00A7056C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4"/>
          <w:sz w:val="24"/>
          <w:szCs w:val="24"/>
        </w:rPr>
        <w:t xml:space="preserve">3. </w:t>
      </w:r>
      <w:r>
        <w:rPr>
          <w:rFonts w:ascii="Times New Roman" w:hAnsi="Times New Roman"/>
          <w:iCs/>
          <w:color w:val="000000"/>
          <w:spacing w:val="1"/>
          <w:sz w:val="24"/>
          <w:szCs w:val="24"/>
        </w:rPr>
        <w:t xml:space="preserve">Технологическая система </w:t>
      </w:r>
      <w:proofErr w:type="spellStart"/>
      <w:r>
        <w:rPr>
          <w:rFonts w:ascii="Times New Roman" w:hAnsi="Times New Roman"/>
          <w:iCs/>
          <w:color w:val="000000"/>
          <w:spacing w:val="1"/>
          <w:sz w:val="24"/>
          <w:szCs w:val="24"/>
        </w:rPr>
        <w:t>машиноиспользования</w:t>
      </w:r>
      <w:proofErr w:type="spellEnd"/>
      <w:r>
        <w:rPr>
          <w:rFonts w:ascii="Times New Roman" w:hAnsi="Times New Roman"/>
          <w:iCs/>
          <w:color w:val="000000"/>
          <w:spacing w:val="1"/>
          <w:sz w:val="24"/>
          <w:szCs w:val="24"/>
        </w:rPr>
        <w:t xml:space="preserve"> в процессах растениеводства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A7056C" w:rsidRDefault="00A7056C" w:rsidP="00A7056C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4"/>
          <w:sz w:val="24"/>
          <w:szCs w:val="24"/>
        </w:rPr>
        <w:t>4. Современные энерго- и ресурсосберегающие технологии в растениеводстве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A7056C" w:rsidRDefault="00A7056C" w:rsidP="00A7056C">
      <w:pPr>
        <w:shd w:val="clear" w:color="auto" w:fill="FFFFFF"/>
        <w:spacing w:line="240" w:lineRule="auto"/>
        <w:ind w:firstLine="709"/>
        <w:rPr>
          <w:rFonts w:ascii="Times New Roman" w:hAnsi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2"/>
          <w:sz w:val="24"/>
          <w:szCs w:val="24"/>
        </w:rPr>
        <w:t>5.  Основы проектирования и оптимизации механизированных технологических процессов в растениеводстве</w:t>
      </w:r>
    </w:p>
    <w:p w:rsidR="00A7056C" w:rsidRDefault="00A7056C" w:rsidP="00A7056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Комплектование ресурсосберегающих машинно-тракторных агрегатов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056C" w:rsidRDefault="00A7056C" w:rsidP="00A7056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Обоснование ресурсосберегающих способов движения машинно-тракторных агрегатов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056C" w:rsidRDefault="00A7056C" w:rsidP="00A7056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Определение производительности машинно-тракторного агрегата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056C" w:rsidRDefault="00A7056C" w:rsidP="00A7056C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Определение эксплуатационных затрат при работе машинно-тракторных агрегатов </w:t>
      </w:r>
    </w:p>
    <w:p w:rsidR="00A7056C" w:rsidRDefault="00A7056C" w:rsidP="00A7056C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Оптимизация эксплуатационных параметров и режимов работы машинно-тракторных агрегатов </w:t>
      </w:r>
    </w:p>
    <w:p w:rsidR="00A7056C" w:rsidRDefault="00A7056C" w:rsidP="00A7056C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Оптимизация внесения удобрений </w:t>
      </w:r>
    </w:p>
    <w:p w:rsidR="00A7056C" w:rsidRDefault="00A7056C" w:rsidP="00A7056C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Оптимизация основной и предпосевной обработок почвы </w:t>
      </w:r>
    </w:p>
    <w:p w:rsidR="00A7056C" w:rsidRDefault="00A7056C" w:rsidP="00A7056C">
      <w:pPr>
        <w:shd w:val="clear" w:color="auto" w:fill="FFFFFF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13. Оптимизация посева зерновых</w:t>
      </w:r>
    </w:p>
    <w:p w:rsidR="00A7056C" w:rsidRPr="00262DE8" w:rsidRDefault="00A7056C" w:rsidP="00A7056C">
      <w:pPr>
        <w:shd w:val="clear" w:color="auto" w:fill="FFFFFF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Оптимизация работ по уходу за сельскохозяйственными культурами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056C" w:rsidRDefault="00A7056C" w:rsidP="00A7056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Оптимизация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уборки зерновых колосовых культур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056C" w:rsidRDefault="00A7056C" w:rsidP="00A7056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Оптимизация уборки кукурузы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056C" w:rsidRDefault="00A7056C" w:rsidP="00A7056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Оптимизация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уборки картофеля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056C" w:rsidRDefault="00A7056C" w:rsidP="00A7056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Оптимизация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уборки кормовых культур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056C" w:rsidRDefault="00A7056C" w:rsidP="00A7056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Оптимизация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уборки овощных культур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056C" w:rsidRDefault="00A7056C" w:rsidP="00A7056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Оптимизация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уборки сахарной свеклы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056C" w:rsidRPr="00262DE8" w:rsidRDefault="00A7056C" w:rsidP="00A7056C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Анализ эксплуатационной надежности работы агрегатов и технологических комплексов</w:t>
      </w:r>
    </w:p>
    <w:p w:rsidR="00A7056C" w:rsidRDefault="00A7056C" w:rsidP="00A7056C">
      <w:pPr>
        <w:spacing w:line="240" w:lineRule="auto"/>
        <w:ind w:firstLine="709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4"/>
          <w:sz w:val="24"/>
          <w:szCs w:val="24"/>
        </w:rPr>
        <w:t xml:space="preserve">22. </w:t>
      </w:r>
      <w:r>
        <w:rPr>
          <w:rFonts w:ascii="Times New Roman" w:hAnsi="Times New Roman"/>
          <w:iCs/>
          <w:color w:val="000000"/>
          <w:spacing w:val="1"/>
          <w:sz w:val="24"/>
          <w:szCs w:val="24"/>
        </w:rPr>
        <w:t>Средства механизации АПК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A7056C" w:rsidRDefault="00A7056C" w:rsidP="00A7056C">
      <w:pPr>
        <w:spacing w:line="240" w:lineRule="auto"/>
        <w:ind w:firstLine="709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-8"/>
          <w:sz w:val="24"/>
          <w:szCs w:val="24"/>
        </w:rPr>
        <w:t>23.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Нормативы потребности в технике для АПК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A7056C" w:rsidRDefault="00A7056C" w:rsidP="00A7056C">
      <w:pPr>
        <w:spacing w:line="240" w:lineRule="auto"/>
        <w:ind w:firstLine="709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3"/>
          <w:sz w:val="24"/>
          <w:szCs w:val="24"/>
        </w:rPr>
        <w:t xml:space="preserve">24. </w:t>
      </w:r>
      <w:r>
        <w:rPr>
          <w:rFonts w:ascii="Times New Roman" w:hAnsi="Times New Roman"/>
          <w:iCs/>
          <w:color w:val="000000"/>
          <w:spacing w:val="5"/>
          <w:sz w:val="24"/>
          <w:szCs w:val="24"/>
        </w:rPr>
        <w:t>Нормирование труда на механизированных полевых работах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A7056C" w:rsidRDefault="00A7056C" w:rsidP="00A7056C">
      <w:pPr>
        <w:spacing w:line="240" w:lineRule="auto"/>
        <w:ind w:firstLine="709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25. Повышение производительности агрегатов при реализации ресурсосберегающих технологий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A7056C" w:rsidRPr="00262DE8" w:rsidRDefault="00A7056C" w:rsidP="00A7056C">
      <w:pPr>
        <w:spacing w:line="240" w:lineRule="auto"/>
        <w:ind w:firstLine="709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6. Оценка эффективности использования МТА</w:t>
      </w:r>
    </w:p>
    <w:p w:rsidR="00C26E12" w:rsidRDefault="00C26E12"/>
    <w:sectPr w:rsidR="00C2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80"/>
    <w:rsid w:val="00327D80"/>
    <w:rsid w:val="00A7056C"/>
    <w:rsid w:val="00C2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6C34D-8E78-415B-BD72-9EBE2712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56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2020-05-15T09:09:00Z</dcterms:created>
  <dcterms:modified xsi:type="dcterms:W3CDTF">2020-05-15T09:09:00Z</dcterms:modified>
</cp:coreProperties>
</file>