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80F" w:rsidRPr="0004780F" w:rsidRDefault="00F12404" w:rsidP="0004780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12404">
        <w:rPr>
          <w:rFonts w:ascii="Times New Roman" w:hAnsi="Times New Roman" w:cs="Times New Roman"/>
          <w:i/>
          <w:sz w:val="28"/>
          <w:szCs w:val="28"/>
        </w:rPr>
        <w:t>НОЭМиОм-19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4780F" w:rsidRPr="00907751">
        <w:rPr>
          <w:rFonts w:ascii="Times New Roman" w:eastAsia="Times New Roman" w:hAnsi="Times New Roman" w:cs="Times New Roman"/>
          <w:i/>
          <w:sz w:val="28"/>
          <w:szCs w:val="28"/>
        </w:rPr>
        <w:t>Лекция №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2</w:t>
      </w:r>
      <w:r w:rsidR="0004780F" w:rsidRPr="00907751">
        <w:rPr>
          <w:rFonts w:ascii="Times New Roman" w:eastAsia="Times New Roman" w:hAnsi="Times New Roman" w:cs="Times New Roman"/>
          <w:i/>
          <w:sz w:val="28"/>
          <w:szCs w:val="28"/>
        </w:rPr>
        <w:t>=2ч.</w:t>
      </w:r>
    </w:p>
    <w:p w:rsidR="0004780F" w:rsidRPr="00564A91" w:rsidRDefault="0004780F" w:rsidP="00402541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7751">
        <w:rPr>
          <w:rFonts w:ascii="Times New Roman" w:eastAsia="Times New Roman" w:hAnsi="Times New Roman" w:cs="Times New Roman"/>
          <w:b/>
          <w:sz w:val="28"/>
          <w:szCs w:val="28"/>
        </w:rPr>
        <w:t>Тема</w:t>
      </w:r>
      <w:r w:rsidR="00F12404">
        <w:rPr>
          <w:rFonts w:ascii="Times New Roman" w:hAnsi="Times New Roman" w:cs="Times New Roman"/>
          <w:b/>
          <w:sz w:val="28"/>
          <w:szCs w:val="28"/>
        </w:rPr>
        <w:t xml:space="preserve"> 1.2</w:t>
      </w:r>
      <w:r w:rsidR="000B3B03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3B03" w:rsidRPr="0004780F">
        <w:rPr>
          <w:rStyle w:val="fontstyle01"/>
          <w:rFonts w:ascii="Times New Roman" w:hAnsi="Times New Roman" w:cs="Times New Roman"/>
          <w:sz w:val="28"/>
          <w:szCs w:val="28"/>
        </w:rPr>
        <w:t>Системный подход – методологическая основа</w:t>
      </w:r>
      <w:r w:rsidR="000B3B03" w:rsidRPr="0004780F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="000B3B03" w:rsidRPr="0004780F">
        <w:rPr>
          <w:rStyle w:val="fontstyle01"/>
          <w:rFonts w:ascii="Times New Roman" w:hAnsi="Times New Roman" w:cs="Times New Roman"/>
          <w:sz w:val="28"/>
          <w:szCs w:val="28"/>
        </w:rPr>
        <w:t>исследований по машиноиспользованию</w:t>
      </w:r>
    </w:p>
    <w:p w:rsidR="000B3B03" w:rsidRPr="00DA0B99" w:rsidRDefault="00F12404" w:rsidP="00DA0B99">
      <w:pPr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Style w:val="fontstyle01"/>
          <w:rFonts w:ascii="Times New Roman" w:hAnsi="Times New Roman" w:cs="Times New Roman"/>
          <w:b w:val="0"/>
          <w:i/>
          <w:sz w:val="28"/>
          <w:szCs w:val="28"/>
        </w:rPr>
        <w:t>1.2</w:t>
      </w:r>
      <w:r w:rsidR="000B3B03" w:rsidRPr="000B3B03">
        <w:rPr>
          <w:rStyle w:val="fontstyle01"/>
          <w:rFonts w:ascii="Times New Roman" w:hAnsi="Times New Roman" w:cs="Times New Roman"/>
          <w:b w:val="0"/>
          <w:i/>
          <w:sz w:val="28"/>
          <w:szCs w:val="28"/>
        </w:rPr>
        <w:t>.1. Методология системного подхода: сущность</w:t>
      </w:r>
      <w:r w:rsidR="000B3B03" w:rsidRPr="000B3B03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</w:t>
      </w:r>
      <w:r w:rsidR="000B3B03" w:rsidRPr="000B3B03">
        <w:rPr>
          <w:rStyle w:val="fontstyle01"/>
          <w:rFonts w:ascii="Times New Roman" w:hAnsi="Times New Roman" w:cs="Times New Roman"/>
          <w:b w:val="0"/>
          <w:i/>
          <w:sz w:val="28"/>
          <w:szCs w:val="28"/>
        </w:rPr>
        <w:t>и основные понятия</w:t>
      </w:r>
    </w:p>
    <w:p w:rsidR="00DA0B99" w:rsidRPr="00DA0B99" w:rsidRDefault="00F12404" w:rsidP="00DA0B99">
      <w:pPr>
        <w:spacing w:after="0"/>
        <w:ind w:firstLine="709"/>
        <w:jc w:val="both"/>
        <w:rPr>
          <w:rStyle w:val="fontstyle21"/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pacing w:val="-1"/>
          <w:sz w:val="28"/>
          <w:szCs w:val="28"/>
        </w:rPr>
        <w:t>1.2</w:t>
      </w:r>
      <w:r w:rsidR="0004780F" w:rsidRPr="00FE6851">
        <w:rPr>
          <w:rFonts w:ascii="Times New Roman" w:hAnsi="Times New Roman" w:cs="Times New Roman"/>
          <w:i/>
          <w:spacing w:val="-1"/>
          <w:sz w:val="28"/>
          <w:szCs w:val="28"/>
        </w:rPr>
        <w:t>.</w:t>
      </w:r>
      <w:r w:rsidR="0004780F" w:rsidRPr="00FE6851">
        <w:rPr>
          <w:rFonts w:ascii="Times New Roman" w:hAnsi="Times New Roman" w:cs="Times New Roman"/>
          <w:bCs/>
          <w:i/>
          <w:color w:val="000000"/>
          <w:spacing w:val="-3"/>
          <w:sz w:val="28"/>
          <w:szCs w:val="28"/>
        </w:rPr>
        <w:t xml:space="preserve">2. </w:t>
      </w:r>
      <w:r w:rsidR="00DA0B99" w:rsidRPr="00DA0B99">
        <w:rPr>
          <w:rStyle w:val="fontstyle01"/>
          <w:rFonts w:ascii="Times New Roman" w:hAnsi="Times New Roman" w:cs="Times New Roman"/>
          <w:b w:val="0"/>
          <w:i/>
          <w:sz w:val="28"/>
          <w:szCs w:val="28"/>
        </w:rPr>
        <w:t>Применение системного подхода к</w:t>
      </w:r>
      <w:r w:rsidR="00DA0B99" w:rsidRPr="00DA0B99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</w:t>
      </w:r>
      <w:r w:rsidR="00DA0B99" w:rsidRPr="00DA0B99">
        <w:rPr>
          <w:rStyle w:val="fontstyle01"/>
          <w:rFonts w:ascii="Times New Roman" w:hAnsi="Times New Roman" w:cs="Times New Roman"/>
          <w:b w:val="0"/>
          <w:i/>
          <w:sz w:val="28"/>
          <w:szCs w:val="28"/>
        </w:rPr>
        <w:t>исследованиям по машиноиспользованию</w:t>
      </w:r>
    </w:p>
    <w:p w:rsidR="00DA0B99" w:rsidRDefault="00F12404" w:rsidP="00DA0B99">
      <w:pPr>
        <w:spacing w:after="0"/>
        <w:ind w:firstLine="709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/>
          <w:color w:val="000000"/>
          <w:spacing w:val="-4"/>
          <w:sz w:val="28"/>
          <w:szCs w:val="28"/>
        </w:rPr>
        <w:t>1.2</w:t>
      </w:r>
      <w:r w:rsidR="0004780F" w:rsidRPr="00FE6851">
        <w:rPr>
          <w:rFonts w:ascii="Times New Roman" w:hAnsi="Times New Roman" w:cs="Times New Roman"/>
          <w:bCs/>
          <w:i/>
          <w:color w:val="000000"/>
          <w:spacing w:val="-4"/>
          <w:sz w:val="28"/>
          <w:szCs w:val="28"/>
        </w:rPr>
        <w:t xml:space="preserve">.3. </w:t>
      </w:r>
      <w:r w:rsidR="00DA0B99" w:rsidRPr="00DA0B99">
        <w:rPr>
          <w:rStyle w:val="fontstyle01"/>
          <w:rFonts w:ascii="Times New Roman" w:hAnsi="Times New Roman" w:cs="Times New Roman"/>
          <w:b w:val="0"/>
          <w:i/>
          <w:sz w:val="28"/>
          <w:szCs w:val="28"/>
        </w:rPr>
        <w:t>Общая концепция формирования технологической</w:t>
      </w:r>
      <w:r w:rsidR="00DA0B99" w:rsidRPr="00DA0B99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br/>
      </w:r>
      <w:r w:rsidR="00DA0B99" w:rsidRPr="00DA0B99">
        <w:rPr>
          <w:rStyle w:val="fontstyle01"/>
          <w:rFonts w:ascii="Times New Roman" w:hAnsi="Times New Roman" w:cs="Times New Roman"/>
          <w:b w:val="0"/>
          <w:i/>
          <w:sz w:val="28"/>
          <w:szCs w:val="28"/>
        </w:rPr>
        <w:t>системы машиноиспользования</w:t>
      </w:r>
      <w:r w:rsidR="00DA0B99" w:rsidRPr="00DA0B99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</w:t>
      </w:r>
      <w:r w:rsidR="00DA0B99" w:rsidRPr="00DA0B99">
        <w:rPr>
          <w:rStyle w:val="fontstyle01"/>
          <w:rFonts w:ascii="Times New Roman" w:hAnsi="Times New Roman" w:cs="Times New Roman"/>
          <w:b w:val="0"/>
          <w:i/>
          <w:sz w:val="28"/>
          <w:szCs w:val="28"/>
        </w:rPr>
        <w:t>в процессах растениеводства</w:t>
      </w:r>
    </w:p>
    <w:p w:rsidR="00701A89" w:rsidRDefault="00701A89" w:rsidP="00DA0B99">
      <w:pPr>
        <w:spacing w:after="0"/>
      </w:pPr>
    </w:p>
    <w:p w:rsidR="000B3B03" w:rsidRDefault="00F12404" w:rsidP="0004780F">
      <w:pPr>
        <w:spacing w:after="0"/>
        <w:ind w:firstLine="709"/>
        <w:rPr>
          <w:rStyle w:val="fontstyle21"/>
          <w:rFonts w:ascii="Times New Roman" w:hAnsi="Times New Roman" w:cs="Times New Roman"/>
          <w:sz w:val="28"/>
          <w:szCs w:val="28"/>
        </w:rPr>
      </w:pPr>
      <w:r>
        <w:rPr>
          <w:rStyle w:val="fontstyle01"/>
          <w:rFonts w:ascii="Times New Roman" w:hAnsi="Times New Roman" w:cs="Times New Roman"/>
          <w:i/>
          <w:sz w:val="28"/>
          <w:szCs w:val="28"/>
        </w:rPr>
        <w:t>1.2</w:t>
      </w:r>
      <w:r w:rsidR="00E15BD3" w:rsidRPr="000B3B03">
        <w:rPr>
          <w:rStyle w:val="fontstyle01"/>
          <w:rFonts w:ascii="Times New Roman" w:hAnsi="Times New Roman" w:cs="Times New Roman"/>
          <w:i/>
          <w:sz w:val="28"/>
          <w:szCs w:val="28"/>
        </w:rPr>
        <w:t>.</w:t>
      </w:r>
      <w:r w:rsidR="000B3B03">
        <w:rPr>
          <w:rStyle w:val="fontstyle01"/>
          <w:rFonts w:ascii="Times New Roman" w:hAnsi="Times New Roman" w:cs="Times New Roman"/>
          <w:i/>
          <w:sz w:val="28"/>
          <w:szCs w:val="28"/>
        </w:rPr>
        <w:t>1.</w:t>
      </w:r>
      <w:r w:rsidR="00E15BD3" w:rsidRPr="000B3B03">
        <w:rPr>
          <w:rStyle w:val="fontstyle01"/>
          <w:rFonts w:ascii="Times New Roman" w:hAnsi="Times New Roman" w:cs="Times New Roman"/>
          <w:i/>
          <w:sz w:val="28"/>
          <w:szCs w:val="28"/>
        </w:rPr>
        <w:t xml:space="preserve"> Методология системного подхода: сущность</w:t>
      </w:r>
      <w:r w:rsidR="000B3B03" w:rsidRPr="000B3B03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</w:t>
      </w:r>
      <w:r w:rsidR="00E15BD3" w:rsidRPr="000B3B03">
        <w:rPr>
          <w:rStyle w:val="fontstyle01"/>
          <w:rFonts w:ascii="Times New Roman" w:hAnsi="Times New Roman" w:cs="Times New Roman"/>
          <w:i/>
          <w:sz w:val="28"/>
          <w:szCs w:val="28"/>
        </w:rPr>
        <w:t>и основные понятия</w:t>
      </w:r>
    </w:p>
    <w:p w:rsidR="000B3B03" w:rsidRDefault="00E15BD3" w:rsidP="000B3B0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780F">
        <w:rPr>
          <w:rStyle w:val="fontstyle21"/>
          <w:rFonts w:ascii="Times New Roman" w:hAnsi="Times New Roman" w:cs="Times New Roman"/>
          <w:sz w:val="28"/>
          <w:szCs w:val="28"/>
        </w:rPr>
        <w:t>Использование методологии системного подхода</w:t>
      </w:r>
      <w:r w:rsidR="000B3B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4780F">
        <w:rPr>
          <w:rStyle w:val="fontstyle21"/>
          <w:rFonts w:ascii="Times New Roman" w:hAnsi="Times New Roman" w:cs="Times New Roman"/>
          <w:sz w:val="28"/>
          <w:szCs w:val="28"/>
        </w:rPr>
        <w:t xml:space="preserve">является объективной необходимостью познания сложных явлений, объектов, предметов. Предпосылкой к этому </w:t>
      </w:r>
      <w:r w:rsidR="000B3B03">
        <w:rPr>
          <w:rStyle w:val="fontstyle21"/>
          <w:rFonts w:ascii="Times New Roman" w:hAnsi="Times New Roman" w:cs="Times New Roman"/>
          <w:sz w:val="28"/>
          <w:szCs w:val="28"/>
        </w:rPr>
        <w:t xml:space="preserve">является то обстоятельство, что </w:t>
      </w:r>
      <w:r w:rsidRPr="0004780F">
        <w:rPr>
          <w:rStyle w:val="fontstyle21"/>
          <w:rFonts w:ascii="Times New Roman" w:hAnsi="Times New Roman" w:cs="Times New Roman"/>
          <w:sz w:val="28"/>
          <w:szCs w:val="28"/>
        </w:rPr>
        <w:t>в качестве</w:t>
      </w:r>
      <w:r w:rsidR="000B3B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4780F">
        <w:rPr>
          <w:rStyle w:val="fontstyle21"/>
          <w:rFonts w:ascii="Times New Roman" w:hAnsi="Times New Roman" w:cs="Times New Roman"/>
          <w:sz w:val="28"/>
          <w:szCs w:val="28"/>
        </w:rPr>
        <w:t>научных и практических задач зачастую выступают проблемы организации и функционирования сложных систем,</w:t>
      </w:r>
      <w:r w:rsidR="000B3B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4780F">
        <w:rPr>
          <w:rStyle w:val="fontstyle21"/>
          <w:rFonts w:ascii="Times New Roman" w:hAnsi="Times New Roman" w:cs="Times New Roman"/>
          <w:sz w:val="28"/>
          <w:szCs w:val="28"/>
        </w:rPr>
        <w:t>границы и состав которых далеко не очевидны.</w:t>
      </w:r>
      <w:r w:rsidR="000B3B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4780F">
        <w:rPr>
          <w:rStyle w:val="fontstyle21"/>
          <w:rFonts w:ascii="Times New Roman" w:hAnsi="Times New Roman" w:cs="Times New Roman"/>
          <w:sz w:val="28"/>
          <w:szCs w:val="28"/>
        </w:rPr>
        <w:t>Объясняется это, с одной стороны, усложнившимся</w:t>
      </w:r>
      <w:r w:rsidR="000B3B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4780F">
        <w:rPr>
          <w:rStyle w:val="fontstyle21"/>
          <w:rFonts w:ascii="Times New Roman" w:hAnsi="Times New Roman" w:cs="Times New Roman"/>
          <w:sz w:val="28"/>
          <w:szCs w:val="28"/>
        </w:rPr>
        <w:t>взаимодействием при выполнении различных процессов</w:t>
      </w:r>
      <w:r w:rsidRPr="0004780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4780F">
        <w:rPr>
          <w:rStyle w:val="fontstyle21"/>
          <w:rFonts w:ascii="Times New Roman" w:hAnsi="Times New Roman" w:cs="Times New Roman"/>
          <w:sz w:val="28"/>
          <w:szCs w:val="28"/>
        </w:rPr>
        <w:t>между человеком, машиной и средой, с другой – стремлением учесть в этом взаимодействии широкий спектр самых</w:t>
      </w:r>
      <w:r w:rsidR="000B3B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4780F">
        <w:rPr>
          <w:rStyle w:val="fontstyle21"/>
          <w:rFonts w:ascii="Times New Roman" w:hAnsi="Times New Roman" w:cs="Times New Roman"/>
          <w:sz w:val="28"/>
          <w:szCs w:val="28"/>
        </w:rPr>
        <w:t>разнообразных факторов (технических, технологических,</w:t>
      </w:r>
      <w:r w:rsidR="000B3B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4780F">
        <w:rPr>
          <w:rStyle w:val="fontstyle21"/>
          <w:rFonts w:ascii="Times New Roman" w:hAnsi="Times New Roman" w:cs="Times New Roman"/>
          <w:sz w:val="28"/>
          <w:szCs w:val="28"/>
        </w:rPr>
        <w:t>экономических, социальных, экологических и других), с</w:t>
      </w:r>
      <w:r w:rsidR="000B3B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4780F">
        <w:rPr>
          <w:rStyle w:val="fontstyle21"/>
          <w:rFonts w:ascii="Times New Roman" w:hAnsi="Times New Roman" w:cs="Times New Roman"/>
          <w:sz w:val="28"/>
          <w:szCs w:val="28"/>
        </w:rPr>
        <w:t>тем, чтобы наилучшим образом принять решение по созданию или функционированию таких объектов (сложных систем).</w:t>
      </w:r>
    </w:p>
    <w:p w:rsidR="00701A89" w:rsidRDefault="00E15BD3" w:rsidP="000B3B0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1A89">
        <w:rPr>
          <w:rStyle w:val="fontstyle01"/>
          <w:rFonts w:ascii="Times New Roman" w:hAnsi="Times New Roman" w:cs="Times New Roman"/>
          <w:b w:val="0"/>
          <w:i/>
          <w:sz w:val="28"/>
          <w:szCs w:val="28"/>
        </w:rPr>
        <w:t>Системный</w:t>
      </w:r>
      <w:r w:rsidR="000B3B03" w:rsidRPr="00701A89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</w:t>
      </w:r>
      <w:r w:rsidRPr="00701A89">
        <w:rPr>
          <w:rStyle w:val="fontstyle01"/>
          <w:rFonts w:ascii="Times New Roman" w:hAnsi="Times New Roman" w:cs="Times New Roman"/>
          <w:b w:val="0"/>
          <w:i/>
          <w:sz w:val="28"/>
          <w:szCs w:val="28"/>
        </w:rPr>
        <w:t>подход</w:t>
      </w:r>
      <w:r w:rsidRPr="0004780F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04780F">
        <w:rPr>
          <w:rStyle w:val="fontstyle21"/>
          <w:rFonts w:ascii="Times New Roman" w:hAnsi="Times New Roman" w:cs="Times New Roman"/>
          <w:sz w:val="28"/>
          <w:szCs w:val="28"/>
        </w:rPr>
        <w:t>– это направление методологии специально</w:t>
      </w:r>
      <w:r w:rsidR="00701A89">
        <w:rPr>
          <w:rStyle w:val="fontstyle21"/>
          <w:rFonts w:ascii="Times New Roman" w:hAnsi="Times New Roman" w:cs="Times New Roman"/>
          <w:sz w:val="28"/>
          <w:szCs w:val="28"/>
        </w:rPr>
        <w:t xml:space="preserve">го </w:t>
      </w:r>
      <w:r w:rsidRPr="0004780F">
        <w:rPr>
          <w:rStyle w:val="fontstyle21"/>
          <w:rFonts w:ascii="Times New Roman" w:hAnsi="Times New Roman" w:cs="Times New Roman"/>
          <w:sz w:val="28"/>
          <w:szCs w:val="28"/>
        </w:rPr>
        <w:t>научного познания и социальной практики, в основе которого лежит исследование объектов как систем.</w:t>
      </w:r>
    </w:p>
    <w:p w:rsidR="00701A89" w:rsidRDefault="00E15BD3" w:rsidP="00701A8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780F">
        <w:rPr>
          <w:rStyle w:val="fontstyle21"/>
          <w:rFonts w:ascii="Times New Roman" w:hAnsi="Times New Roman" w:cs="Times New Roman"/>
          <w:sz w:val="28"/>
          <w:szCs w:val="28"/>
        </w:rPr>
        <w:t>Методологическая специфика системного подхода</w:t>
      </w:r>
      <w:r w:rsidR="00701A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4780F">
        <w:rPr>
          <w:rStyle w:val="fontstyle21"/>
          <w:rFonts w:ascii="Times New Roman" w:hAnsi="Times New Roman" w:cs="Times New Roman"/>
          <w:sz w:val="28"/>
          <w:szCs w:val="28"/>
        </w:rPr>
        <w:t>определяется тем, что он ориентирует исследование на</w:t>
      </w:r>
      <w:r w:rsidR="00701A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4780F">
        <w:rPr>
          <w:rStyle w:val="fontstyle21"/>
          <w:rFonts w:ascii="Times New Roman" w:hAnsi="Times New Roman" w:cs="Times New Roman"/>
          <w:sz w:val="28"/>
          <w:szCs w:val="28"/>
        </w:rPr>
        <w:t>раскрытие целостности объекта и обеспечивающих ее механизмов, на выявление многообразных типов связей</w:t>
      </w:r>
      <w:r w:rsidRPr="0004780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4780F">
        <w:rPr>
          <w:rStyle w:val="fontstyle21"/>
          <w:rFonts w:ascii="Times New Roman" w:hAnsi="Times New Roman" w:cs="Times New Roman"/>
          <w:sz w:val="28"/>
          <w:szCs w:val="28"/>
        </w:rPr>
        <w:t>сложного объекта и сведение их в единую теоретическую</w:t>
      </w:r>
      <w:r w:rsidR="00701A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01A89">
        <w:rPr>
          <w:rStyle w:val="fontstyle21"/>
          <w:rFonts w:ascii="Times New Roman" w:hAnsi="Times New Roman" w:cs="Times New Roman"/>
          <w:sz w:val="28"/>
          <w:szCs w:val="28"/>
        </w:rPr>
        <w:t>картину</w:t>
      </w:r>
      <w:r w:rsidRPr="0004780F">
        <w:rPr>
          <w:rStyle w:val="fontstyle21"/>
          <w:rFonts w:ascii="Times New Roman" w:hAnsi="Times New Roman" w:cs="Times New Roman"/>
          <w:sz w:val="28"/>
          <w:szCs w:val="28"/>
        </w:rPr>
        <w:t>.</w:t>
      </w:r>
    </w:p>
    <w:p w:rsidR="00701A89" w:rsidRDefault="00E15BD3" w:rsidP="00701A89">
      <w:pPr>
        <w:spacing w:after="0"/>
        <w:ind w:firstLine="709"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  <w:r w:rsidRPr="0004780F">
        <w:rPr>
          <w:rStyle w:val="fontstyle21"/>
          <w:rFonts w:ascii="Times New Roman" w:hAnsi="Times New Roman" w:cs="Times New Roman"/>
          <w:sz w:val="28"/>
          <w:szCs w:val="28"/>
        </w:rPr>
        <w:t>Одним из основных понятий системного подхода</w:t>
      </w:r>
      <w:r w:rsidR="00701A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4780F">
        <w:rPr>
          <w:rStyle w:val="fontstyle21"/>
          <w:rFonts w:ascii="Times New Roman" w:hAnsi="Times New Roman" w:cs="Times New Roman"/>
          <w:sz w:val="28"/>
          <w:szCs w:val="28"/>
        </w:rPr>
        <w:t xml:space="preserve">является понятие </w:t>
      </w:r>
      <w:r w:rsidRPr="00701A89">
        <w:rPr>
          <w:rStyle w:val="fontstyle01"/>
          <w:rFonts w:ascii="Times New Roman" w:hAnsi="Times New Roman" w:cs="Times New Roman"/>
          <w:b w:val="0"/>
          <w:sz w:val="28"/>
          <w:szCs w:val="28"/>
        </w:rPr>
        <w:t>системы</w:t>
      </w:r>
      <w:r w:rsidRPr="0004780F">
        <w:rPr>
          <w:rStyle w:val="fontstyle21"/>
          <w:rFonts w:ascii="Times New Roman" w:hAnsi="Times New Roman" w:cs="Times New Roman"/>
          <w:sz w:val="28"/>
          <w:szCs w:val="28"/>
        </w:rPr>
        <w:t xml:space="preserve">. </w:t>
      </w:r>
    </w:p>
    <w:p w:rsidR="00701A89" w:rsidRDefault="00701A89" w:rsidP="00701A89">
      <w:pPr>
        <w:spacing w:after="0"/>
        <w:ind w:firstLine="709"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  <w:r w:rsidRPr="00701A89">
        <w:rPr>
          <w:rStyle w:val="fontstyle01"/>
          <w:rFonts w:ascii="Times New Roman" w:hAnsi="Times New Roman" w:cs="Times New Roman"/>
          <w:b w:val="0"/>
          <w:i/>
          <w:sz w:val="28"/>
          <w:szCs w:val="28"/>
        </w:rPr>
        <w:t>С</w:t>
      </w:r>
      <w:r w:rsidR="00E15BD3" w:rsidRPr="00701A89">
        <w:rPr>
          <w:rStyle w:val="fontstyle01"/>
          <w:rFonts w:ascii="Times New Roman" w:hAnsi="Times New Roman" w:cs="Times New Roman"/>
          <w:b w:val="0"/>
          <w:i/>
          <w:sz w:val="28"/>
          <w:szCs w:val="28"/>
        </w:rPr>
        <w:t>истема</w:t>
      </w:r>
      <w:r w:rsidR="00E15BD3" w:rsidRPr="0004780F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="00E15BD3" w:rsidRPr="0004780F">
        <w:rPr>
          <w:rStyle w:val="fontstyle21"/>
          <w:rFonts w:ascii="Times New Roman" w:hAnsi="Times New Roman" w:cs="Times New Roman"/>
          <w:sz w:val="28"/>
          <w:szCs w:val="28"/>
        </w:rPr>
        <w:t>– это упорядоченное определенным образом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15BD3" w:rsidRPr="0004780F">
        <w:rPr>
          <w:rStyle w:val="fontstyle21"/>
          <w:rFonts w:ascii="Times New Roman" w:hAnsi="Times New Roman" w:cs="Times New Roman"/>
          <w:sz w:val="28"/>
          <w:szCs w:val="28"/>
        </w:rPr>
        <w:t>множество элементов, находящихся в отношениях и связях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15BD3" w:rsidRPr="0004780F">
        <w:rPr>
          <w:rStyle w:val="fontstyle21"/>
          <w:rFonts w:ascii="Times New Roman" w:hAnsi="Times New Roman" w:cs="Times New Roman"/>
          <w:sz w:val="28"/>
          <w:szCs w:val="28"/>
        </w:rPr>
        <w:t>друг с другом и образующих определенную целостность,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fontstyle21"/>
          <w:rFonts w:ascii="Times New Roman" w:hAnsi="Times New Roman" w:cs="Times New Roman"/>
          <w:sz w:val="28"/>
          <w:szCs w:val="28"/>
        </w:rPr>
        <w:t>единство</w:t>
      </w:r>
      <w:r w:rsidR="00E15BD3" w:rsidRPr="0004780F">
        <w:rPr>
          <w:rStyle w:val="fontstyle21"/>
          <w:rFonts w:ascii="Times New Roman" w:hAnsi="Times New Roman" w:cs="Times New Roman"/>
          <w:sz w:val="28"/>
          <w:szCs w:val="28"/>
        </w:rPr>
        <w:t xml:space="preserve">. </w:t>
      </w:r>
    </w:p>
    <w:p w:rsidR="00701A89" w:rsidRDefault="00E15BD3" w:rsidP="00701A8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80F">
        <w:rPr>
          <w:rStyle w:val="fontstyle21"/>
          <w:rFonts w:ascii="Times New Roman" w:hAnsi="Times New Roman" w:cs="Times New Roman"/>
          <w:sz w:val="28"/>
          <w:szCs w:val="28"/>
        </w:rPr>
        <w:t>Из этого определения следует, что понятие</w:t>
      </w:r>
      <w:r w:rsidR="00701A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4780F">
        <w:rPr>
          <w:rStyle w:val="fontstyle21"/>
          <w:rFonts w:ascii="Times New Roman" w:hAnsi="Times New Roman" w:cs="Times New Roman"/>
          <w:sz w:val="28"/>
          <w:szCs w:val="28"/>
        </w:rPr>
        <w:t xml:space="preserve">системы неразрывно связано с такими понятиями, как </w:t>
      </w:r>
      <w:r w:rsidRPr="00701A89">
        <w:rPr>
          <w:rStyle w:val="fontstyle01"/>
          <w:rFonts w:ascii="Times New Roman" w:hAnsi="Times New Roman" w:cs="Times New Roman"/>
          <w:b w:val="0"/>
          <w:i/>
          <w:sz w:val="28"/>
          <w:szCs w:val="28"/>
        </w:rPr>
        <w:t>элемент</w:t>
      </w:r>
      <w:r w:rsidRPr="00701A89">
        <w:rPr>
          <w:rStyle w:val="fontstyle21"/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Pr="00701A89">
        <w:rPr>
          <w:rStyle w:val="fontstyle01"/>
          <w:rFonts w:ascii="Times New Roman" w:hAnsi="Times New Roman" w:cs="Times New Roman"/>
          <w:b w:val="0"/>
          <w:i/>
          <w:sz w:val="28"/>
          <w:szCs w:val="28"/>
        </w:rPr>
        <w:t>целостность</w:t>
      </w:r>
      <w:r w:rsidRPr="00701A89">
        <w:rPr>
          <w:rStyle w:val="fontstyle21"/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Pr="00701A89">
        <w:rPr>
          <w:rStyle w:val="fontstyle01"/>
          <w:rFonts w:ascii="Times New Roman" w:hAnsi="Times New Roman" w:cs="Times New Roman"/>
          <w:b w:val="0"/>
          <w:i/>
          <w:sz w:val="28"/>
          <w:szCs w:val="28"/>
        </w:rPr>
        <w:t>связь</w:t>
      </w:r>
      <w:r w:rsidRPr="00701A89">
        <w:rPr>
          <w:rStyle w:val="fontstyle21"/>
          <w:rFonts w:ascii="Times New Roman" w:hAnsi="Times New Roman" w:cs="Times New Roman"/>
          <w:b/>
          <w:i/>
          <w:sz w:val="28"/>
          <w:szCs w:val="28"/>
        </w:rPr>
        <w:t>.</w:t>
      </w:r>
    </w:p>
    <w:p w:rsidR="0043701D" w:rsidRDefault="00E15BD3" w:rsidP="00701A89">
      <w:pPr>
        <w:spacing w:after="0"/>
        <w:ind w:firstLine="709"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  <w:r w:rsidRPr="00701A89">
        <w:rPr>
          <w:rStyle w:val="fontstyle01"/>
          <w:rFonts w:ascii="Times New Roman" w:hAnsi="Times New Roman" w:cs="Times New Roman"/>
          <w:b w:val="0"/>
          <w:i/>
          <w:sz w:val="28"/>
          <w:szCs w:val="28"/>
        </w:rPr>
        <w:lastRenderedPageBreak/>
        <w:t>Элемент</w:t>
      </w:r>
      <w:r w:rsidRPr="0004780F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04780F">
        <w:rPr>
          <w:rStyle w:val="fontstyle21"/>
          <w:rFonts w:ascii="Times New Roman" w:hAnsi="Times New Roman" w:cs="Times New Roman"/>
          <w:sz w:val="28"/>
          <w:szCs w:val="28"/>
        </w:rPr>
        <w:t>– это минимальный компонент системы</w:t>
      </w:r>
      <w:r w:rsidR="004370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4780F">
        <w:rPr>
          <w:rStyle w:val="fontstyle21"/>
          <w:rFonts w:ascii="Times New Roman" w:hAnsi="Times New Roman" w:cs="Times New Roman"/>
          <w:sz w:val="28"/>
          <w:szCs w:val="28"/>
        </w:rPr>
        <w:t>(или же максимальный предел ее расчлене</w:t>
      </w:r>
      <w:r w:rsidR="0043701D">
        <w:rPr>
          <w:rStyle w:val="fontstyle21"/>
          <w:rFonts w:ascii="Times New Roman" w:hAnsi="Times New Roman" w:cs="Times New Roman"/>
          <w:sz w:val="28"/>
          <w:szCs w:val="28"/>
        </w:rPr>
        <w:t xml:space="preserve">ния). </w:t>
      </w:r>
    </w:p>
    <w:p w:rsidR="0043701D" w:rsidRDefault="0043701D" w:rsidP="00701A89">
      <w:pPr>
        <w:spacing w:after="0"/>
        <w:ind w:firstLine="709"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  <w:r>
        <w:rPr>
          <w:rStyle w:val="fontstyle21"/>
          <w:rFonts w:ascii="Times New Roman" w:hAnsi="Times New Roman" w:cs="Times New Roman"/>
          <w:sz w:val="28"/>
          <w:szCs w:val="28"/>
        </w:rPr>
        <w:t xml:space="preserve">Исследуемая система может </w:t>
      </w:r>
      <w:r w:rsidR="00E15BD3" w:rsidRPr="0004780F">
        <w:rPr>
          <w:rStyle w:val="fontstyle21"/>
          <w:rFonts w:ascii="Times New Roman" w:hAnsi="Times New Roman" w:cs="Times New Roman"/>
          <w:sz w:val="28"/>
          <w:szCs w:val="28"/>
        </w:rPr>
        <w:t>расчленяться различными способами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15BD3" w:rsidRPr="0004780F">
        <w:rPr>
          <w:rStyle w:val="fontstyle21"/>
          <w:rFonts w:ascii="Times New Roman" w:hAnsi="Times New Roman" w:cs="Times New Roman"/>
          <w:sz w:val="28"/>
          <w:szCs w:val="28"/>
        </w:rPr>
        <w:t>зависимости от конкретных задач исследований и других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15BD3" w:rsidRPr="0004780F">
        <w:rPr>
          <w:rStyle w:val="fontstyle21"/>
          <w:rFonts w:ascii="Times New Roman" w:hAnsi="Times New Roman" w:cs="Times New Roman"/>
          <w:sz w:val="28"/>
          <w:szCs w:val="28"/>
        </w:rPr>
        <w:t xml:space="preserve">условий. Следовательно, для данной (каждой) системы понятие элемента не является однозначно определенным: говорить об элементе можно лишь применительно к конкретному способу представления системы. </w:t>
      </w:r>
    </w:p>
    <w:p w:rsidR="0043701D" w:rsidRDefault="00E15BD3" w:rsidP="00701A89">
      <w:pPr>
        <w:spacing w:after="0"/>
        <w:ind w:firstLine="709"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  <w:r w:rsidRPr="0004780F">
        <w:rPr>
          <w:rStyle w:val="fontstyle21"/>
          <w:rFonts w:ascii="Times New Roman" w:hAnsi="Times New Roman" w:cs="Times New Roman"/>
          <w:sz w:val="28"/>
          <w:szCs w:val="28"/>
        </w:rPr>
        <w:t>Таким образом,</w:t>
      </w:r>
      <w:r w:rsidR="004370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4780F">
        <w:rPr>
          <w:rStyle w:val="fontstyle21"/>
          <w:rFonts w:ascii="Times New Roman" w:hAnsi="Times New Roman" w:cs="Times New Roman"/>
          <w:sz w:val="28"/>
          <w:szCs w:val="28"/>
        </w:rPr>
        <w:t>свойство быть элементом не исключает того, что он в</w:t>
      </w:r>
      <w:r w:rsidRPr="0004780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4780F">
        <w:rPr>
          <w:rStyle w:val="fontstyle21"/>
          <w:rFonts w:ascii="Times New Roman" w:hAnsi="Times New Roman" w:cs="Times New Roman"/>
          <w:sz w:val="28"/>
          <w:szCs w:val="28"/>
        </w:rPr>
        <w:t>определенных условиях может быть системой (подсистемой) или средой.</w:t>
      </w:r>
    </w:p>
    <w:p w:rsidR="0043701D" w:rsidRDefault="00E15BD3" w:rsidP="00701A89">
      <w:pPr>
        <w:spacing w:after="0"/>
        <w:ind w:firstLine="709"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  <w:r w:rsidRPr="0004780F">
        <w:rPr>
          <w:rStyle w:val="fontstyle21"/>
          <w:rFonts w:ascii="Times New Roman" w:hAnsi="Times New Roman" w:cs="Times New Roman"/>
          <w:sz w:val="28"/>
          <w:szCs w:val="28"/>
        </w:rPr>
        <w:t xml:space="preserve">Понятие </w:t>
      </w:r>
      <w:r w:rsidRPr="0043701D">
        <w:rPr>
          <w:rStyle w:val="fontstyle01"/>
          <w:rFonts w:ascii="Times New Roman" w:hAnsi="Times New Roman" w:cs="Times New Roman"/>
          <w:b w:val="0"/>
          <w:i/>
          <w:sz w:val="28"/>
          <w:szCs w:val="28"/>
        </w:rPr>
        <w:t>целостности</w:t>
      </w:r>
      <w:r w:rsidRPr="0004780F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04780F">
        <w:rPr>
          <w:rStyle w:val="fontstyle21"/>
          <w:rFonts w:ascii="Times New Roman" w:hAnsi="Times New Roman" w:cs="Times New Roman"/>
          <w:sz w:val="28"/>
          <w:szCs w:val="28"/>
        </w:rPr>
        <w:t>выражает автономность объекта, оно характеризует качественное своеобразие, обусловленное присущими ему специфическими закономерностями функционирования. Очень важным является то</w:t>
      </w:r>
      <w:r w:rsidR="004370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4780F">
        <w:rPr>
          <w:rStyle w:val="fontstyle21"/>
          <w:rFonts w:ascii="Times New Roman" w:hAnsi="Times New Roman" w:cs="Times New Roman"/>
          <w:sz w:val="28"/>
          <w:szCs w:val="28"/>
        </w:rPr>
        <w:t>обстоятельство, что понятие целостности относится не</w:t>
      </w:r>
      <w:r w:rsidRPr="0004780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4780F">
        <w:rPr>
          <w:rStyle w:val="fontstyle21"/>
          <w:rFonts w:ascii="Times New Roman" w:hAnsi="Times New Roman" w:cs="Times New Roman"/>
          <w:sz w:val="28"/>
          <w:szCs w:val="28"/>
        </w:rPr>
        <w:t>только к самой системе, но и к способу ее исследования. В</w:t>
      </w:r>
      <w:r w:rsidR="004370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4780F">
        <w:rPr>
          <w:rStyle w:val="fontstyle21"/>
          <w:rFonts w:ascii="Times New Roman" w:hAnsi="Times New Roman" w:cs="Times New Roman"/>
          <w:sz w:val="28"/>
          <w:szCs w:val="28"/>
        </w:rPr>
        <w:t>этом смысле оно выражает требование такого описания,</w:t>
      </w:r>
      <w:r w:rsidR="004370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4780F">
        <w:rPr>
          <w:rStyle w:val="fontstyle21"/>
          <w:rFonts w:ascii="Times New Roman" w:hAnsi="Times New Roman" w:cs="Times New Roman"/>
          <w:sz w:val="28"/>
          <w:szCs w:val="28"/>
        </w:rPr>
        <w:t>которое давало бы качественно новые результаты, чем простая сумма описаний элементов данной системы.</w:t>
      </w:r>
    </w:p>
    <w:p w:rsidR="00402541" w:rsidRDefault="00E15BD3" w:rsidP="0043701D">
      <w:pPr>
        <w:spacing w:after="0"/>
        <w:ind w:firstLine="709"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  <w:r w:rsidRPr="0004780F">
        <w:rPr>
          <w:rStyle w:val="fontstyle21"/>
          <w:rFonts w:ascii="Times New Roman" w:hAnsi="Times New Roman" w:cs="Times New Roman"/>
          <w:sz w:val="28"/>
          <w:szCs w:val="28"/>
        </w:rPr>
        <w:t xml:space="preserve">Понятие </w:t>
      </w:r>
      <w:r w:rsidRPr="0043701D">
        <w:rPr>
          <w:rStyle w:val="fontstyle01"/>
          <w:rFonts w:ascii="Times New Roman" w:hAnsi="Times New Roman" w:cs="Times New Roman"/>
          <w:b w:val="0"/>
          <w:i/>
          <w:sz w:val="28"/>
          <w:szCs w:val="28"/>
        </w:rPr>
        <w:t>связи</w:t>
      </w:r>
      <w:r w:rsidRPr="0004780F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04780F">
        <w:rPr>
          <w:rStyle w:val="fontstyle21"/>
          <w:rFonts w:ascii="Times New Roman" w:hAnsi="Times New Roman" w:cs="Times New Roman"/>
          <w:sz w:val="28"/>
          <w:szCs w:val="28"/>
        </w:rPr>
        <w:t>несет в себе важную смысловую</w:t>
      </w:r>
      <w:r w:rsidR="004025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4780F">
        <w:rPr>
          <w:rStyle w:val="fontstyle21"/>
          <w:rFonts w:ascii="Times New Roman" w:hAnsi="Times New Roman" w:cs="Times New Roman"/>
          <w:sz w:val="28"/>
          <w:szCs w:val="28"/>
        </w:rPr>
        <w:t>нагрузку при характеристике системы, так как системность</w:t>
      </w:r>
      <w:r w:rsidR="004025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4780F">
        <w:rPr>
          <w:rStyle w:val="fontstyle21"/>
          <w:rFonts w:ascii="Times New Roman" w:hAnsi="Times New Roman" w:cs="Times New Roman"/>
          <w:sz w:val="28"/>
          <w:szCs w:val="28"/>
        </w:rPr>
        <w:t xml:space="preserve">объекта </w:t>
      </w:r>
      <w:r w:rsidR="0043701D" w:rsidRPr="0004780F">
        <w:rPr>
          <w:rStyle w:val="fontstyle21"/>
          <w:rFonts w:ascii="Times New Roman" w:hAnsi="Times New Roman" w:cs="Times New Roman"/>
          <w:sz w:val="28"/>
          <w:szCs w:val="28"/>
        </w:rPr>
        <w:t>раскрывается,</w:t>
      </w:r>
      <w:r w:rsidRPr="0004780F">
        <w:rPr>
          <w:rStyle w:val="fontstyle21"/>
          <w:rFonts w:ascii="Times New Roman" w:hAnsi="Times New Roman" w:cs="Times New Roman"/>
          <w:sz w:val="28"/>
          <w:szCs w:val="28"/>
        </w:rPr>
        <w:t xml:space="preserve"> прежде </w:t>
      </w:r>
      <w:r w:rsidR="0043701D" w:rsidRPr="0004780F">
        <w:rPr>
          <w:rStyle w:val="fontstyle21"/>
          <w:rFonts w:ascii="Times New Roman" w:hAnsi="Times New Roman" w:cs="Times New Roman"/>
          <w:sz w:val="28"/>
          <w:szCs w:val="28"/>
        </w:rPr>
        <w:t>всего,</w:t>
      </w:r>
      <w:r w:rsidRPr="0004780F">
        <w:rPr>
          <w:rStyle w:val="fontstyle21"/>
          <w:rFonts w:ascii="Times New Roman" w:hAnsi="Times New Roman" w:cs="Times New Roman"/>
          <w:sz w:val="28"/>
          <w:szCs w:val="28"/>
        </w:rPr>
        <w:t xml:space="preserve"> через его связи. Важность связей обусловлена не столько построением и описанием системы, сколько исследованием ее</w:t>
      </w:r>
      <w:r w:rsidR="004370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4780F">
        <w:rPr>
          <w:rStyle w:val="fontstyle21"/>
          <w:rFonts w:ascii="Times New Roman" w:hAnsi="Times New Roman" w:cs="Times New Roman"/>
          <w:sz w:val="28"/>
          <w:szCs w:val="28"/>
        </w:rPr>
        <w:t>функц</w:t>
      </w:r>
      <w:r w:rsidR="00402541">
        <w:rPr>
          <w:rStyle w:val="fontstyle21"/>
          <w:rFonts w:ascii="Times New Roman" w:hAnsi="Times New Roman" w:cs="Times New Roman"/>
          <w:sz w:val="28"/>
          <w:szCs w:val="28"/>
        </w:rPr>
        <w:t>ионирования.</w:t>
      </w:r>
    </w:p>
    <w:p w:rsidR="0043701D" w:rsidRPr="0043701D" w:rsidRDefault="00E15BD3" w:rsidP="0043701D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4780F">
        <w:rPr>
          <w:rStyle w:val="fontstyle21"/>
          <w:rFonts w:ascii="Times New Roman" w:hAnsi="Times New Roman" w:cs="Times New Roman"/>
          <w:sz w:val="28"/>
          <w:szCs w:val="28"/>
        </w:rPr>
        <w:t xml:space="preserve">Собственно, </w:t>
      </w:r>
      <w:r w:rsidRPr="0043701D">
        <w:rPr>
          <w:rStyle w:val="fontstyle01"/>
          <w:rFonts w:ascii="Times New Roman" w:hAnsi="Times New Roman" w:cs="Times New Roman"/>
          <w:b w:val="0"/>
          <w:sz w:val="28"/>
          <w:szCs w:val="28"/>
        </w:rPr>
        <w:t>необходимость учета одновременно нескольких типов связей и порождает системный подход</w:t>
      </w:r>
      <w:r w:rsidRPr="0043701D">
        <w:rPr>
          <w:rStyle w:val="fontstyle21"/>
          <w:rFonts w:ascii="Times New Roman" w:hAnsi="Times New Roman" w:cs="Times New Roman"/>
          <w:b/>
          <w:sz w:val="28"/>
          <w:szCs w:val="28"/>
        </w:rPr>
        <w:t>.</w:t>
      </w:r>
    </w:p>
    <w:p w:rsidR="0043701D" w:rsidRDefault="00E15BD3" w:rsidP="0043701D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780F">
        <w:rPr>
          <w:rStyle w:val="fontstyle21"/>
          <w:rFonts w:ascii="Times New Roman" w:hAnsi="Times New Roman" w:cs="Times New Roman"/>
          <w:sz w:val="28"/>
          <w:szCs w:val="28"/>
        </w:rPr>
        <w:t>Наряду с рассмотренными понятиями (элемент, целостность, связь) важными системными принципами являются структурность, иерархичность, множественность описаний.</w:t>
      </w:r>
    </w:p>
    <w:p w:rsidR="0004780F" w:rsidRPr="0043701D" w:rsidRDefault="0043701D" w:rsidP="0043701D">
      <w:pPr>
        <w:spacing w:after="0"/>
        <w:ind w:firstLine="709"/>
        <w:jc w:val="both"/>
        <w:rPr>
          <w:rStyle w:val="fontstyle01"/>
          <w:rFonts w:ascii="Times New Roman" w:hAnsi="Times New Roman" w:cs="Times New Roman"/>
          <w:b w:val="0"/>
          <w:bCs w:val="0"/>
          <w:i/>
          <w:sz w:val="28"/>
          <w:szCs w:val="28"/>
        </w:rPr>
      </w:pPr>
      <w:r w:rsidRPr="0043701D">
        <w:rPr>
          <w:rStyle w:val="fontstyle01"/>
          <w:rFonts w:ascii="Times New Roman" w:hAnsi="Times New Roman" w:cs="Times New Roman"/>
          <w:b w:val="0"/>
          <w:i/>
          <w:sz w:val="28"/>
          <w:szCs w:val="28"/>
        </w:rPr>
        <w:t>С</w:t>
      </w:r>
      <w:r w:rsidR="00E15BD3" w:rsidRPr="0043701D">
        <w:rPr>
          <w:rStyle w:val="fontstyle01"/>
          <w:rFonts w:ascii="Times New Roman" w:hAnsi="Times New Roman" w:cs="Times New Roman"/>
          <w:b w:val="0"/>
          <w:i/>
          <w:sz w:val="28"/>
          <w:szCs w:val="28"/>
        </w:rPr>
        <w:t>истемный подход</w:t>
      </w:r>
      <w:r w:rsidRPr="0043701D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</w:t>
      </w:r>
      <w:r w:rsidR="00E15BD3" w:rsidRPr="0043701D">
        <w:rPr>
          <w:rStyle w:val="fontstyle21"/>
          <w:rFonts w:ascii="Times New Roman" w:hAnsi="Times New Roman" w:cs="Times New Roman"/>
          <w:b/>
          <w:i/>
          <w:sz w:val="28"/>
          <w:szCs w:val="28"/>
        </w:rPr>
        <w:t xml:space="preserve">– </w:t>
      </w:r>
      <w:r w:rsidR="00E15BD3" w:rsidRPr="0043701D">
        <w:rPr>
          <w:rStyle w:val="fontstyle01"/>
          <w:rFonts w:ascii="Times New Roman" w:hAnsi="Times New Roman" w:cs="Times New Roman"/>
          <w:b w:val="0"/>
          <w:i/>
          <w:sz w:val="28"/>
          <w:szCs w:val="28"/>
        </w:rPr>
        <w:t>это образ мышления.</w:t>
      </w:r>
    </w:p>
    <w:p w:rsidR="0043701D" w:rsidRDefault="0043701D" w:rsidP="0004780F">
      <w:pPr>
        <w:spacing w:after="0"/>
        <w:ind w:firstLine="709"/>
        <w:rPr>
          <w:rStyle w:val="fontstyle01"/>
          <w:rFonts w:ascii="Times New Roman" w:hAnsi="Times New Roman" w:cs="Times New Roman"/>
          <w:sz w:val="28"/>
          <w:szCs w:val="28"/>
        </w:rPr>
      </w:pPr>
    </w:p>
    <w:p w:rsidR="0043701D" w:rsidRPr="004A2A09" w:rsidRDefault="00F02C8D" w:rsidP="004A2A09">
      <w:pPr>
        <w:spacing w:after="0"/>
        <w:ind w:firstLine="709"/>
        <w:jc w:val="both"/>
        <w:rPr>
          <w:rStyle w:val="fontstyle21"/>
          <w:rFonts w:ascii="Times New Roman" w:hAnsi="Times New Roman" w:cs="Times New Roman"/>
          <w:i/>
          <w:sz w:val="28"/>
          <w:szCs w:val="28"/>
        </w:rPr>
      </w:pPr>
      <w:r>
        <w:rPr>
          <w:rStyle w:val="fontstyle01"/>
          <w:rFonts w:ascii="Times New Roman" w:hAnsi="Times New Roman" w:cs="Times New Roman"/>
          <w:i/>
          <w:sz w:val="28"/>
          <w:szCs w:val="28"/>
        </w:rPr>
        <w:t>1.</w:t>
      </w:r>
      <w:r w:rsidR="00F12404">
        <w:rPr>
          <w:rStyle w:val="fontstyle01"/>
          <w:rFonts w:ascii="Times New Roman" w:hAnsi="Times New Roman" w:cs="Times New Roman"/>
          <w:i/>
          <w:sz w:val="28"/>
          <w:szCs w:val="28"/>
        </w:rPr>
        <w:t>2</w:t>
      </w:r>
      <w:r w:rsidR="00E15BD3" w:rsidRPr="004A2A09">
        <w:rPr>
          <w:rStyle w:val="fontstyle01"/>
          <w:rFonts w:ascii="Times New Roman" w:hAnsi="Times New Roman" w:cs="Times New Roman"/>
          <w:i/>
          <w:sz w:val="28"/>
          <w:szCs w:val="28"/>
        </w:rPr>
        <w:t xml:space="preserve">.2. </w:t>
      </w:r>
      <w:r w:rsidR="004A2A09">
        <w:rPr>
          <w:rStyle w:val="fontstyle01"/>
          <w:rFonts w:ascii="Times New Roman" w:hAnsi="Times New Roman" w:cs="Times New Roman"/>
          <w:i/>
          <w:sz w:val="28"/>
          <w:szCs w:val="28"/>
        </w:rPr>
        <w:t>Применение системного</w:t>
      </w:r>
      <w:r w:rsidR="00E15BD3" w:rsidRPr="004A2A09">
        <w:rPr>
          <w:rStyle w:val="fontstyle01"/>
          <w:rFonts w:ascii="Times New Roman" w:hAnsi="Times New Roman" w:cs="Times New Roman"/>
          <w:i/>
          <w:sz w:val="28"/>
          <w:szCs w:val="28"/>
        </w:rPr>
        <w:t xml:space="preserve"> подход</w:t>
      </w:r>
      <w:r w:rsidR="004A2A09">
        <w:rPr>
          <w:rStyle w:val="fontstyle01"/>
          <w:rFonts w:ascii="Times New Roman" w:hAnsi="Times New Roman" w:cs="Times New Roman"/>
          <w:i/>
          <w:sz w:val="28"/>
          <w:szCs w:val="28"/>
        </w:rPr>
        <w:t>а</w:t>
      </w:r>
      <w:r w:rsidR="00E15BD3" w:rsidRPr="004A2A09">
        <w:rPr>
          <w:rStyle w:val="fontstyle01"/>
          <w:rFonts w:ascii="Times New Roman" w:hAnsi="Times New Roman" w:cs="Times New Roman"/>
          <w:i/>
          <w:sz w:val="28"/>
          <w:szCs w:val="28"/>
        </w:rPr>
        <w:t xml:space="preserve"> </w:t>
      </w:r>
      <w:r w:rsidR="004A2A09">
        <w:rPr>
          <w:rStyle w:val="fontstyle01"/>
          <w:rFonts w:ascii="Times New Roman" w:hAnsi="Times New Roman" w:cs="Times New Roman"/>
          <w:i/>
          <w:sz w:val="28"/>
          <w:szCs w:val="28"/>
        </w:rPr>
        <w:t>к</w:t>
      </w:r>
      <w:r w:rsidR="004A2A09" w:rsidRPr="004A2A09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</w:t>
      </w:r>
      <w:r w:rsidR="004A2A09">
        <w:rPr>
          <w:rStyle w:val="fontstyle01"/>
          <w:rFonts w:ascii="Times New Roman" w:hAnsi="Times New Roman" w:cs="Times New Roman"/>
          <w:i/>
          <w:sz w:val="28"/>
          <w:szCs w:val="28"/>
        </w:rPr>
        <w:t>исследованиям</w:t>
      </w:r>
      <w:r w:rsidR="004A2A09" w:rsidRPr="004A2A09">
        <w:rPr>
          <w:rStyle w:val="fontstyle01"/>
          <w:rFonts w:ascii="Times New Roman" w:hAnsi="Times New Roman" w:cs="Times New Roman"/>
          <w:i/>
          <w:sz w:val="28"/>
          <w:szCs w:val="28"/>
        </w:rPr>
        <w:t xml:space="preserve"> по </w:t>
      </w:r>
      <w:r w:rsidR="00E15BD3" w:rsidRPr="004A2A09">
        <w:rPr>
          <w:rStyle w:val="fontstyle01"/>
          <w:rFonts w:ascii="Times New Roman" w:hAnsi="Times New Roman" w:cs="Times New Roman"/>
          <w:i/>
          <w:sz w:val="28"/>
          <w:szCs w:val="28"/>
        </w:rPr>
        <w:t>машиноиспользованию</w:t>
      </w:r>
    </w:p>
    <w:p w:rsidR="004A2A09" w:rsidRDefault="00E15BD3" w:rsidP="0043701D">
      <w:pPr>
        <w:spacing w:after="0"/>
        <w:ind w:firstLine="709"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  <w:r w:rsidRPr="0004780F">
        <w:rPr>
          <w:rStyle w:val="fontstyle21"/>
          <w:rFonts w:ascii="Times New Roman" w:hAnsi="Times New Roman" w:cs="Times New Roman"/>
          <w:sz w:val="28"/>
          <w:szCs w:val="28"/>
        </w:rPr>
        <w:t xml:space="preserve">Элементы системного подхода, </w:t>
      </w:r>
      <w:r w:rsidR="004A2A09">
        <w:rPr>
          <w:rStyle w:val="fontstyle21"/>
          <w:rFonts w:ascii="Times New Roman" w:hAnsi="Times New Roman" w:cs="Times New Roman"/>
          <w:sz w:val="28"/>
          <w:szCs w:val="28"/>
        </w:rPr>
        <w:t xml:space="preserve">как правило, объективно находят </w:t>
      </w:r>
      <w:r w:rsidRPr="0004780F">
        <w:rPr>
          <w:rStyle w:val="fontstyle21"/>
          <w:rFonts w:ascii="Times New Roman" w:hAnsi="Times New Roman" w:cs="Times New Roman"/>
          <w:sz w:val="28"/>
          <w:szCs w:val="28"/>
        </w:rPr>
        <w:t>отражение в большинстве исследований по</w:t>
      </w:r>
      <w:r w:rsidR="004A2A09">
        <w:rPr>
          <w:rFonts w:ascii="Times New Roman" w:hAnsi="Times New Roman" w:cs="Times New Roman"/>
          <w:sz w:val="28"/>
          <w:szCs w:val="28"/>
        </w:rPr>
        <w:t xml:space="preserve"> </w:t>
      </w:r>
      <w:r w:rsidR="004A2A09">
        <w:rPr>
          <w:rStyle w:val="fontstyle21"/>
          <w:rFonts w:ascii="Times New Roman" w:hAnsi="Times New Roman" w:cs="Times New Roman"/>
          <w:sz w:val="28"/>
          <w:szCs w:val="28"/>
        </w:rPr>
        <w:t xml:space="preserve">вопросам механизации </w:t>
      </w:r>
      <w:r w:rsidRPr="0004780F">
        <w:rPr>
          <w:rStyle w:val="fontstyle21"/>
          <w:rFonts w:ascii="Times New Roman" w:hAnsi="Times New Roman" w:cs="Times New Roman"/>
          <w:sz w:val="28"/>
          <w:szCs w:val="28"/>
        </w:rPr>
        <w:t xml:space="preserve">сельскохозяйственного производства. </w:t>
      </w:r>
    </w:p>
    <w:p w:rsidR="004A2A09" w:rsidRDefault="00E15BD3" w:rsidP="0043701D">
      <w:pPr>
        <w:spacing w:after="0"/>
        <w:ind w:firstLine="709"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  <w:r w:rsidRPr="0004780F">
        <w:rPr>
          <w:rStyle w:val="fontstyle21"/>
          <w:rFonts w:ascii="Times New Roman" w:hAnsi="Times New Roman" w:cs="Times New Roman"/>
          <w:sz w:val="28"/>
          <w:szCs w:val="28"/>
        </w:rPr>
        <w:t>Особенно хорошо они просматриваются в трудах основоположников науки земледельческой механики и эксплуатации машинно-тракторного парка, где научные и</w:t>
      </w:r>
      <w:r w:rsidR="004A2A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4780F">
        <w:rPr>
          <w:rStyle w:val="fontstyle21"/>
          <w:rFonts w:ascii="Times New Roman" w:hAnsi="Times New Roman" w:cs="Times New Roman"/>
          <w:sz w:val="28"/>
          <w:szCs w:val="28"/>
        </w:rPr>
        <w:t>практические задачи рассматриваются с широких позиций,</w:t>
      </w:r>
      <w:r w:rsidR="004A2A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4780F">
        <w:rPr>
          <w:rStyle w:val="fontstyle21"/>
          <w:rFonts w:ascii="Times New Roman" w:hAnsi="Times New Roman" w:cs="Times New Roman"/>
          <w:sz w:val="28"/>
          <w:szCs w:val="28"/>
        </w:rPr>
        <w:t>с учетом многообразных факторов, характеризующих как</w:t>
      </w:r>
      <w:r w:rsidR="004A2A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4780F">
        <w:rPr>
          <w:rStyle w:val="fontstyle21"/>
          <w:rFonts w:ascii="Times New Roman" w:hAnsi="Times New Roman" w:cs="Times New Roman"/>
          <w:sz w:val="28"/>
          <w:szCs w:val="28"/>
        </w:rPr>
        <w:t>объект исследования (фактически являющийся какой-либо</w:t>
      </w:r>
      <w:r w:rsidR="004A2A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4780F">
        <w:rPr>
          <w:rStyle w:val="fontstyle21"/>
          <w:rFonts w:ascii="Times New Roman" w:hAnsi="Times New Roman" w:cs="Times New Roman"/>
          <w:sz w:val="28"/>
          <w:szCs w:val="28"/>
        </w:rPr>
        <w:t>системой), так и условия, в которой он функционирует</w:t>
      </w:r>
      <w:r w:rsidR="004A2A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4780F">
        <w:rPr>
          <w:rStyle w:val="fontstyle21"/>
          <w:rFonts w:ascii="Times New Roman" w:hAnsi="Times New Roman" w:cs="Times New Roman"/>
          <w:sz w:val="28"/>
          <w:szCs w:val="28"/>
        </w:rPr>
        <w:t>(среду системы).</w:t>
      </w:r>
    </w:p>
    <w:p w:rsidR="004A2A09" w:rsidRDefault="00E15BD3" w:rsidP="0043701D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780F">
        <w:rPr>
          <w:rStyle w:val="fontstyle21"/>
          <w:rFonts w:ascii="Times New Roman" w:hAnsi="Times New Roman" w:cs="Times New Roman"/>
          <w:sz w:val="28"/>
          <w:szCs w:val="28"/>
        </w:rPr>
        <w:lastRenderedPageBreak/>
        <w:t>Конечно, на современном этапе речь идет о необходимости более целенаправленной реализации принципов</w:t>
      </w:r>
      <w:r w:rsidR="004A2A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4780F">
        <w:rPr>
          <w:rStyle w:val="fontstyle21"/>
          <w:rFonts w:ascii="Times New Roman" w:hAnsi="Times New Roman" w:cs="Times New Roman"/>
          <w:sz w:val="28"/>
          <w:szCs w:val="28"/>
        </w:rPr>
        <w:t>системного подхода, о расширении границ рассматриваемых систем с о</w:t>
      </w:r>
      <w:r w:rsidR="004A2A09">
        <w:rPr>
          <w:rStyle w:val="fontstyle21"/>
          <w:rFonts w:ascii="Times New Roman" w:hAnsi="Times New Roman" w:cs="Times New Roman"/>
          <w:sz w:val="28"/>
          <w:szCs w:val="28"/>
        </w:rPr>
        <w:t xml:space="preserve">дновременно более полным учетом </w:t>
      </w:r>
      <w:r w:rsidRPr="0004780F">
        <w:rPr>
          <w:rStyle w:val="fontstyle21"/>
          <w:rFonts w:ascii="Times New Roman" w:hAnsi="Times New Roman" w:cs="Times New Roman"/>
          <w:sz w:val="28"/>
          <w:szCs w:val="28"/>
        </w:rPr>
        <w:t>влияния</w:t>
      </w:r>
      <w:r w:rsidR="004A2A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4780F">
        <w:rPr>
          <w:rStyle w:val="fontstyle21"/>
          <w:rFonts w:ascii="Times New Roman" w:hAnsi="Times New Roman" w:cs="Times New Roman"/>
          <w:sz w:val="28"/>
          <w:szCs w:val="28"/>
        </w:rPr>
        <w:t>основных факторов, об использовании соответствующего</w:t>
      </w:r>
      <w:r w:rsidRPr="0004780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4780F">
        <w:rPr>
          <w:rStyle w:val="fontstyle21"/>
          <w:rFonts w:ascii="Times New Roman" w:hAnsi="Times New Roman" w:cs="Times New Roman"/>
          <w:sz w:val="28"/>
          <w:szCs w:val="28"/>
        </w:rPr>
        <w:t xml:space="preserve">математического аппарата и методов исследований, позволяющих учесть динамический </w:t>
      </w:r>
      <w:r w:rsidR="002E4027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04780F">
        <w:rPr>
          <w:rStyle w:val="fontstyle21"/>
          <w:rFonts w:ascii="Times New Roman" w:hAnsi="Times New Roman" w:cs="Times New Roman"/>
          <w:sz w:val="28"/>
          <w:szCs w:val="28"/>
        </w:rPr>
        <w:t>характер</w:t>
      </w:r>
      <w:r w:rsidR="004A2A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4780F">
        <w:rPr>
          <w:rStyle w:val="fontstyle21"/>
          <w:rFonts w:ascii="Times New Roman" w:hAnsi="Times New Roman" w:cs="Times New Roman"/>
          <w:sz w:val="28"/>
          <w:szCs w:val="28"/>
        </w:rPr>
        <w:t>систем, имеющуюся неопределенность и т.п.</w:t>
      </w:r>
    </w:p>
    <w:p w:rsidR="004A2A09" w:rsidRDefault="00E15BD3" w:rsidP="0043701D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780F">
        <w:rPr>
          <w:rStyle w:val="fontstyle21"/>
          <w:rFonts w:ascii="Times New Roman" w:hAnsi="Times New Roman" w:cs="Times New Roman"/>
          <w:sz w:val="28"/>
          <w:szCs w:val="28"/>
        </w:rPr>
        <w:t>Другими словами, дальнейшее развитие и более широкое применение системного подхода имеет целью повышение эффективности машиноиспользования при выполнении процессов сельскохозяйственного производства</w:t>
      </w:r>
      <w:r w:rsidR="0019429D">
        <w:rPr>
          <w:rStyle w:val="fontstyle21"/>
          <w:rFonts w:ascii="Times New Roman" w:hAnsi="Times New Roman" w:cs="Times New Roman"/>
          <w:sz w:val="28"/>
          <w:szCs w:val="28"/>
        </w:rPr>
        <w:t xml:space="preserve"> и эксплуатации средств механизации</w:t>
      </w:r>
      <w:r w:rsidRPr="0004780F">
        <w:rPr>
          <w:rStyle w:val="fontstyle21"/>
          <w:rFonts w:ascii="Times New Roman" w:hAnsi="Times New Roman" w:cs="Times New Roman"/>
          <w:sz w:val="28"/>
          <w:szCs w:val="28"/>
        </w:rPr>
        <w:t>.</w:t>
      </w:r>
    </w:p>
    <w:p w:rsidR="00DA0B99" w:rsidRDefault="00E15BD3" w:rsidP="00DA0B9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780F">
        <w:rPr>
          <w:rStyle w:val="fontstyle21"/>
          <w:rFonts w:ascii="Times New Roman" w:hAnsi="Times New Roman" w:cs="Times New Roman"/>
          <w:sz w:val="28"/>
          <w:szCs w:val="28"/>
        </w:rPr>
        <w:t>Поэтому многие ученые в области механизации</w:t>
      </w:r>
      <w:r w:rsidRPr="0004780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4780F">
        <w:rPr>
          <w:rStyle w:val="fontstyle21"/>
          <w:rFonts w:ascii="Times New Roman" w:hAnsi="Times New Roman" w:cs="Times New Roman"/>
          <w:sz w:val="28"/>
          <w:szCs w:val="28"/>
        </w:rPr>
        <w:t xml:space="preserve">сельскохозяйственного производства уже </w:t>
      </w:r>
      <w:r w:rsidR="00402541">
        <w:rPr>
          <w:rStyle w:val="fontstyle21"/>
          <w:rFonts w:ascii="Times New Roman" w:hAnsi="Times New Roman" w:cs="Times New Roman"/>
          <w:sz w:val="28"/>
          <w:szCs w:val="28"/>
        </w:rPr>
        <w:t xml:space="preserve">давно, а в последние годы – все </w:t>
      </w:r>
      <w:r w:rsidRPr="0004780F">
        <w:rPr>
          <w:rStyle w:val="fontstyle21"/>
          <w:rFonts w:ascii="Times New Roman" w:hAnsi="Times New Roman" w:cs="Times New Roman"/>
          <w:sz w:val="28"/>
          <w:szCs w:val="28"/>
        </w:rPr>
        <w:t>чаще в своих работах подчеркивают</w:t>
      </w:r>
      <w:r w:rsidR="004A2A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4780F">
        <w:rPr>
          <w:rStyle w:val="fontstyle21"/>
          <w:rFonts w:ascii="Times New Roman" w:hAnsi="Times New Roman" w:cs="Times New Roman"/>
          <w:sz w:val="28"/>
          <w:szCs w:val="28"/>
        </w:rPr>
        <w:t>необходимость и целесообразность применения системного подхода, а также непосредственно выполняют исследования на этой основе.</w:t>
      </w:r>
    </w:p>
    <w:p w:rsidR="004A2A09" w:rsidRDefault="00E15BD3" w:rsidP="00DA0B99">
      <w:pPr>
        <w:spacing w:after="0"/>
        <w:ind w:firstLine="709"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  <w:r w:rsidRPr="0004780F">
        <w:rPr>
          <w:rStyle w:val="fontstyle21"/>
          <w:rFonts w:ascii="Times New Roman" w:hAnsi="Times New Roman" w:cs="Times New Roman"/>
          <w:sz w:val="28"/>
          <w:szCs w:val="28"/>
        </w:rPr>
        <w:t>Особо отметим, что в последние годы системный</w:t>
      </w:r>
      <w:r w:rsidR="004025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4780F">
        <w:rPr>
          <w:rStyle w:val="fontstyle21"/>
          <w:rFonts w:ascii="Times New Roman" w:hAnsi="Times New Roman" w:cs="Times New Roman"/>
          <w:sz w:val="28"/>
          <w:szCs w:val="28"/>
        </w:rPr>
        <w:t>подход находит отражение в программах подготов</w:t>
      </w:r>
      <w:r w:rsidR="00402541">
        <w:rPr>
          <w:rStyle w:val="fontstyle21"/>
          <w:rFonts w:ascii="Times New Roman" w:hAnsi="Times New Roman" w:cs="Times New Roman"/>
          <w:sz w:val="28"/>
          <w:szCs w:val="28"/>
        </w:rPr>
        <w:t xml:space="preserve">ки инженерных кадров, а также в </w:t>
      </w:r>
      <w:r w:rsidRPr="0004780F">
        <w:rPr>
          <w:rStyle w:val="fontstyle21"/>
          <w:rFonts w:ascii="Times New Roman" w:hAnsi="Times New Roman" w:cs="Times New Roman"/>
          <w:sz w:val="28"/>
          <w:szCs w:val="28"/>
        </w:rPr>
        <w:t>соответствующей учебной литературе.</w:t>
      </w:r>
    </w:p>
    <w:p w:rsidR="00DA0B99" w:rsidRDefault="00E15BD3" w:rsidP="0043701D">
      <w:pPr>
        <w:spacing w:after="0"/>
        <w:ind w:firstLine="709"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  <w:r w:rsidRPr="0004780F">
        <w:rPr>
          <w:rStyle w:val="fontstyle21"/>
          <w:rFonts w:ascii="Times New Roman" w:hAnsi="Times New Roman" w:cs="Times New Roman"/>
          <w:sz w:val="28"/>
          <w:szCs w:val="28"/>
        </w:rPr>
        <w:t>Так, авторы учебника для вузов по эксплуатации</w:t>
      </w:r>
      <w:r w:rsidR="004025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4780F">
        <w:rPr>
          <w:rStyle w:val="fontstyle21"/>
          <w:rFonts w:ascii="Times New Roman" w:hAnsi="Times New Roman" w:cs="Times New Roman"/>
          <w:sz w:val="28"/>
          <w:szCs w:val="28"/>
        </w:rPr>
        <w:t>машинно-тракторного парка А.А. Зангиев, Г.П. Лышко,</w:t>
      </w:r>
      <w:r w:rsidR="004025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4780F">
        <w:rPr>
          <w:rStyle w:val="fontstyle21"/>
          <w:rFonts w:ascii="Times New Roman" w:hAnsi="Times New Roman" w:cs="Times New Roman"/>
          <w:sz w:val="28"/>
          <w:szCs w:val="28"/>
        </w:rPr>
        <w:t xml:space="preserve">А.Н. Скороходов подчеркивают необходимость и целесообразность </w:t>
      </w:r>
      <w:r w:rsidR="00402541">
        <w:rPr>
          <w:rStyle w:val="fontstyle21"/>
          <w:rFonts w:ascii="Times New Roman" w:hAnsi="Times New Roman" w:cs="Times New Roman"/>
          <w:sz w:val="28"/>
          <w:szCs w:val="28"/>
        </w:rPr>
        <w:t xml:space="preserve">применения принципов системного </w:t>
      </w:r>
      <w:r w:rsidRPr="0004780F">
        <w:rPr>
          <w:rStyle w:val="fontstyle21"/>
          <w:rFonts w:ascii="Times New Roman" w:hAnsi="Times New Roman" w:cs="Times New Roman"/>
          <w:sz w:val="28"/>
          <w:szCs w:val="28"/>
        </w:rPr>
        <w:t>подхода к вопросам ресурсосберегающего использования агрегатов, технологических комплексов и машинно-тракторного</w:t>
      </w:r>
      <w:r w:rsidR="00DA0B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4780F">
        <w:rPr>
          <w:rStyle w:val="fontstyle21"/>
          <w:rFonts w:ascii="Times New Roman" w:hAnsi="Times New Roman" w:cs="Times New Roman"/>
          <w:sz w:val="28"/>
          <w:szCs w:val="28"/>
        </w:rPr>
        <w:t>парка. При этом сделан вывод, что «... дальнейшее разв</w:t>
      </w:r>
      <w:r w:rsidR="00402541">
        <w:rPr>
          <w:rStyle w:val="fontstyle21"/>
          <w:rFonts w:ascii="Times New Roman" w:hAnsi="Times New Roman" w:cs="Times New Roman"/>
          <w:sz w:val="28"/>
          <w:szCs w:val="28"/>
        </w:rPr>
        <w:t xml:space="preserve">итие курса ЭМТП основывается на </w:t>
      </w:r>
      <w:r w:rsidRPr="0004780F">
        <w:rPr>
          <w:rStyle w:val="fontstyle21"/>
          <w:rFonts w:ascii="Times New Roman" w:hAnsi="Times New Roman" w:cs="Times New Roman"/>
          <w:sz w:val="28"/>
          <w:szCs w:val="28"/>
        </w:rPr>
        <w:t>углублении принципов</w:t>
      </w:r>
      <w:r w:rsidR="004025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4780F">
        <w:rPr>
          <w:rStyle w:val="fontstyle21"/>
          <w:rFonts w:ascii="Times New Roman" w:hAnsi="Times New Roman" w:cs="Times New Roman"/>
          <w:sz w:val="28"/>
          <w:szCs w:val="28"/>
        </w:rPr>
        <w:t>системного подхода...»</w:t>
      </w:r>
      <w:r w:rsidR="00DA0B9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A0B99" w:rsidRDefault="00DA0B99" w:rsidP="0043701D">
      <w:pPr>
        <w:spacing w:after="0"/>
        <w:ind w:firstLine="709"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</w:p>
    <w:p w:rsidR="004A2A09" w:rsidRPr="00DA0B99" w:rsidRDefault="00F02C8D" w:rsidP="0043701D">
      <w:pPr>
        <w:spacing w:after="0"/>
        <w:ind w:firstLine="709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>
        <w:rPr>
          <w:rStyle w:val="fontstyle01"/>
          <w:rFonts w:ascii="Times New Roman" w:hAnsi="Times New Roman" w:cs="Times New Roman"/>
          <w:i/>
          <w:sz w:val="28"/>
          <w:szCs w:val="28"/>
        </w:rPr>
        <w:t>1.</w:t>
      </w:r>
      <w:r w:rsidR="00E15BD3" w:rsidRPr="00DA0B99">
        <w:rPr>
          <w:rStyle w:val="fontstyle01"/>
          <w:rFonts w:ascii="Times New Roman" w:hAnsi="Times New Roman" w:cs="Times New Roman"/>
          <w:i/>
          <w:sz w:val="28"/>
          <w:szCs w:val="28"/>
        </w:rPr>
        <w:t>1.3. Общая концепция формирования технологической</w:t>
      </w:r>
      <w:r w:rsidR="00E15BD3" w:rsidRPr="00DA0B99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br/>
      </w:r>
      <w:r w:rsidR="00E15BD3" w:rsidRPr="00DA0B99">
        <w:rPr>
          <w:rStyle w:val="fontstyle01"/>
          <w:rFonts w:ascii="Times New Roman" w:hAnsi="Times New Roman" w:cs="Times New Roman"/>
          <w:i/>
          <w:sz w:val="28"/>
          <w:szCs w:val="28"/>
        </w:rPr>
        <w:t>системы машиноиспользования</w:t>
      </w:r>
      <w:r w:rsidR="004A2A09" w:rsidRPr="00DA0B99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</w:t>
      </w:r>
      <w:r w:rsidR="00E15BD3" w:rsidRPr="00DA0B99">
        <w:rPr>
          <w:rStyle w:val="fontstyle01"/>
          <w:rFonts w:ascii="Times New Roman" w:hAnsi="Times New Roman" w:cs="Times New Roman"/>
          <w:i/>
          <w:sz w:val="28"/>
          <w:szCs w:val="28"/>
        </w:rPr>
        <w:t>в процессах растениеводства</w:t>
      </w:r>
    </w:p>
    <w:p w:rsidR="00DA0B99" w:rsidRDefault="00E15BD3" w:rsidP="0043701D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780F">
        <w:rPr>
          <w:rStyle w:val="fontstyle21"/>
          <w:rFonts w:ascii="Times New Roman" w:hAnsi="Times New Roman" w:cs="Times New Roman"/>
          <w:sz w:val="28"/>
          <w:szCs w:val="28"/>
        </w:rPr>
        <w:t>Основой организации машиноиспользования в растениеводстве являются механизированные формирования –</w:t>
      </w:r>
      <w:r w:rsidR="00DA0B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4780F">
        <w:rPr>
          <w:rStyle w:val="fontstyle21"/>
          <w:rFonts w:ascii="Times New Roman" w:hAnsi="Times New Roman" w:cs="Times New Roman"/>
          <w:sz w:val="28"/>
          <w:szCs w:val="28"/>
        </w:rPr>
        <w:t>технологические комплексы машин, создаваемые для выпо</w:t>
      </w:r>
      <w:r w:rsidR="00402541">
        <w:rPr>
          <w:rStyle w:val="fontstyle21"/>
          <w:rFonts w:ascii="Times New Roman" w:hAnsi="Times New Roman" w:cs="Times New Roman"/>
          <w:sz w:val="28"/>
          <w:szCs w:val="28"/>
        </w:rPr>
        <w:t xml:space="preserve">лнения отдельных или нескольких </w:t>
      </w:r>
      <w:r w:rsidRPr="0004780F">
        <w:rPr>
          <w:rStyle w:val="fontstyle21"/>
          <w:rFonts w:ascii="Times New Roman" w:hAnsi="Times New Roman" w:cs="Times New Roman"/>
          <w:sz w:val="28"/>
          <w:szCs w:val="28"/>
        </w:rPr>
        <w:t>взаимосвязанных</w:t>
      </w:r>
      <w:r w:rsidR="00DA0B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E40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4780F">
        <w:rPr>
          <w:rStyle w:val="fontstyle21"/>
          <w:rFonts w:ascii="Times New Roman" w:hAnsi="Times New Roman" w:cs="Times New Roman"/>
          <w:sz w:val="28"/>
          <w:szCs w:val="28"/>
        </w:rPr>
        <w:t xml:space="preserve">производственных </w:t>
      </w:r>
      <w:r w:rsidR="002E4027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04780F">
        <w:rPr>
          <w:rStyle w:val="fontstyle21"/>
          <w:rFonts w:ascii="Times New Roman" w:hAnsi="Times New Roman" w:cs="Times New Roman"/>
          <w:sz w:val="28"/>
          <w:szCs w:val="28"/>
        </w:rPr>
        <w:t>технол</w:t>
      </w:r>
      <w:r w:rsidR="00DA0B99">
        <w:rPr>
          <w:rStyle w:val="fontstyle21"/>
          <w:rFonts w:ascii="Times New Roman" w:hAnsi="Times New Roman" w:cs="Times New Roman"/>
          <w:sz w:val="28"/>
          <w:szCs w:val="28"/>
        </w:rPr>
        <w:t>огических процессов</w:t>
      </w:r>
      <w:r w:rsidRPr="0004780F">
        <w:rPr>
          <w:rStyle w:val="fontstyle21"/>
          <w:rFonts w:ascii="Times New Roman" w:hAnsi="Times New Roman" w:cs="Times New Roman"/>
          <w:sz w:val="28"/>
          <w:szCs w:val="28"/>
        </w:rPr>
        <w:t>.</w:t>
      </w:r>
    </w:p>
    <w:p w:rsidR="00F02C8D" w:rsidRDefault="00E15BD3" w:rsidP="0043701D">
      <w:pPr>
        <w:spacing w:after="0"/>
        <w:ind w:firstLine="709"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  <w:r w:rsidRPr="0004780F">
        <w:rPr>
          <w:rStyle w:val="fontstyle21"/>
          <w:rFonts w:ascii="Times New Roman" w:hAnsi="Times New Roman" w:cs="Times New Roman"/>
          <w:sz w:val="28"/>
          <w:szCs w:val="28"/>
        </w:rPr>
        <w:t xml:space="preserve">Необходимым условием, определяющим успех такой организации производственных процессов и использования техники, стал комплексный подход к их обеспечению и осуществлению. </w:t>
      </w:r>
    </w:p>
    <w:p w:rsidR="00F02C8D" w:rsidRDefault="00E15BD3" w:rsidP="0043701D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780F">
        <w:rPr>
          <w:rStyle w:val="fontstyle21"/>
          <w:rFonts w:ascii="Times New Roman" w:hAnsi="Times New Roman" w:cs="Times New Roman"/>
          <w:sz w:val="28"/>
          <w:szCs w:val="28"/>
        </w:rPr>
        <w:t>Наряду с собственно технологическим процессом и комплексом машин важным элементом</w:t>
      </w:r>
      <w:r w:rsidR="00F02C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4780F">
        <w:rPr>
          <w:rStyle w:val="fontstyle21"/>
          <w:rFonts w:ascii="Times New Roman" w:hAnsi="Times New Roman" w:cs="Times New Roman"/>
          <w:sz w:val="28"/>
          <w:szCs w:val="28"/>
        </w:rPr>
        <w:t>здесь является трудовой коллектив исполнителей, а также</w:t>
      </w:r>
      <w:r w:rsidRPr="0004780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4780F">
        <w:rPr>
          <w:rStyle w:val="fontstyle21"/>
          <w:rFonts w:ascii="Times New Roman" w:hAnsi="Times New Roman" w:cs="Times New Roman"/>
          <w:sz w:val="28"/>
          <w:szCs w:val="28"/>
        </w:rPr>
        <w:t>среда, т.е. основные внешние условия.</w:t>
      </w:r>
    </w:p>
    <w:p w:rsidR="00F02C8D" w:rsidRDefault="00E15BD3" w:rsidP="0043701D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780F">
        <w:rPr>
          <w:rStyle w:val="fontstyle21"/>
          <w:rFonts w:ascii="Times New Roman" w:hAnsi="Times New Roman" w:cs="Times New Roman"/>
          <w:sz w:val="28"/>
          <w:szCs w:val="28"/>
        </w:rPr>
        <w:lastRenderedPageBreak/>
        <w:t>Названные выше элементы в своей совокупности</w:t>
      </w:r>
      <w:r w:rsidR="00F02C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2C8D">
        <w:rPr>
          <w:rStyle w:val="fontstyle21"/>
          <w:rFonts w:ascii="Times New Roman" w:hAnsi="Times New Roman" w:cs="Times New Roman"/>
          <w:sz w:val="28"/>
          <w:szCs w:val="28"/>
        </w:rPr>
        <w:t xml:space="preserve">представляют собой </w:t>
      </w:r>
      <w:r w:rsidRPr="0004780F">
        <w:rPr>
          <w:rStyle w:val="fontstyle21"/>
          <w:rFonts w:ascii="Times New Roman" w:hAnsi="Times New Roman" w:cs="Times New Roman"/>
          <w:sz w:val="28"/>
          <w:szCs w:val="28"/>
        </w:rPr>
        <w:t>своеобразную технологич</w:t>
      </w:r>
      <w:r w:rsidR="00F02C8D">
        <w:rPr>
          <w:rStyle w:val="fontstyle21"/>
          <w:rFonts w:ascii="Times New Roman" w:hAnsi="Times New Roman" w:cs="Times New Roman"/>
          <w:sz w:val="28"/>
          <w:szCs w:val="28"/>
        </w:rPr>
        <w:t>ескую систему механизированного</w:t>
      </w:r>
      <w:r w:rsidR="00402541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04780F">
        <w:rPr>
          <w:rStyle w:val="fontstyle21"/>
          <w:rFonts w:ascii="Times New Roman" w:hAnsi="Times New Roman" w:cs="Times New Roman"/>
          <w:sz w:val="28"/>
          <w:szCs w:val="28"/>
        </w:rPr>
        <w:t>производственного процесса.</w:t>
      </w:r>
    </w:p>
    <w:p w:rsidR="00F02C8D" w:rsidRDefault="00E15BD3" w:rsidP="0043701D">
      <w:pPr>
        <w:spacing w:after="0"/>
        <w:ind w:firstLine="709"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  <w:r w:rsidRPr="0004780F">
        <w:rPr>
          <w:rStyle w:val="fontstyle21"/>
          <w:rFonts w:ascii="Times New Roman" w:hAnsi="Times New Roman" w:cs="Times New Roman"/>
          <w:sz w:val="28"/>
          <w:szCs w:val="28"/>
        </w:rPr>
        <w:t>Надо сказать, что в литературе по сельскохозяйственному производству термин «технологическая система» применяется довольно широко, причем им обозначаются самые различные объекты. Иногда так называют системы земледелия в целом, особенно по отдельным зонам.</w:t>
      </w:r>
      <w:r w:rsidRPr="0004780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4780F">
        <w:rPr>
          <w:rStyle w:val="fontstyle21"/>
          <w:rFonts w:ascii="Times New Roman" w:hAnsi="Times New Roman" w:cs="Times New Roman"/>
          <w:sz w:val="28"/>
          <w:szCs w:val="28"/>
        </w:rPr>
        <w:t>Говорят о технологических системах в отношении производства определенного вида сельскохозяйственной продукции. Наиболее часто этот термин применяется для обозначения группы машин, выполняющих некоторый технологический процесс. Отдельный агрегат также представляет собой технологическую систему. С точки зрения общей</w:t>
      </w:r>
      <w:r w:rsidR="00F02C8D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04780F">
        <w:rPr>
          <w:rStyle w:val="fontstyle21"/>
          <w:rFonts w:ascii="Times New Roman" w:hAnsi="Times New Roman" w:cs="Times New Roman"/>
          <w:sz w:val="28"/>
          <w:szCs w:val="28"/>
        </w:rPr>
        <w:t>теории систем в этом нет принципиального противоречия,</w:t>
      </w:r>
      <w:r w:rsidR="00F02C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4780F">
        <w:rPr>
          <w:rStyle w:val="fontstyle21"/>
          <w:rFonts w:ascii="Times New Roman" w:hAnsi="Times New Roman" w:cs="Times New Roman"/>
          <w:sz w:val="28"/>
          <w:szCs w:val="28"/>
        </w:rPr>
        <w:t>так как в окружающем нас мире можно выделить бесчисленное количество систем.</w:t>
      </w:r>
    </w:p>
    <w:p w:rsidR="00F02C8D" w:rsidRDefault="00E15BD3" w:rsidP="0043701D">
      <w:pPr>
        <w:spacing w:after="0"/>
        <w:ind w:firstLine="709"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  <w:r w:rsidRPr="0004780F">
        <w:rPr>
          <w:rStyle w:val="fontstyle21"/>
          <w:rFonts w:ascii="Times New Roman" w:hAnsi="Times New Roman" w:cs="Times New Roman"/>
          <w:sz w:val="28"/>
          <w:szCs w:val="28"/>
        </w:rPr>
        <w:t>Однако требуется, чтобы системы выделялись достаточно четко и определенно, по крайней мере, в такой</w:t>
      </w:r>
      <w:r w:rsidR="00F02C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4780F">
        <w:rPr>
          <w:rStyle w:val="fontstyle21"/>
          <w:rFonts w:ascii="Times New Roman" w:hAnsi="Times New Roman" w:cs="Times New Roman"/>
          <w:sz w:val="28"/>
          <w:szCs w:val="28"/>
        </w:rPr>
        <w:t>степени, чтобы их можно было хотя бы однозначно понимать. Одновременно можно отметить, что уже намечаются</w:t>
      </w:r>
      <w:r w:rsidR="00F02C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4780F">
        <w:rPr>
          <w:rStyle w:val="fontstyle21"/>
          <w:rFonts w:ascii="Times New Roman" w:hAnsi="Times New Roman" w:cs="Times New Roman"/>
          <w:sz w:val="28"/>
          <w:szCs w:val="28"/>
        </w:rPr>
        <w:t>тенденции выделения некоторых типовых технологических</w:t>
      </w:r>
      <w:r w:rsidRPr="0004780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4780F">
        <w:rPr>
          <w:rStyle w:val="fontstyle21"/>
          <w:rFonts w:ascii="Times New Roman" w:hAnsi="Times New Roman" w:cs="Times New Roman"/>
          <w:sz w:val="28"/>
          <w:szCs w:val="28"/>
        </w:rPr>
        <w:t>систем.</w:t>
      </w:r>
    </w:p>
    <w:p w:rsidR="002E4027" w:rsidRDefault="00E15BD3" w:rsidP="0043701D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780F">
        <w:rPr>
          <w:rStyle w:val="fontstyle21"/>
          <w:rFonts w:ascii="Times New Roman" w:hAnsi="Times New Roman" w:cs="Times New Roman"/>
          <w:sz w:val="28"/>
          <w:szCs w:val="28"/>
        </w:rPr>
        <w:t>На наш взгляд, более всего есть основания выделить</w:t>
      </w:r>
      <w:r w:rsidR="004025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4780F">
        <w:rPr>
          <w:rStyle w:val="fontstyle21"/>
          <w:rFonts w:ascii="Times New Roman" w:hAnsi="Times New Roman" w:cs="Times New Roman"/>
          <w:sz w:val="28"/>
          <w:szCs w:val="28"/>
        </w:rPr>
        <w:t xml:space="preserve">как типовую именно </w:t>
      </w:r>
      <w:r w:rsidRPr="00402541">
        <w:rPr>
          <w:rStyle w:val="fontstyle21"/>
          <w:rFonts w:ascii="Times New Roman" w:hAnsi="Times New Roman" w:cs="Times New Roman"/>
          <w:i/>
          <w:sz w:val="28"/>
          <w:szCs w:val="28"/>
        </w:rPr>
        <w:t>технологическую систему машиноиспользования для процесса растениеводства</w:t>
      </w:r>
      <w:r w:rsidRPr="0004780F">
        <w:rPr>
          <w:rStyle w:val="fontstyle21"/>
          <w:rFonts w:ascii="Times New Roman" w:hAnsi="Times New Roman" w:cs="Times New Roman"/>
          <w:sz w:val="28"/>
          <w:szCs w:val="28"/>
        </w:rPr>
        <w:t xml:space="preserve"> (ТСМПР).</w:t>
      </w:r>
      <w:r w:rsidR="00F02C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E4027" w:rsidRDefault="00E15BD3" w:rsidP="004370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80F">
        <w:rPr>
          <w:rStyle w:val="fontstyle21"/>
          <w:rFonts w:ascii="Times New Roman" w:hAnsi="Times New Roman" w:cs="Times New Roman"/>
          <w:sz w:val="28"/>
          <w:szCs w:val="28"/>
        </w:rPr>
        <w:t>В доказательство этого положения используем опыт</w:t>
      </w:r>
      <w:r w:rsidR="004025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4780F">
        <w:rPr>
          <w:rStyle w:val="fontstyle21"/>
          <w:rFonts w:ascii="Times New Roman" w:hAnsi="Times New Roman" w:cs="Times New Roman"/>
          <w:sz w:val="28"/>
          <w:szCs w:val="28"/>
        </w:rPr>
        <w:t>отраслей машиностроения и приборостроения, для которых</w:t>
      </w:r>
      <w:r w:rsidR="004025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4780F">
        <w:rPr>
          <w:rStyle w:val="fontstyle21"/>
          <w:rFonts w:ascii="Times New Roman" w:hAnsi="Times New Roman" w:cs="Times New Roman"/>
          <w:sz w:val="28"/>
          <w:szCs w:val="28"/>
        </w:rPr>
        <w:t>термин «технологическая система» определен стандартом</w:t>
      </w:r>
      <w:r w:rsidR="004025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4780F">
        <w:rPr>
          <w:rStyle w:val="fontstyle21"/>
          <w:rFonts w:ascii="Times New Roman" w:hAnsi="Times New Roman" w:cs="Times New Roman"/>
          <w:sz w:val="28"/>
          <w:szCs w:val="28"/>
        </w:rPr>
        <w:t xml:space="preserve">(ГОСТ </w:t>
      </w:r>
      <w:r w:rsidR="002E4027">
        <w:rPr>
          <w:rStyle w:val="fontstyle21"/>
          <w:rFonts w:ascii="Times New Roman" w:hAnsi="Times New Roman" w:cs="Times New Roman"/>
          <w:sz w:val="28"/>
          <w:szCs w:val="28"/>
        </w:rPr>
        <w:t>27-004-85</w:t>
      </w:r>
      <w:r w:rsidRPr="0004780F">
        <w:rPr>
          <w:rStyle w:val="fontstyle21"/>
          <w:rFonts w:ascii="Times New Roman" w:hAnsi="Times New Roman" w:cs="Times New Roman"/>
          <w:sz w:val="28"/>
          <w:szCs w:val="28"/>
        </w:rPr>
        <w:t>).</w:t>
      </w:r>
      <w:r w:rsidR="002E40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4027" w:rsidRPr="001276F4" w:rsidRDefault="00E15BD3" w:rsidP="0043701D">
      <w:pPr>
        <w:spacing w:after="0"/>
        <w:ind w:firstLine="709"/>
        <w:jc w:val="both"/>
        <w:rPr>
          <w:rStyle w:val="fontstyle21"/>
          <w:rFonts w:ascii="Times New Roman" w:hAnsi="Times New Roman" w:cs="Times New Roman"/>
          <w:b/>
          <w:sz w:val="28"/>
          <w:szCs w:val="28"/>
        </w:rPr>
      </w:pPr>
      <w:r w:rsidRPr="0004780F">
        <w:rPr>
          <w:rStyle w:val="fontstyle21"/>
          <w:rFonts w:ascii="Times New Roman" w:hAnsi="Times New Roman" w:cs="Times New Roman"/>
          <w:sz w:val="28"/>
          <w:szCs w:val="28"/>
        </w:rPr>
        <w:t xml:space="preserve">Используя аналогичный подход, мы даем следующее определение: </w:t>
      </w:r>
      <w:bookmarkStart w:id="0" w:name="_GoBack"/>
      <w:r w:rsidRPr="001276F4">
        <w:rPr>
          <w:rStyle w:val="fontstyle01"/>
          <w:rFonts w:ascii="Times New Roman" w:hAnsi="Times New Roman" w:cs="Times New Roman"/>
          <w:b w:val="0"/>
          <w:sz w:val="28"/>
          <w:szCs w:val="28"/>
        </w:rPr>
        <w:t xml:space="preserve">технологическая система </w:t>
      </w:r>
      <w:r w:rsidR="00402541" w:rsidRPr="001276F4">
        <w:rPr>
          <w:rStyle w:val="fontstyle01"/>
          <w:rFonts w:ascii="Times New Roman" w:hAnsi="Times New Roman" w:cs="Times New Roman"/>
          <w:b w:val="0"/>
          <w:sz w:val="28"/>
          <w:szCs w:val="28"/>
        </w:rPr>
        <w:t xml:space="preserve">машиноиспользования в процессах </w:t>
      </w:r>
      <w:r w:rsidRPr="001276F4">
        <w:rPr>
          <w:rStyle w:val="fontstyle01"/>
          <w:rFonts w:ascii="Times New Roman" w:hAnsi="Times New Roman" w:cs="Times New Roman"/>
          <w:b w:val="0"/>
          <w:sz w:val="28"/>
          <w:szCs w:val="28"/>
        </w:rPr>
        <w:t xml:space="preserve">растениеводства </w:t>
      </w:r>
      <w:r w:rsidRPr="001276F4">
        <w:rPr>
          <w:rStyle w:val="fontstyle21"/>
          <w:rFonts w:ascii="Times New Roman" w:hAnsi="Times New Roman" w:cs="Times New Roman"/>
          <w:b/>
          <w:sz w:val="28"/>
          <w:szCs w:val="28"/>
        </w:rPr>
        <w:t xml:space="preserve">– </w:t>
      </w:r>
      <w:r w:rsidRPr="001276F4">
        <w:rPr>
          <w:rStyle w:val="fontstyle01"/>
          <w:rFonts w:ascii="Times New Roman" w:hAnsi="Times New Roman" w:cs="Times New Roman"/>
          <w:b w:val="0"/>
          <w:sz w:val="28"/>
          <w:szCs w:val="28"/>
        </w:rPr>
        <w:t>э</w:t>
      </w:r>
      <w:r w:rsidR="00402541" w:rsidRPr="001276F4">
        <w:rPr>
          <w:rStyle w:val="fontstyle01"/>
          <w:rFonts w:ascii="Times New Roman" w:hAnsi="Times New Roman" w:cs="Times New Roman"/>
          <w:b w:val="0"/>
          <w:sz w:val="28"/>
          <w:szCs w:val="28"/>
        </w:rPr>
        <w:t xml:space="preserve">то взаимоувязанная совокупность </w:t>
      </w:r>
      <w:r w:rsidRPr="001276F4">
        <w:rPr>
          <w:rStyle w:val="fontstyle01"/>
          <w:rFonts w:ascii="Times New Roman" w:hAnsi="Times New Roman" w:cs="Times New Roman"/>
          <w:b w:val="0"/>
          <w:sz w:val="28"/>
          <w:szCs w:val="28"/>
        </w:rPr>
        <w:t>сельскохозяйственной техни</w:t>
      </w:r>
      <w:r w:rsidR="00402541" w:rsidRPr="001276F4">
        <w:rPr>
          <w:rStyle w:val="fontstyle01"/>
          <w:rFonts w:ascii="Times New Roman" w:hAnsi="Times New Roman" w:cs="Times New Roman"/>
          <w:b w:val="0"/>
          <w:sz w:val="28"/>
          <w:szCs w:val="28"/>
        </w:rPr>
        <w:t xml:space="preserve">ки, обрабатываемого материала и </w:t>
      </w:r>
      <w:r w:rsidRPr="001276F4">
        <w:rPr>
          <w:rStyle w:val="fontstyle01"/>
          <w:rFonts w:ascii="Times New Roman" w:hAnsi="Times New Roman" w:cs="Times New Roman"/>
          <w:b w:val="0"/>
          <w:sz w:val="28"/>
          <w:szCs w:val="28"/>
        </w:rPr>
        <w:t>исполнителей, предназначенная для выполнения в условиях производства</w:t>
      </w:r>
      <w:r w:rsidR="002E4027" w:rsidRPr="001276F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276F4">
        <w:rPr>
          <w:rStyle w:val="fontstyle01"/>
          <w:rFonts w:ascii="Times New Roman" w:hAnsi="Times New Roman" w:cs="Times New Roman"/>
          <w:b w:val="0"/>
          <w:sz w:val="28"/>
          <w:szCs w:val="28"/>
        </w:rPr>
        <w:t>заданного технологического процесса в соответствии с</w:t>
      </w:r>
      <w:r w:rsidRPr="001276F4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1276F4">
        <w:rPr>
          <w:rStyle w:val="fontstyle01"/>
          <w:rFonts w:ascii="Times New Roman" w:hAnsi="Times New Roman" w:cs="Times New Roman"/>
          <w:b w:val="0"/>
          <w:sz w:val="28"/>
          <w:szCs w:val="28"/>
        </w:rPr>
        <w:t>агротехническими и другими нормативными требованиями.</w:t>
      </w:r>
    </w:p>
    <w:bookmarkEnd w:id="0"/>
    <w:p w:rsidR="002E4027" w:rsidRDefault="00E15BD3" w:rsidP="0043701D">
      <w:pPr>
        <w:spacing w:after="0"/>
        <w:ind w:firstLine="709"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  <w:r w:rsidRPr="0004780F">
        <w:rPr>
          <w:rStyle w:val="fontstyle21"/>
          <w:rFonts w:ascii="Times New Roman" w:hAnsi="Times New Roman" w:cs="Times New Roman"/>
          <w:sz w:val="28"/>
          <w:szCs w:val="28"/>
        </w:rPr>
        <w:t>Из этого определения следует, что на первом уровне</w:t>
      </w:r>
      <w:r w:rsidR="004025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4780F">
        <w:rPr>
          <w:rStyle w:val="fontstyle21"/>
          <w:rFonts w:ascii="Times New Roman" w:hAnsi="Times New Roman" w:cs="Times New Roman"/>
          <w:sz w:val="28"/>
          <w:szCs w:val="28"/>
        </w:rPr>
        <w:t>данная технологическая система состоит из трех основных</w:t>
      </w:r>
      <w:r w:rsidRPr="0004780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4780F">
        <w:rPr>
          <w:rStyle w:val="fontstyle21"/>
          <w:rFonts w:ascii="Times New Roman" w:hAnsi="Times New Roman" w:cs="Times New Roman"/>
          <w:sz w:val="28"/>
          <w:szCs w:val="28"/>
        </w:rPr>
        <w:t xml:space="preserve">элементов (подсистем). </w:t>
      </w:r>
    </w:p>
    <w:p w:rsidR="002E4027" w:rsidRDefault="00E15BD3" w:rsidP="0043701D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780F">
        <w:rPr>
          <w:rStyle w:val="fontstyle21"/>
          <w:rFonts w:ascii="Times New Roman" w:hAnsi="Times New Roman" w:cs="Times New Roman"/>
          <w:sz w:val="28"/>
          <w:szCs w:val="28"/>
        </w:rPr>
        <w:t>Мы их выделили и обозначили</w:t>
      </w:r>
      <w:r w:rsidR="002E40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4780F">
        <w:rPr>
          <w:rStyle w:val="fontstyle21"/>
          <w:rFonts w:ascii="Times New Roman" w:hAnsi="Times New Roman" w:cs="Times New Roman"/>
          <w:sz w:val="28"/>
          <w:szCs w:val="28"/>
        </w:rPr>
        <w:t>следующим образом:</w:t>
      </w:r>
    </w:p>
    <w:p w:rsidR="002E4027" w:rsidRDefault="00E15BD3" w:rsidP="002E4027">
      <w:pPr>
        <w:spacing w:after="0"/>
        <w:ind w:firstLine="127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780F">
        <w:rPr>
          <w:rStyle w:val="fontstyle21"/>
          <w:rFonts w:ascii="Times New Roman" w:hAnsi="Times New Roman" w:cs="Times New Roman"/>
          <w:sz w:val="28"/>
          <w:szCs w:val="28"/>
        </w:rPr>
        <w:t>1. Производственный технологический процесс</w:t>
      </w:r>
      <w:r w:rsidR="002E40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4780F">
        <w:rPr>
          <w:rStyle w:val="fontstyle21"/>
          <w:rFonts w:ascii="Times New Roman" w:hAnsi="Times New Roman" w:cs="Times New Roman"/>
          <w:sz w:val="28"/>
          <w:szCs w:val="28"/>
        </w:rPr>
        <w:t>(ПТП).</w:t>
      </w:r>
    </w:p>
    <w:p w:rsidR="002E4027" w:rsidRDefault="00E15BD3" w:rsidP="002E4027">
      <w:pPr>
        <w:spacing w:after="0"/>
        <w:ind w:firstLine="127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780F">
        <w:rPr>
          <w:rStyle w:val="fontstyle21"/>
          <w:rFonts w:ascii="Times New Roman" w:hAnsi="Times New Roman" w:cs="Times New Roman"/>
          <w:sz w:val="28"/>
          <w:szCs w:val="28"/>
        </w:rPr>
        <w:t>2. Технологический комплекс машин (ТКМ).</w:t>
      </w:r>
    </w:p>
    <w:p w:rsidR="002E4027" w:rsidRDefault="00E15BD3" w:rsidP="002E4027">
      <w:pPr>
        <w:spacing w:after="0"/>
        <w:ind w:firstLine="127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780F">
        <w:rPr>
          <w:rStyle w:val="fontstyle21"/>
          <w:rFonts w:ascii="Times New Roman" w:hAnsi="Times New Roman" w:cs="Times New Roman"/>
          <w:sz w:val="28"/>
          <w:szCs w:val="28"/>
        </w:rPr>
        <w:t>3. Первичный трудовой коллектив (ПТК).</w:t>
      </w:r>
    </w:p>
    <w:p w:rsidR="002E4027" w:rsidRDefault="00E15BD3" w:rsidP="002E402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780F">
        <w:rPr>
          <w:rStyle w:val="fontstyle21"/>
          <w:rFonts w:ascii="Times New Roman" w:hAnsi="Times New Roman" w:cs="Times New Roman"/>
          <w:sz w:val="28"/>
          <w:szCs w:val="28"/>
        </w:rPr>
        <w:lastRenderedPageBreak/>
        <w:t>Под элементом здесь понимается подсистема,</w:t>
      </w:r>
      <w:r w:rsidR="002E40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4780F">
        <w:rPr>
          <w:rStyle w:val="fontstyle21"/>
          <w:rFonts w:ascii="Times New Roman" w:hAnsi="Times New Roman" w:cs="Times New Roman"/>
          <w:sz w:val="28"/>
          <w:szCs w:val="28"/>
        </w:rPr>
        <w:t>внутреннее строение которой на данном этапе не рассматривается.</w:t>
      </w:r>
      <w:r w:rsidR="002E40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E4027" w:rsidRDefault="00E15BD3" w:rsidP="002E4027">
      <w:pPr>
        <w:spacing w:after="0"/>
        <w:ind w:firstLine="709"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  <w:r w:rsidRPr="0004780F">
        <w:rPr>
          <w:rStyle w:val="fontstyle21"/>
          <w:rFonts w:ascii="Times New Roman" w:hAnsi="Times New Roman" w:cs="Times New Roman"/>
          <w:sz w:val="28"/>
          <w:szCs w:val="28"/>
        </w:rPr>
        <w:t>Сделаем оговорку о том, что предлагаемый нами вариант строения ТСМПР (включая состав элементов, связей</w:t>
      </w:r>
      <w:r w:rsidR="002E40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4780F">
        <w:rPr>
          <w:rStyle w:val="fontstyle21"/>
          <w:rFonts w:ascii="Times New Roman" w:hAnsi="Times New Roman" w:cs="Times New Roman"/>
          <w:sz w:val="28"/>
          <w:szCs w:val="28"/>
        </w:rPr>
        <w:t xml:space="preserve">и структуру в целом) – это авторская версия, использованная в наших исследованиях. </w:t>
      </w:r>
    </w:p>
    <w:p w:rsidR="002E4027" w:rsidRDefault="00E15BD3" w:rsidP="002E4027">
      <w:pPr>
        <w:spacing w:after="0"/>
        <w:ind w:firstLine="709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04780F">
        <w:rPr>
          <w:rStyle w:val="fontstyle21"/>
          <w:rFonts w:ascii="Times New Roman" w:hAnsi="Times New Roman" w:cs="Times New Roman"/>
          <w:sz w:val="28"/>
          <w:szCs w:val="28"/>
        </w:rPr>
        <w:t>При этом главное внимание</w:t>
      </w:r>
      <w:r w:rsidR="002E40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4780F">
        <w:rPr>
          <w:rStyle w:val="fontstyle21"/>
          <w:rFonts w:ascii="Times New Roman" w:hAnsi="Times New Roman" w:cs="Times New Roman"/>
          <w:sz w:val="28"/>
          <w:szCs w:val="28"/>
        </w:rPr>
        <w:t>уделяется подсистеме ТКМ, т.е. проектирование и эксплуатация системы рассматриваются, прежде всего, с позиций</w:t>
      </w:r>
      <w:r w:rsidR="002E40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4780F">
        <w:rPr>
          <w:rStyle w:val="fontstyle21"/>
          <w:rFonts w:ascii="Times New Roman" w:hAnsi="Times New Roman" w:cs="Times New Roman"/>
          <w:sz w:val="28"/>
          <w:szCs w:val="28"/>
        </w:rPr>
        <w:t>улучшения машиноиспользования. В то же время нам</w:t>
      </w:r>
      <w:r w:rsidRPr="0004780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4780F">
        <w:rPr>
          <w:rStyle w:val="fontstyle21"/>
          <w:rFonts w:ascii="Times New Roman" w:hAnsi="Times New Roman" w:cs="Times New Roman"/>
          <w:sz w:val="28"/>
          <w:szCs w:val="28"/>
        </w:rPr>
        <w:t>представляется, что такой подход характеризуется некоторой общностью и может быть полезен для использования</w:t>
      </w:r>
      <w:r w:rsidR="002E40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4780F">
        <w:rPr>
          <w:rStyle w:val="fontstyle21"/>
          <w:rFonts w:ascii="Times New Roman" w:hAnsi="Times New Roman" w:cs="Times New Roman"/>
          <w:sz w:val="28"/>
          <w:szCs w:val="28"/>
        </w:rPr>
        <w:t>другими авторами.</w:t>
      </w:r>
      <w:r w:rsidRPr="0004780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4780F">
        <w:rPr>
          <w:rStyle w:val="fontstyle21"/>
          <w:rFonts w:ascii="Times New Roman" w:hAnsi="Times New Roman" w:cs="Times New Roman"/>
          <w:sz w:val="28"/>
          <w:szCs w:val="28"/>
        </w:rPr>
        <w:t>В этом ключе продолжим рассмотрение структуры</w:t>
      </w:r>
      <w:r w:rsidR="002E40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4780F">
        <w:rPr>
          <w:rStyle w:val="fontstyle21"/>
          <w:rFonts w:ascii="Times New Roman" w:hAnsi="Times New Roman" w:cs="Times New Roman"/>
          <w:sz w:val="28"/>
          <w:szCs w:val="28"/>
        </w:rPr>
        <w:t>ТСМПР.</w:t>
      </w:r>
    </w:p>
    <w:p w:rsidR="002E4027" w:rsidRDefault="00E15BD3" w:rsidP="002E402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4027">
        <w:rPr>
          <w:rStyle w:val="fontstyle01"/>
          <w:rFonts w:ascii="Times New Roman" w:hAnsi="Times New Roman" w:cs="Times New Roman"/>
          <w:b w:val="0"/>
          <w:i/>
          <w:sz w:val="28"/>
          <w:szCs w:val="28"/>
        </w:rPr>
        <w:t>Производственный технологический процесс</w:t>
      </w:r>
      <w:r w:rsidRPr="0004780F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04780F">
        <w:rPr>
          <w:rStyle w:val="fontstyle21"/>
          <w:rFonts w:ascii="Times New Roman" w:hAnsi="Times New Roman" w:cs="Times New Roman"/>
          <w:sz w:val="28"/>
          <w:szCs w:val="28"/>
        </w:rPr>
        <w:t>как</w:t>
      </w:r>
      <w:r w:rsidRPr="0004780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4780F">
        <w:rPr>
          <w:rStyle w:val="fontstyle21"/>
          <w:rFonts w:ascii="Times New Roman" w:hAnsi="Times New Roman" w:cs="Times New Roman"/>
          <w:sz w:val="28"/>
          <w:szCs w:val="28"/>
        </w:rPr>
        <w:t>элемент системы – это исходный технологический материал и способ его обработки, включающий взаимосвязанную</w:t>
      </w:r>
      <w:r w:rsidR="0067552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4780F">
        <w:rPr>
          <w:rStyle w:val="fontstyle21"/>
          <w:rFonts w:ascii="Times New Roman" w:hAnsi="Times New Roman" w:cs="Times New Roman"/>
          <w:sz w:val="28"/>
          <w:szCs w:val="28"/>
        </w:rPr>
        <w:t>совокупность более простых операций, выполняемых, как</w:t>
      </w:r>
      <w:r w:rsidR="0067552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4780F">
        <w:rPr>
          <w:rStyle w:val="fontstyle21"/>
          <w:rFonts w:ascii="Times New Roman" w:hAnsi="Times New Roman" w:cs="Times New Roman"/>
          <w:sz w:val="28"/>
          <w:szCs w:val="28"/>
        </w:rPr>
        <w:t>правило, одновременно.</w:t>
      </w:r>
    </w:p>
    <w:p w:rsidR="002E4027" w:rsidRDefault="00E15BD3" w:rsidP="002E4027">
      <w:pPr>
        <w:spacing w:after="0"/>
        <w:ind w:firstLine="709"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  <w:r w:rsidRPr="0004780F">
        <w:rPr>
          <w:rStyle w:val="fontstyle21"/>
          <w:rFonts w:ascii="Times New Roman" w:hAnsi="Times New Roman" w:cs="Times New Roman"/>
          <w:sz w:val="28"/>
          <w:szCs w:val="28"/>
        </w:rPr>
        <w:t xml:space="preserve">Прежде </w:t>
      </w:r>
      <w:r w:rsidR="0067552F" w:rsidRPr="0004780F">
        <w:rPr>
          <w:rStyle w:val="fontstyle21"/>
          <w:rFonts w:ascii="Times New Roman" w:hAnsi="Times New Roman" w:cs="Times New Roman"/>
          <w:sz w:val="28"/>
          <w:szCs w:val="28"/>
        </w:rPr>
        <w:t>всего,</w:t>
      </w:r>
      <w:r w:rsidRPr="0004780F">
        <w:rPr>
          <w:rStyle w:val="fontstyle21"/>
          <w:rFonts w:ascii="Times New Roman" w:hAnsi="Times New Roman" w:cs="Times New Roman"/>
          <w:sz w:val="28"/>
          <w:szCs w:val="28"/>
        </w:rPr>
        <w:t xml:space="preserve"> ПТП включает исходный технологический материал с его физико-механическими и технологическими свойствами. </w:t>
      </w:r>
    </w:p>
    <w:p w:rsidR="002E4027" w:rsidRDefault="00E15BD3" w:rsidP="002E402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780F">
        <w:rPr>
          <w:rStyle w:val="fontstyle21"/>
          <w:rFonts w:ascii="Times New Roman" w:hAnsi="Times New Roman" w:cs="Times New Roman"/>
          <w:sz w:val="28"/>
          <w:szCs w:val="28"/>
        </w:rPr>
        <w:t>Способ обработки предусматривает</w:t>
      </w:r>
      <w:r w:rsidR="0067552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4780F">
        <w:rPr>
          <w:rStyle w:val="fontstyle21"/>
          <w:rFonts w:ascii="Times New Roman" w:hAnsi="Times New Roman" w:cs="Times New Roman"/>
          <w:sz w:val="28"/>
          <w:szCs w:val="28"/>
        </w:rPr>
        <w:t>выполнение комплекса операций, но обязательно технологически взаимосвязанных. Одновременное их выполнение</w:t>
      </w:r>
      <w:r w:rsidR="0067552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4780F">
        <w:rPr>
          <w:rStyle w:val="fontstyle21"/>
          <w:rFonts w:ascii="Times New Roman" w:hAnsi="Times New Roman" w:cs="Times New Roman"/>
          <w:sz w:val="28"/>
          <w:szCs w:val="28"/>
        </w:rPr>
        <w:t>является преимущественным, однако (в общем случае) может быть разрыв во времени в пределах агротехнически</w:t>
      </w:r>
      <w:r w:rsidR="002E40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4780F">
        <w:rPr>
          <w:rStyle w:val="fontstyle21"/>
          <w:rFonts w:ascii="Times New Roman" w:hAnsi="Times New Roman" w:cs="Times New Roman"/>
          <w:sz w:val="28"/>
          <w:szCs w:val="28"/>
        </w:rPr>
        <w:t>допустимых сроков.</w:t>
      </w:r>
    </w:p>
    <w:p w:rsidR="0067552F" w:rsidRDefault="00E15BD3" w:rsidP="002E4027">
      <w:pPr>
        <w:spacing w:after="0"/>
        <w:ind w:firstLine="709"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  <w:r w:rsidRPr="0004780F">
        <w:rPr>
          <w:rStyle w:val="fontstyle21"/>
          <w:rFonts w:ascii="Times New Roman" w:hAnsi="Times New Roman" w:cs="Times New Roman"/>
          <w:sz w:val="28"/>
          <w:szCs w:val="28"/>
        </w:rPr>
        <w:t xml:space="preserve">Можно отметить, что данное определение не абстрактно, а имеет реальные физические основы. </w:t>
      </w:r>
    </w:p>
    <w:p w:rsidR="0067552F" w:rsidRDefault="00E15BD3" w:rsidP="002E402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780F">
        <w:rPr>
          <w:rStyle w:val="fontstyle21"/>
          <w:rFonts w:ascii="Times New Roman" w:hAnsi="Times New Roman" w:cs="Times New Roman"/>
          <w:sz w:val="28"/>
          <w:szCs w:val="28"/>
        </w:rPr>
        <w:t>Например,</w:t>
      </w:r>
      <w:r w:rsidR="0067552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4780F">
        <w:rPr>
          <w:rStyle w:val="fontstyle21"/>
          <w:rFonts w:ascii="Times New Roman" w:hAnsi="Times New Roman" w:cs="Times New Roman"/>
          <w:sz w:val="28"/>
          <w:szCs w:val="28"/>
        </w:rPr>
        <w:t>если технологическая система предназначена для посева</w:t>
      </w:r>
      <w:r w:rsidRPr="0004780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4780F">
        <w:rPr>
          <w:rStyle w:val="fontstyle21"/>
          <w:rFonts w:ascii="Times New Roman" w:hAnsi="Times New Roman" w:cs="Times New Roman"/>
          <w:sz w:val="28"/>
          <w:szCs w:val="28"/>
        </w:rPr>
        <w:t>зерновых культур, то ПТП будет включать: исходный материал (почву, семена, удобрения), одновременно проводимые операции по предпосевной подготовке почвы, собственно посев и послепосевную обработку.</w:t>
      </w:r>
    </w:p>
    <w:p w:rsidR="0067552F" w:rsidRDefault="00E15BD3" w:rsidP="002E4027">
      <w:pPr>
        <w:spacing w:after="0"/>
        <w:ind w:firstLine="709"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  <w:r w:rsidRPr="0004780F">
        <w:rPr>
          <w:rStyle w:val="fontstyle21"/>
          <w:rFonts w:ascii="Times New Roman" w:hAnsi="Times New Roman" w:cs="Times New Roman"/>
          <w:sz w:val="28"/>
          <w:szCs w:val="28"/>
        </w:rPr>
        <w:t>При уборке зерновых культур операция скашивания</w:t>
      </w:r>
      <w:r w:rsidR="0067552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4780F">
        <w:rPr>
          <w:rStyle w:val="fontstyle21"/>
          <w:rFonts w:ascii="Times New Roman" w:hAnsi="Times New Roman" w:cs="Times New Roman"/>
          <w:sz w:val="28"/>
          <w:szCs w:val="28"/>
        </w:rPr>
        <w:t>в общем случае может осуществляться не одновременно с</w:t>
      </w:r>
      <w:r w:rsidR="0067552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4780F">
        <w:rPr>
          <w:rStyle w:val="fontstyle21"/>
          <w:rFonts w:ascii="Times New Roman" w:hAnsi="Times New Roman" w:cs="Times New Roman"/>
          <w:sz w:val="28"/>
          <w:szCs w:val="28"/>
        </w:rPr>
        <w:t>обмолотом, однако технологически эти операции тесно</w:t>
      </w:r>
      <w:r w:rsidR="0067552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4780F">
        <w:rPr>
          <w:rStyle w:val="fontstyle21"/>
          <w:rFonts w:ascii="Times New Roman" w:hAnsi="Times New Roman" w:cs="Times New Roman"/>
          <w:sz w:val="28"/>
          <w:szCs w:val="28"/>
        </w:rPr>
        <w:t xml:space="preserve">связаны, и разрыв во времени обусловлен именно технологией. </w:t>
      </w:r>
    </w:p>
    <w:p w:rsidR="0067552F" w:rsidRDefault="00E15BD3" w:rsidP="002E402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780F">
        <w:rPr>
          <w:rStyle w:val="fontstyle21"/>
          <w:rFonts w:ascii="Times New Roman" w:hAnsi="Times New Roman" w:cs="Times New Roman"/>
          <w:sz w:val="28"/>
          <w:szCs w:val="28"/>
        </w:rPr>
        <w:t>Процессы уборки соломы и вспашки зяби могут быть</w:t>
      </w:r>
      <w:r w:rsidR="0067552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4780F">
        <w:rPr>
          <w:rStyle w:val="fontstyle21"/>
          <w:rFonts w:ascii="Times New Roman" w:hAnsi="Times New Roman" w:cs="Times New Roman"/>
          <w:sz w:val="28"/>
          <w:szCs w:val="28"/>
        </w:rPr>
        <w:t>включены в ПТП, но могут остаться и за его рамками, т.к.</w:t>
      </w:r>
      <w:r w:rsidR="0067552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4780F">
        <w:rPr>
          <w:rStyle w:val="fontstyle21"/>
          <w:rFonts w:ascii="Times New Roman" w:hAnsi="Times New Roman" w:cs="Times New Roman"/>
          <w:sz w:val="28"/>
          <w:szCs w:val="28"/>
        </w:rPr>
        <w:t>здесь связь менее жесткая, и решение этого вопроса зачастую зависит в основном от хозяйственных условий.</w:t>
      </w:r>
      <w:r w:rsidR="0067552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4780F">
        <w:rPr>
          <w:rStyle w:val="fontstyle21"/>
          <w:rFonts w:ascii="Times New Roman" w:hAnsi="Times New Roman" w:cs="Times New Roman"/>
          <w:sz w:val="28"/>
          <w:szCs w:val="28"/>
        </w:rPr>
        <w:t>Транспортировка же урожая обязательно является элементом ПТП.</w:t>
      </w:r>
    </w:p>
    <w:p w:rsidR="0067552F" w:rsidRDefault="00E15BD3" w:rsidP="002E402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52F">
        <w:rPr>
          <w:rStyle w:val="fontstyle01"/>
          <w:rFonts w:ascii="Times New Roman" w:hAnsi="Times New Roman" w:cs="Times New Roman"/>
          <w:b w:val="0"/>
          <w:i/>
          <w:sz w:val="28"/>
          <w:szCs w:val="28"/>
        </w:rPr>
        <w:t>Технологический комплекс машин</w:t>
      </w:r>
      <w:r w:rsidRPr="0004780F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04780F">
        <w:rPr>
          <w:rStyle w:val="fontstyle21"/>
          <w:rFonts w:ascii="Times New Roman" w:hAnsi="Times New Roman" w:cs="Times New Roman"/>
          <w:sz w:val="28"/>
          <w:szCs w:val="28"/>
        </w:rPr>
        <w:t>– это совокупность технологических и обслуживающих машин, взаимоувязанных по основным параметрам и обеспечивающих</w:t>
      </w:r>
      <w:r w:rsidR="0067552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4780F">
        <w:rPr>
          <w:rStyle w:val="fontstyle21"/>
          <w:rFonts w:ascii="Times New Roman" w:hAnsi="Times New Roman" w:cs="Times New Roman"/>
          <w:sz w:val="28"/>
          <w:szCs w:val="28"/>
        </w:rPr>
        <w:t xml:space="preserve">выполнение заданного производственного </w:t>
      </w:r>
      <w:r w:rsidRPr="0004780F">
        <w:rPr>
          <w:rStyle w:val="fontstyle21"/>
          <w:rFonts w:ascii="Times New Roman" w:hAnsi="Times New Roman" w:cs="Times New Roman"/>
          <w:sz w:val="28"/>
          <w:szCs w:val="28"/>
        </w:rPr>
        <w:lastRenderedPageBreak/>
        <w:t>технологического процесса на основе прогрессивных организационных</w:t>
      </w:r>
      <w:r w:rsidRPr="0004780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4780F">
        <w:rPr>
          <w:rStyle w:val="fontstyle21"/>
          <w:rFonts w:ascii="Times New Roman" w:hAnsi="Times New Roman" w:cs="Times New Roman"/>
          <w:sz w:val="28"/>
          <w:szCs w:val="28"/>
        </w:rPr>
        <w:t>форм использования техники.</w:t>
      </w:r>
    </w:p>
    <w:p w:rsidR="0067552F" w:rsidRDefault="00E15BD3" w:rsidP="002E402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780F">
        <w:rPr>
          <w:rStyle w:val="fontstyle21"/>
          <w:rFonts w:ascii="Times New Roman" w:hAnsi="Times New Roman" w:cs="Times New Roman"/>
          <w:sz w:val="28"/>
          <w:szCs w:val="28"/>
        </w:rPr>
        <w:t>Главным признаком, таким образом, здесь выступает функциональное объединение машин в связи с выполняемым технологическим процессом. Наряду с технологическими машинами в комплекс входят средства инженерно</w:t>
      </w:r>
      <w:r w:rsidR="0067552F">
        <w:rPr>
          <w:rStyle w:val="fontstyle21"/>
          <w:rFonts w:ascii="Times New Roman" w:hAnsi="Times New Roman" w:cs="Times New Roman"/>
          <w:sz w:val="28"/>
          <w:szCs w:val="28"/>
        </w:rPr>
        <w:t>-</w:t>
      </w:r>
      <w:r w:rsidRPr="0004780F">
        <w:rPr>
          <w:rStyle w:val="fontstyle21"/>
          <w:rFonts w:ascii="Times New Roman" w:hAnsi="Times New Roman" w:cs="Times New Roman"/>
          <w:sz w:val="28"/>
          <w:szCs w:val="28"/>
        </w:rPr>
        <w:t>технического обслуживания и обеспечения.</w:t>
      </w:r>
    </w:p>
    <w:p w:rsidR="0067552F" w:rsidRDefault="00E15BD3" w:rsidP="002E4027">
      <w:pPr>
        <w:spacing w:after="0"/>
        <w:ind w:firstLine="709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04780F">
        <w:rPr>
          <w:rStyle w:val="fontstyle21"/>
          <w:rFonts w:ascii="Times New Roman" w:hAnsi="Times New Roman" w:cs="Times New Roman"/>
          <w:sz w:val="28"/>
          <w:szCs w:val="28"/>
        </w:rPr>
        <w:t>Определение ТКМ как элемента системы по существу совпадает с общепринятым в технической литературе,</w:t>
      </w:r>
      <w:r w:rsidR="0067552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4780F">
        <w:rPr>
          <w:rStyle w:val="fontstyle21"/>
          <w:rFonts w:ascii="Times New Roman" w:hAnsi="Times New Roman" w:cs="Times New Roman"/>
          <w:sz w:val="28"/>
          <w:szCs w:val="28"/>
        </w:rPr>
        <w:t>да и на практике пониманием комплекса машин как одной</w:t>
      </w:r>
      <w:r w:rsidR="0067552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4780F">
        <w:rPr>
          <w:rStyle w:val="fontstyle21"/>
          <w:rFonts w:ascii="Times New Roman" w:hAnsi="Times New Roman" w:cs="Times New Roman"/>
          <w:sz w:val="28"/>
          <w:szCs w:val="28"/>
        </w:rPr>
        <w:t>из современных организационных форм использования</w:t>
      </w:r>
      <w:r w:rsidR="0067552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4780F">
        <w:rPr>
          <w:rStyle w:val="fontstyle21"/>
          <w:rFonts w:ascii="Times New Roman" w:hAnsi="Times New Roman" w:cs="Times New Roman"/>
          <w:sz w:val="28"/>
          <w:szCs w:val="28"/>
        </w:rPr>
        <w:t>сельскохозяйствен</w:t>
      </w:r>
      <w:r w:rsidR="0067552F">
        <w:rPr>
          <w:rStyle w:val="fontstyle21"/>
          <w:rFonts w:ascii="Times New Roman" w:hAnsi="Times New Roman" w:cs="Times New Roman"/>
          <w:sz w:val="28"/>
          <w:szCs w:val="28"/>
        </w:rPr>
        <w:t>ной техники</w:t>
      </w:r>
      <w:r w:rsidRPr="0004780F">
        <w:rPr>
          <w:rStyle w:val="fontstyle21"/>
          <w:rFonts w:ascii="Times New Roman" w:hAnsi="Times New Roman" w:cs="Times New Roman"/>
          <w:sz w:val="28"/>
          <w:szCs w:val="28"/>
        </w:rPr>
        <w:t>.</w:t>
      </w:r>
    </w:p>
    <w:p w:rsidR="0067552F" w:rsidRDefault="00E15BD3" w:rsidP="002E402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552F">
        <w:rPr>
          <w:rStyle w:val="fontstyle01"/>
          <w:rFonts w:ascii="Times New Roman" w:hAnsi="Times New Roman" w:cs="Times New Roman"/>
          <w:b w:val="0"/>
          <w:i/>
          <w:sz w:val="28"/>
          <w:szCs w:val="28"/>
        </w:rPr>
        <w:t>Первичный трудовой коллектив</w:t>
      </w:r>
      <w:r w:rsidRPr="0004780F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04780F">
        <w:rPr>
          <w:rStyle w:val="fontstyle21"/>
          <w:rFonts w:ascii="Times New Roman" w:hAnsi="Times New Roman" w:cs="Times New Roman"/>
          <w:sz w:val="28"/>
          <w:szCs w:val="28"/>
        </w:rPr>
        <w:t>– это коллектив</w:t>
      </w:r>
      <w:r w:rsidRPr="0004780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4780F">
        <w:rPr>
          <w:rStyle w:val="fontstyle21"/>
          <w:rFonts w:ascii="Times New Roman" w:hAnsi="Times New Roman" w:cs="Times New Roman"/>
          <w:sz w:val="28"/>
          <w:szCs w:val="28"/>
        </w:rPr>
        <w:t>механизаторов и других работников, непосредственно занятых выполнением заданного технологического процесса,</w:t>
      </w:r>
      <w:r w:rsidR="0067552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4780F">
        <w:rPr>
          <w:rStyle w:val="fontstyle21"/>
          <w:rFonts w:ascii="Times New Roman" w:hAnsi="Times New Roman" w:cs="Times New Roman"/>
          <w:sz w:val="28"/>
          <w:szCs w:val="28"/>
        </w:rPr>
        <w:t>с помощью машин технологического комплекса, объединенных общей производственной ц</w:t>
      </w:r>
      <w:r w:rsidR="0067552F">
        <w:rPr>
          <w:rStyle w:val="fontstyle21"/>
          <w:rFonts w:ascii="Times New Roman" w:hAnsi="Times New Roman" w:cs="Times New Roman"/>
          <w:sz w:val="28"/>
          <w:szCs w:val="28"/>
        </w:rPr>
        <w:t>елью</w:t>
      </w:r>
      <w:r w:rsidRPr="0004780F">
        <w:rPr>
          <w:rStyle w:val="fontstyle21"/>
          <w:rFonts w:ascii="Times New Roman" w:hAnsi="Times New Roman" w:cs="Times New Roman"/>
          <w:sz w:val="28"/>
          <w:szCs w:val="28"/>
        </w:rPr>
        <w:t>.</w:t>
      </w:r>
    </w:p>
    <w:p w:rsidR="0067552F" w:rsidRDefault="00E15BD3" w:rsidP="002E4027">
      <w:pPr>
        <w:spacing w:after="0"/>
        <w:ind w:firstLine="709"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  <w:r w:rsidRPr="0004780F">
        <w:rPr>
          <w:rStyle w:val="fontstyle21"/>
          <w:rFonts w:ascii="Times New Roman" w:hAnsi="Times New Roman" w:cs="Times New Roman"/>
          <w:sz w:val="28"/>
          <w:szCs w:val="28"/>
        </w:rPr>
        <w:t>Изложенная концепция технологической системы</w:t>
      </w:r>
      <w:r w:rsidR="0067552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4780F">
        <w:rPr>
          <w:rStyle w:val="fontstyle21"/>
          <w:rFonts w:ascii="Times New Roman" w:hAnsi="Times New Roman" w:cs="Times New Roman"/>
          <w:sz w:val="28"/>
          <w:szCs w:val="28"/>
        </w:rPr>
        <w:t>позволяет характеризовать ее, на наш взгляд, как типовую</w:t>
      </w:r>
      <w:r w:rsidR="0067552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4780F">
        <w:rPr>
          <w:rStyle w:val="fontstyle21"/>
          <w:rFonts w:ascii="Times New Roman" w:hAnsi="Times New Roman" w:cs="Times New Roman"/>
          <w:sz w:val="28"/>
          <w:szCs w:val="28"/>
        </w:rPr>
        <w:t>при производстве продукции растениеводства и организации использования техники.</w:t>
      </w:r>
    </w:p>
    <w:p w:rsidR="0067552F" w:rsidRDefault="00E15BD3" w:rsidP="002E402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780F">
        <w:rPr>
          <w:rStyle w:val="fontstyle21"/>
          <w:rFonts w:ascii="Times New Roman" w:hAnsi="Times New Roman" w:cs="Times New Roman"/>
          <w:sz w:val="28"/>
          <w:szCs w:val="28"/>
        </w:rPr>
        <w:t>Конечно, здесь возможны многочисленные варианты. Границы и конкретное содержание ТСМПР могут значительно изменяться. Это обусловлено рядом объективных</w:t>
      </w:r>
      <w:r w:rsidR="0067552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4780F">
        <w:rPr>
          <w:rStyle w:val="fontstyle21"/>
          <w:rFonts w:ascii="Times New Roman" w:hAnsi="Times New Roman" w:cs="Times New Roman"/>
          <w:sz w:val="28"/>
          <w:szCs w:val="28"/>
        </w:rPr>
        <w:t>причин, в числе которых можно назвать следующие</w:t>
      </w:r>
      <w:r w:rsidR="0067552F" w:rsidRPr="0067552F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="0067552F" w:rsidRPr="0004780F">
        <w:rPr>
          <w:rStyle w:val="fontstyle21"/>
          <w:rFonts w:ascii="Times New Roman" w:hAnsi="Times New Roman" w:cs="Times New Roman"/>
          <w:sz w:val="28"/>
          <w:szCs w:val="28"/>
        </w:rPr>
        <w:t>причин</w:t>
      </w:r>
      <w:r w:rsidR="0067552F">
        <w:rPr>
          <w:rStyle w:val="fontstyle21"/>
          <w:rFonts w:ascii="Times New Roman" w:hAnsi="Times New Roman" w:cs="Times New Roman"/>
          <w:sz w:val="28"/>
          <w:szCs w:val="28"/>
        </w:rPr>
        <w:t>ы</w:t>
      </w:r>
      <w:r w:rsidRPr="0004780F">
        <w:rPr>
          <w:rStyle w:val="fontstyle21"/>
          <w:rFonts w:ascii="Times New Roman" w:hAnsi="Times New Roman" w:cs="Times New Roman"/>
          <w:sz w:val="28"/>
          <w:szCs w:val="28"/>
        </w:rPr>
        <w:t>:</w:t>
      </w:r>
    </w:p>
    <w:p w:rsidR="0067552F" w:rsidRDefault="00E15BD3" w:rsidP="0067552F">
      <w:pPr>
        <w:spacing w:after="0"/>
        <w:ind w:firstLine="127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780F">
        <w:rPr>
          <w:rStyle w:val="fontstyle21"/>
          <w:rFonts w:ascii="Times New Roman" w:hAnsi="Times New Roman" w:cs="Times New Roman"/>
          <w:sz w:val="28"/>
          <w:szCs w:val="28"/>
        </w:rPr>
        <w:t>- многообразие выполняемых механизированных</w:t>
      </w:r>
      <w:r w:rsidR="0067552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4780F">
        <w:rPr>
          <w:rStyle w:val="fontstyle21"/>
          <w:rFonts w:ascii="Times New Roman" w:hAnsi="Times New Roman" w:cs="Times New Roman"/>
          <w:sz w:val="28"/>
          <w:szCs w:val="28"/>
        </w:rPr>
        <w:t>технологических процессов, а также различных их комбинаций при производстве продукции растениеводства;</w:t>
      </w:r>
    </w:p>
    <w:p w:rsidR="0067552F" w:rsidRDefault="00E15BD3" w:rsidP="0067552F">
      <w:pPr>
        <w:spacing w:after="0"/>
        <w:ind w:firstLine="127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780F">
        <w:rPr>
          <w:rStyle w:val="fontstyle21"/>
          <w:rFonts w:ascii="Times New Roman" w:hAnsi="Times New Roman" w:cs="Times New Roman"/>
          <w:sz w:val="28"/>
          <w:szCs w:val="28"/>
        </w:rPr>
        <w:t>- сложность взаимосвязей между отдельными группами машин и исполнителей в выполняемом технологическом процессе;</w:t>
      </w:r>
    </w:p>
    <w:p w:rsidR="0067552F" w:rsidRDefault="00E15BD3" w:rsidP="0067552F">
      <w:pPr>
        <w:spacing w:after="0"/>
        <w:ind w:firstLine="127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780F">
        <w:rPr>
          <w:rStyle w:val="fontstyle21"/>
          <w:rFonts w:ascii="Times New Roman" w:hAnsi="Times New Roman" w:cs="Times New Roman"/>
          <w:sz w:val="28"/>
          <w:szCs w:val="28"/>
        </w:rPr>
        <w:t xml:space="preserve">- неоднозначность определения границ </w:t>
      </w:r>
      <w:r w:rsidR="0067552F" w:rsidRPr="0004780F">
        <w:rPr>
          <w:rStyle w:val="fontstyle21"/>
          <w:rFonts w:ascii="Times New Roman" w:hAnsi="Times New Roman" w:cs="Times New Roman"/>
          <w:sz w:val="28"/>
          <w:szCs w:val="28"/>
        </w:rPr>
        <w:t>системы,</w:t>
      </w:r>
      <w:r w:rsidRPr="0004780F">
        <w:rPr>
          <w:rStyle w:val="fontstyle21"/>
          <w:rFonts w:ascii="Times New Roman" w:hAnsi="Times New Roman" w:cs="Times New Roman"/>
          <w:sz w:val="28"/>
          <w:szCs w:val="28"/>
        </w:rPr>
        <w:t xml:space="preserve"> как</w:t>
      </w:r>
      <w:r w:rsidRPr="0004780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4780F">
        <w:rPr>
          <w:rStyle w:val="fontstyle21"/>
          <w:rFonts w:ascii="Times New Roman" w:hAnsi="Times New Roman" w:cs="Times New Roman"/>
          <w:sz w:val="28"/>
          <w:szCs w:val="28"/>
        </w:rPr>
        <w:t>в плане ее внутреннего строения, так и с точки зрения взаимодействия со средой.</w:t>
      </w:r>
    </w:p>
    <w:p w:rsidR="0067552F" w:rsidRDefault="00E15BD3" w:rsidP="0067552F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780F">
        <w:rPr>
          <w:rStyle w:val="fontstyle21"/>
          <w:rFonts w:ascii="Times New Roman" w:hAnsi="Times New Roman" w:cs="Times New Roman"/>
          <w:sz w:val="28"/>
          <w:szCs w:val="28"/>
        </w:rPr>
        <w:t>Вместе с тем, можно сказать, что принципиальная</w:t>
      </w:r>
      <w:r w:rsidR="0067552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4780F">
        <w:rPr>
          <w:rStyle w:val="fontstyle21"/>
          <w:rFonts w:ascii="Times New Roman" w:hAnsi="Times New Roman" w:cs="Times New Roman"/>
          <w:sz w:val="28"/>
          <w:szCs w:val="28"/>
        </w:rPr>
        <w:t>структура, характер и основные закономерности взаимо</w:t>
      </w:r>
      <w:r w:rsidR="0067552F">
        <w:rPr>
          <w:rStyle w:val="fontstyle21"/>
          <w:rFonts w:ascii="Times New Roman" w:hAnsi="Times New Roman" w:cs="Times New Roman"/>
          <w:sz w:val="28"/>
          <w:szCs w:val="28"/>
        </w:rPr>
        <w:t xml:space="preserve">действия при функционировании </w:t>
      </w:r>
      <w:r w:rsidRPr="0004780F">
        <w:rPr>
          <w:rStyle w:val="fontstyle21"/>
          <w:rFonts w:ascii="Times New Roman" w:hAnsi="Times New Roman" w:cs="Times New Roman"/>
          <w:sz w:val="28"/>
          <w:szCs w:val="28"/>
        </w:rPr>
        <w:t>различных технологических систем в основном сохраняются.</w:t>
      </w:r>
    </w:p>
    <w:p w:rsidR="000731C7" w:rsidRDefault="00E15BD3" w:rsidP="0067552F">
      <w:pPr>
        <w:spacing w:after="0"/>
        <w:ind w:firstLine="709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04780F">
        <w:rPr>
          <w:rStyle w:val="fontstyle21"/>
          <w:rFonts w:ascii="Times New Roman" w:hAnsi="Times New Roman" w:cs="Times New Roman"/>
          <w:sz w:val="28"/>
          <w:szCs w:val="28"/>
        </w:rPr>
        <w:t>В этой концепции также отражается необходимость</w:t>
      </w:r>
      <w:r w:rsidR="0067552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4780F">
        <w:rPr>
          <w:rStyle w:val="fontstyle21"/>
          <w:rFonts w:ascii="Times New Roman" w:hAnsi="Times New Roman" w:cs="Times New Roman"/>
          <w:sz w:val="28"/>
          <w:szCs w:val="28"/>
        </w:rPr>
        <w:t>системного (комплексного) подхода к решению задач повышения эффективности использования сельскохозяйственной техники, более полного учета не только технических, но и многих других факторов.</w:t>
      </w:r>
      <w:r w:rsidR="0067552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4780F">
        <w:rPr>
          <w:rStyle w:val="fontstyle21"/>
          <w:rFonts w:ascii="Times New Roman" w:hAnsi="Times New Roman" w:cs="Times New Roman"/>
          <w:sz w:val="28"/>
          <w:szCs w:val="28"/>
        </w:rPr>
        <w:t>Учитывая эту типичность и общность рассматриваемой технологической системы (ТС), целесообразно рассмотреть общие подходы к ее проектированию, осуществить более детальную разработку и анализ ее с позиций</w:t>
      </w:r>
      <w:r w:rsidR="0067552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4780F">
        <w:rPr>
          <w:rStyle w:val="fontstyle21"/>
          <w:rFonts w:ascii="Times New Roman" w:hAnsi="Times New Roman" w:cs="Times New Roman"/>
          <w:sz w:val="28"/>
          <w:szCs w:val="28"/>
        </w:rPr>
        <w:t xml:space="preserve">системного подхода и общих </w:t>
      </w:r>
      <w:r w:rsidRPr="0004780F">
        <w:rPr>
          <w:rStyle w:val="fontstyle21"/>
          <w:rFonts w:ascii="Times New Roman" w:hAnsi="Times New Roman" w:cs="Times New Roman"/>
          <w:sz w:val="28"/>
          <w:szCs w:val="28"/>
        </w:rPr>
        <w:lastRenderedPageBreak/>
        <w:t>методологических основ исследования сложных систем. Наиболее четкое и наглядное</w:t>
      </w:r>
      <w:r w:rsidR="0067552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4780F">
        <w:rPr>
          <w:rStyle w:val="fontstyle21"/>
          <w:rFonts w:ascii="Times New Roman" w:hAnsi="Times New Roman" w:cs="Times New Roman"/>
          <w:sz w:val="28"/>
          <w:szCs w:val="28"/>
        </w:rPr>
        <w:t>представление о системе дает ее морфологическое описание, которое включает состав элементов, системообразующие связи, структуру, основные факторы среды.</w:t>
      </w:r>
      <w:r w:rsidR="0067552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7552F" w:rsidRDefault="0067552F" w:rsidP="0067552F">
      <w:pPr>
        <w:spacing w:after="0"/>
        <w:ind w:firstLine="709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</w:p>
    <w:p w:rsidR="000731C7" w:rsidRDefault="000731C7" w:rsidP="0043701D">
      <w:pPr>
        <w:spacing w:after="0"/>
        <w:ind w:firstLine="709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</w:p>
    <w:p w:rsidR="000731C7" w:rsidRDefault="000731C7" w:rsidP="0043701D">
      <w:pPr>
        <w:spacing w:after="0"/>
        <w:ind w:firstLine="709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</w:p>
    <w:p w:rsidR="000731C7" w:rsidRDefault="000731C7" w:rsidP="0043701D">
      <w:pPr>
        <w:spacing w:after="0"/>
        <w:ind w:firstLine="709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</w:p>
    <w:sectPr w:rsidR="000731C7" w:rsidSect="0004780F">
      <w:foot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1376" w:rsidRDefault="005D1376" w:rsidP="0004780F">
      <w:pPr>
        <w:spacing w:after="0" w:line="240" w:lineRule="auto"/>
      </w:pPr>
      <w:r>
        <w:separator/>
      </w:r>
    </w:p>
  </w:endnote>
  <w:endnote w:type="continuationSeparator" w:id="0">
    <w:p w:rsidR="005D1376" w:rsidRDefault="005D1376" w:rsidP="00047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Yu Gothic UI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761953"/>
      <w:docPartObj>
        <w:docPartGallery w:val="Page Numbers (Bottom of Page)"/>
        <w:docPartUnique/>
      </w:docPartObj>
    </w:sdtPr>
    <w:sdtEndPr/>
    <w:sdtContent>
      <w:p w:rsidR="0004780F" w:rsidRDefault="009631A9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276F4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04780F" w:rsidRDefault="0004780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1376" w:rsidRDefault="005D1376" w:rsidP="0004780F">
      <w:pPr>
        <w:spacing w:after="0" w:line="240" w:lineRule="auto"/>
      </w:pPr>
      <w:r>
        <w:separator/>
      </w:r>
    </w:p>
  </w:footnote>
  <w:footnote w:type="continuationSeparator" w:id="0">
    <w:p w:rsidR="005D1376" w:rsidRDefault="005D1376" w:rsidP="000478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26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15BD3"/>
    <w:rsid w:val="0004780F"/>
    <w:rsid w:val="00066D52"/>
    <w:rsid w:val="000731C7"/>
    <w:rsid w:val="000B3B03"/>
    <w:rsid w:val="001276F4"/>
    <w:rsid w:val="0019429D"/>
    <w:rsid w:val="002E4027"/>
    <w:rsid w:val="00402541"/>
    <w:rsid w:val="00410D90"/>
    <w:rsid w:val="00412CDE"/>
    <w:rsid w:val="0043701D"/>
    <w:rsid w:val="004A2A09"/>
    <w:rsid w:val="005D1376"/>
    <w:rsid w:val="0062281E"/>
    <w:rsid w:val="0067552F"/>
    <w:rsid w:val="00701A89"/>
    <w:rsid w:val="009631A9"/>
    <w:rsid w:val="00C31A4D"/>
    <w:rsid w:val="00D50D41"/>
    <w:rsid w:val="00DA0B99"/>
    <w:rsid w:val="00E15BD3"/>
    <w:rsid w:val="00F02C8D"/>
    <w:rsid w:val="00F12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936E0"/>
  <w15:docId w15:val="{3C408936-8415-4391-B978-9AC4F5537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1A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E15BD3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E15BD3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E15BD3"/>
    <w:rPr>
      <w:rFonts w:ascii="SymbolMT" w:hAnsi="Symbo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a0"/>
    <w:rsid w:val="00E15BD3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04780F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0478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4780F"/>
  </w:style>
  <w:style w:type="paragraph" w:styleId="a6">
    <w:name w:val="footer"/>
    <w:basedOn w:val="a"/>
    <w:link w:val="a7"/>
    <w:uiPriority w:val="99"/>
    <w:unhideWhenUsed/>
    <w:rsid w:val="000478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478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2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7</Pages>
  <Words>1987</Words>
  <Characters>11327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Гриша</dc:creator>
  <cp:keywords/>
  <dc:description/>
  <cp:lastModifiedBy>Пользователь Windows</cp:lastModifiedBy>
  <cp:revision>10</cp:revision>
  <dcterms:created xsi:type="dcterms:W3CDTF">2017-09-06T20:41:00Z</dcterms:created>
  <dcterms:modified xsi:type="dcterms:W3CDTF">2020-01-04T07:48:00Z</dcterms:modified>
</cp:coreProperties>
</file>