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A7" w:rsidRDefault="001052A7" w:rsidP="001052A7">
      <w:pPr>
        <w:pStyle w:val="a3"/>
        <w:spacing w:line="276" w:lineRule="auto"/>
        <w:ind w:firstLine="567"/>
        <w:jc w:val="center"/>
        <w:rPr>
          <w:rFonts w:ascii="Times New Roman" w:hAnsi="Times New Roman"/>
          <w:color w:val="000000"/>
          <w:sz w:val="28"/>
          <w:szCs w:val="28"/>
        </w:rPr>
      </w:pPr>
      <w:r>
        <w:rPr>
          <w:rFonts w:ascii="Times New Roman" w:hAnsi="Times New Roman"/>
          <w:bCs/>
          <w:iCs/>
          <w:color w:val="000000"/>
          <w:spacing w:val="1"/>
          <w:sz w:val="28"/>
          <w:szCs w:val="28"/>
        </w:rPr>
        <w:t>Практическое занятие</w:t>
      </w:r>
      <w:r>
        <w:rPr>
          <w:rFonts w:ascii="Times New Roman" w:hAnsi="Times New Roman"/>
          <w:color w:val="000000"/>
          <w:sz w:val="28"/>
          <w:szCs w:val="28"/>
        </w:rPr>
        <w:t xml:space="preserve"> ПЗ-8  </w:t>
      </w:r>
    </w:p>
    <w:p w:rsidR="00B74792" w:rsidRPr="00B74792" w:rsidRDefault="001052A7" w:rsidP="00B74792">
      <w:pPr>
        <w:pStyle w:val="a3"/>
        <w:spacing w:line="276" w:lineRule="auto"/>
        <w:ind w:firstLine="567"/>
        <w:jc w:val="center"/>
        <w:rPr>
          <w:rFonts w:ascii="Times New Roman" w:hAnsi="Times New Roman"/>
          <w:b/>
          <w:snapToGrid w:val="0"/>
          <w:sz w:val="28"/>
          <w:szCs w:val="28"/>
        </w:rPr>
      </w:pPr>
      <w:r w:rsidRPr="00B74792">
        <w:rPr>
          <w:rFonts w:ascii="Times New Roman" w:hAnsi="Times New Roman"/>
          <w:b/>
          <w:color w:val="000000"/>
          <w:spacing w:val="1"/>
          <w:sz w:val="28"/>
          <w:szCs w:val="28"/>
        </w:rPr>
        <w:t>Тема:</w:t>
      </w:r>
      <w:r>
        <w:rPr>
          <w:rFonts w:ascii="Times New Roman" w:hAnsi="Times New Roman"/>
          <w:color w:val="000000"/>
          <w:spacing w:val="1"/>
          <w:sz w:val="28"/>
          <w:szCs w:val="28"/>
        </w:rPr>
        <w:t xml:space="preserve"> </w:t>
      </w:r>
      <w:r w:rsidR="00B74792" w:rsidRPr="00B74792">
        <w:rPr>
          <w:rFonts w:ascii="Times New Roman" w:hAnsi="Times New Roman"/>
          <w:b/>
          <w:bCs/>
          <w:sz w:val="28"/>
          <w:szCs w:val="28"/>
        </w:rPr>
        <w:t>Методика оформления научных результатов</w:t>
      </w:r>
    </w:p>
    <w:p w:rsidR="00873681" w:rsidRDefault="00873681" w:rsidP="00B74792">
      <w:pPr>
        <w:spacing w:after="0" w:line="240" w:lineRule="auto"/>
        <w:ind w:firstLine="567"/>
        <w:jc w:val="both"/>
        <w:rPr>
          <w:rFonts w:ascii="Times New Roman" w:eastAsia="Times New Roman" w:hAnsi="Times New Roman" w:cs="Times New Roman"/>
          <w:bCs/>
          <w:i/>
          <w:sz w:val="28"/>
          <w:szCs w:val="28"/>
          <w:lang w:eastAsia="ru-RU"/>
        </w:rPr>
      </w:pPr>
    </w:p>
    <w:p w:rsidR="008B0163" w:rsidRDefault="008B0163" w:rsidP="00B74792">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8B0163">
        <w:rPr>
          <w:rFonts w:ascii="Times New Roman" w:eastAsia="Times New Roman" w:hAnsi="Times New Roman" w:cs="Times New Roman"/>
          <w:color w:val="000000" w:themeColor="text1"/>
          <w:sz w:val="28"/>
          <w:szCs w:val="28"/>
          <w:lang w:eastAsia="ru-RU"/>
        </w:rPr>
        <w:t>аключающим этапом решения научной проблемы</w:t>
      </w:r>
      <w:r w:rsidRPr="008B0163">
        <w:rPr>
          <w:rFonts w:ascii="Times New Roman" w:eastAsia="Times New Roman" w:hAnsi="Times New Roman" w:cs="Times New Roman"/>
          <w:bCs/>
          <w:i/>
          <w:color w:val="000000" w:themeColor="text1"/>
          <w:sz w:val="28"/>
          <w:szCs w:val="28"/>
          <w:lang w:eastAsia="ru-RU"/>
        </w:rPr>
        <w:t xml:space="preserve"> </w:t>
      </w:r>
      <w:r w:rsidRPr="008B0163">
        <w:rPr>
          <w:rFonts w:ascii="Times New Roman" w:eastAsia="Times New Roman" w:hAnsi="Times New Roman" w:cs="Times New Roman"/>
          <w:color w:val="000000" w:themeColor="text1"/>
          <w:sz w:val="28"/>
          <w:szCs w:val="28"/>
          <w:lang w:eastAsia="ru-RU"/>
        </w:rPr>
        <w:t>является</w:t>
      </w:r>
      <w:r w:rsidRPr="008B0163">
        <w:rPr>
          <w:rFonts w:ascii="Times New Roman" w:eastAsia="Times New Roman" w:hAnsi="Times New Roman" w:cs="Times New Roman"/>
          <w:bCs/>
          <w:i/>
          <w:color w:val="000000" w:themeColor="text1"/>
          <w:sz w:val="28"/>
          <w:szCs w:val="28"/>
          <w:lang w:eastAsia="ru-RU"/>
        </w:rPr>
        <w:t xml:space="preserve"> </w:t>
      </w:r>
      <w:r>
        <w:rPr>
          <w:rFonts w:ascii="Times New Roman" w:eastAsia="Times New Roman" w:hAnsi="Times New Roman" w:cs="Times New Roman"/>
          <w:bCs/>
          <w:i/>
          <w:color w:val="000000" w:themeColor="text1"/>
          <w:sz w:val="28"/>
          <w:szCs w:val="28"/>
          <w:lang w:eastAsia="ru-RU"/>
        </w:rPr>
        <w:t>м</w:t>
      </w:r>
      <w:r w:rsidR="00B74792" w:rsidRPr="008B0163">
        <w:rPr>
          <w:rFonts w:ascii="Times New Roman" w:eastAsia="Times New Roman" w:hAnsi="Times New Roman" w:cs="Times New Roman"/>
          <w:bCs/>
          <w:i/>
          <w:color w:val="000000" w:themeColor="text1"/>
          <w:sz w:val="28"/>
          <w:szCs w:val="28"/>
          <w:lang w:eastAsia="ru-RU"/>
        </w:rPr>
        <w:t>етодика оформления научных результатов</w:t>
      </w:r>
      <w:r>
        <w:rPr>
          <w:rFonts w:ascii="Times New Roman" w:eastAsia="Times New Roman" w:hAnsi="Times New Roman" w:cs="Times New Roman"/>
          <w:bCs/>
          <w:i/>
          <w:color w:val="000000" w:themeColor="text1"/>
          <w:sz w:val="28"/>
          <w:szCs w:val="28"/>
          <w:lang w:eastAsia="ru-RU"/>
        </w:rPr>
        <w:t>.</w:t>
      </w:r>
      <w:r w:rsidR="00B74792" w:rsidRPr="008B0163">
        <w:rPr>
          <w:rFonts w:ascii="Times New Roman" w:eastAsia="Times New Roman" w:hAnsi="Times New Roman" w:cs="Times New Roman"/>
          <w:color w:val="000000" w:themeColor="text1"/>
          <w:sz w:val="28"/>
          <w:szCs w:val="28"/>
          <w:lang w:eastAsia="ru-RU"/>
        </w:rPr>
        <w:t xml:space="preserve"> </w:t>
      </w:r>
    </w:p>
    <w:p w:rsidR="00B74792" w:rsidRPr="008B0163" w:rsidRDefault="00B74792" w:rsidP="00B7479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B0163">
        <w:rPr>
          <w:rFonts w:ascii="Times New Roman" w:eastAsia="Times New Roman" w:hAnsi="Times New Roman" w:cs="Times New Roman"/>
          <w:color w:val="000000" w:themeColor="text1"/>
          <w:sz w:val="28"/>
          <w:szCs w:val="28"/>
          <w:lang w:eastAsia="ru-RU"/>
        </w:rPr>
        <w:t>Формами научной продукции являются:</w:t>
      </w:r>
    </w:p>
    <w:p w:rsidR="00B74792" w:rsidRPr="008B0163" w:rsidRDefault="00B74792" w:rsidP="00B7479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B0163">
        <w:rPr>
          <w:rFonts w:ascii="Times New Roman" w:eastAsia="Times New Roman" w:hAnsi="Times New Roman" w:cs="Times New Roman"/>
          <w:color w:val="000000" w:themeColor="text1"/>
          <w:sz w:val="28"/>
          <w:szCs w:val="28"/>
          <w:lang w:eastAsia="ru-RU"/>
        </w:rPr>
        <w:t>- научно-технический отчет;</w:t>
      </w:r>
    </w:p>
    <w:p w:rsidR="00B74792" w:rsidRPr="008B0163" w:rsidRDefault="00B74792" w:rsidP="00B7479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B0163">
        <w:rPr>
          <w:rFonts w:ascii="Times New Roman" w:eastAsia="Times New Roman" w:hAnsi="Times New Roman" w:cs="Times New Roman"/>
          <w:color w:val="000000" w:themeColor="text1"/>
          <w:sz w:val="28"/>
          <w:szCs w:val="28"/>
          <w:lang w:eastAsia="ru-RU"/>
        </w:rPr>
        <w:t>- доклад;</w:t>
      </w:r>
    </w:p>
    <w:p w:rsidR="00B74792" w:rsidRPr="008B0163" w:rsidRDefault="00B74792" w:rsidP="00B7479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B0163">
        <w:rPr>
          <w:rFonts w:ascii="Times New Roman" w:eastAsia="Times New Roman" w:hAnsi="Times New Roman" w:cs="Times New Roman"/>
          <w:color w:val="000000" w:themeColor="text1"/>
          <w:sz w:val="28"/>
          <w:szCs w:val="28"/>
          <w:lang w:eastAsia="ru-RU"/>
        </w:rPr>
        <w:t>- тезисы;</w:t>
      </w:r>
    </w:p>
    <w:p w:rsidR="00B74792" w:rsidRPr="008B0163" w:rsidRDefault="00B74792" w:rsidP="00B7479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B0163">
        <w:rPr>
          <w:rFonts w:ascii="Times New Roman" w:eastAsia="Times New Roman" w:hAnsi="Times New Roman" w:cs="Times New Roman"/>
          <w:color w:val="000000" w:themeColor="text1"/>
          <w:sz w:val="28"/>
          <w:szCs w:val="28"/>
          <w:lang w:eastAsia="ru-RU"/>
        </w:rPr>
        <w:t>- статья;</w:t>
      </w:r>
    </w:p>
    <w:p w:rsidR="00B74792" w:rsidRPr="008B0163" w:rsidRDefault="00B74792" w:rsidP="00B7479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B0163">
        <w:rPr>
          <w:rFonts w:ascii="Times New Roman" w:eastAsia="Times New Roman" w:hAnsi="Times New Roman" w:cs="Times New Roman"/>
          <w:color w:val="000000" w:themeColor="text1"/>
          <w:sz w:val="28"/>
          <w:szCs w:val="28"/>
          <w:lang w:eastAsia="ru-RU"/>
        </w:rPr>
        <w:t>- монография;</w:t>
      </w:r>
    </w:p>
    <w:p w:rsidR="00B74792" w:rsidRPr="008B0163" w:rsidRDefault="00B74792" w:rsidP="00B7479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B0163">
        <w:rPr>
          <w:rFonts w:ascii="Times New Roman" w:eastAsia="Times New Roman" w:hAnsi="Times New Roman" w:cs="Times New Roman"/>
          <w:color w:val="000000" w:themeColor="text1"/>
          <w:sz w:val="28"/>
          <w:szCs w:val="28"/>
          <w:lang w:eastAsia="ru-RU"/>
        </w:rPr>
        <w:t>- учебное пособие;</w:t>
      </w:r>
    </w:p>
    <w:p w:rsidR="00B74792" w:rsidRPr="008B0163" w:rsidRDefault="00B74792" w:rsidP="00B7479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B0163">
        <w:rPr>
          <w:rFonts w:ascii="Times New Roman" w:eastAsia="Times New Roman" w:hAnsi="Times New Roman" w:cs="Times New Roman"/>
          <w:color w:val="000000" w:themeColor="text1"/>
          <w:sz w:val="28"/>
          <w:szCs w:val="28"/>
          <w:lang w:eastAsia="ru-RU"/>
        </w:rPr>
        <w:t>- выпускная квалификационная работа.</w:t>
      </w:r>
    </w:p>
    <w:p w:rsidR="00B74792" w:rsidRPr="008B0163" w:rsidRDefault="00B74792" w:rsidP="00B7479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B0163">
        <w:rPr>
          <w:rFonts w:ascii="Times New Roman" w:eastAsia="Times New Roman" w:hAnsi="Times New Roman" w:cs="Times New Roman"/>
          <w:color w:val="000000" w:themeColor="text1"/>
          <w:sz w:val="28"/>
          <w:szCs w:val="28"/>
          <w:lang w:eastAsia="ru-RU"/>
        </w:rPr>
        <w:t>Новые научные результаты, имеющие важное теоретическое значение, и имеют практическое применение, публикуются в монографиях, статьях, научных отчетах, а учебные материалы в учебниках, учебных пособиях, методических рекомендациях.</w:t>
      </w:r>
    </w:p>
    <w:p w:rsidR="00B74792" w:rsidRPr="008B0163" w:rsidRDefault="00B74792" w:rsidP="00B7479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B0163">
        <w:rPr>
          <w:rFonts w:ascii="Times New Roman" w:eastAsia="Times New Roman" w:hAnsi="Times New Roman" w:cs="Times New Roman"/>
          <w:i/>
          <w:color w:val="000000" w:themeColor="text1"/>
          <w:sz w:val="28"/>
          <w:szCs w:val="28"/>
          <w:lang w:eastAsia="ru-RU"/>
        </w:rPr>
        <w:t>Монография</w:t>
      </w:r>
      <w:r w:rsidRPr="008B0163">
        <w:rPr>
          <w:rFonts w:ascii="Times New Roman" w:eastAsia="Times New Roman" w:hAnsi="Times New Roman" w:cs="Times New Roman"/>
          <w:color w:val="000000" w:themeColor="text1"/>
          <w:sz w:val="28"/>
          <w:szCs w:val="28"/>
          <w:lang w:eastAsia="ru-RU"/>
        </w:rPr>
        <w:t xml:space="preserve"> – научное издание в виде книги, содержащее всестороннее исследование одной проблемы.</w:t>
      </w:r>
    </w:p>
    <w:p w:rsidR="00B74792" w:rsidRPr="008B0163" w:rsidRDefault="00B74792" w:rsidP="00B7479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B0163">
        <w:rPr>
          <w:rFonts w:ascii="Times New Roman" w:eastAsia="Times New Roman" w:hAnsi="Times New Roman" w:cs="Times New Roman"/>
          <w:i/>
          <w:color w:val="000000" w:themeColor="text1"/>
          <w:sz w:val="28"/>
          <w:szCs w:val="28"/>
          <w:lang w:eastAsia="ru-RU"/>
        </w:rPr>
        <w:t>Доклад</w:t>
      </w:r>
      <w:r w:rsidRPr="008B0163">
        <w:rPr>
          <w:rFonts w:ascii="Times New Roman" w:eastAsia="Times New Roman" w:hAnsi="Times New Roman" w:cs="Times New Roman"/>
          <w:color w:val="000000" w:themeColor="text1"/>
          <w:sz w:val="28"/>
          <w:szCs w:val="28"/>
          <w:lang w:eastAsia="ru-RU"/>
        </w:rPr>
        <w:t xml:space="preserve"> – краткое изложение содержания основных научных положений, сформулированных автором, выводы и предложения. При подготовке доклада необходимо составить краткие тезисы на 1-2 страницах с изложением цели и содержания идей.</w:t>
      </w:r>
    </w:p>
    <w:p w:rsidR="00B74792" w:rsidRPr="008B0163" w:rsidRDefault="00B74792" w:rsidP="00B7479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B0163">
        <w:rPr>
          <w:rFonts w:ascii="Times New Roman" w:eastAsia="Times New Roman" w:hAnsi="Times New Roman" w:cs="Times New Roman"/>
          <w:i/>
          <w:color w:val="000000" w:themeColor="text1"/>
          <w:sz w:val="28"/>
          <w:szCs w:val="28"/>
          <w:lang w:eastAsia="ru-RU"/>
        </w:rPr>
        <w:t>Статья</w:t>
      </w:r>
      <w:r w:rsidRPr="008B0163">
        <w:rPr>
          <w:rFonts w:ascii="Times New Roman" w:eastAsia="Times New Roman" w:hAnsi="Times New Roman" w:cs="Times New Roman"/>
          <w:color w:val="000000" w:themeColor="text1"/>
          <w:sz w:val="28"/>
          <w:szCs w:val="28"/>
          <w:lang w:eastAsia="ru-RU"/>
        </w:rPr>
        <w:t xml:space="preserve"> – материал, предоставленный в виде информации для специалистов, которые могут использовать результаты в своей работе.</w:t>
      </w:r>
    </w:p>
    <w:p w:rsidR="00B74792" w:rsidRPr="008B0163" w:rsidRDefault="00B74792" w:rsidP="00B7479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B0163">
        <w:rPr>
          <w:rFonts w:ascii="Times New Roman" w:eastAsia="Times New Roman" w:hAnsi="Times New Roman" w:cs="Times New Roman"/>
          <w:i/>
          <w:color w:val="000000" w:themeColor="text1"/>
          <w:sz w:val="28"/>
          <w:szCs w:val="28"/>
          <w:lang w:eastAsia="ru-RU"/>
        </w:rPr>
        <w:t>Учебник</w:t>
      </w:r>
      <w:r w:rsidRPr="008B0163">
        <w:rPr>
          <w:rFonts w:ascii="Times New Roman" w:eastAsia="Times New Roman" w:hAnsi="Times New Roman" w:cs="Times New Roman"/>
          <w:color w:val="000000" w:themeColor="text1"/>
          <w:sz w:val="28"/>
          <w:szCs w:val="28"/>
          <w:lang w:eastAsia="ru-RU"/>
        </w:rPr>
        <w:t xml:space="preserve"> – учебное издание в виде книги, содержащее систематическое изложение определенной учебной дисциплины, соответствующее учебной программе, утвержденной официальными органами.</w:t>
      </w:r>
    </w:p>
    <w:p w:rsidR="00B74792" w:rsidRPr="008B0163" w:rsidRDefault="00B74792" w:rsidP="00B7479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B0163">
        <w:rPr>
          <w:rFonts w:ascii="Times New Roman" w:eastAsia="Times New Roman" w:hAnsi="Times New Roman" w:cs="Times New Roman"/>
          <w:i/>
          <w:color w:val="000000" w:themeColor="text1"/>
          <w:sz w:val="28"/>
          <w:szCs w:val="28"/>
          <w:lang w:eastAsia="ru-RU"/>
        </w:rPr>
        <w:t>Учебное пособие</w:t>
      </w:r>
      <w:r w:rsidRPr="008B0163">
        <w:rPr>
          <w:rFonts w:ascii="Times New Roman" w:eastAsia="Times New Roman" w:hAnsi="Times New Roman" w:cs="Times New Roman"/>
          <w:color w:val="000000" w:themeColor="text1"/>
          <w:sz w:val="28"/>
          <w:szCs w:val="28"/>
          <w:lang w:eastAsia="ru-RU"/>
        </w:rPr>
        <w:t xml:space="preserve"> – учебное издание частично заменяющее или дополняющее учебник.</w:t>
      </w:r>
    </w:p>
    <w:p w:rsidR="00B74792" w:rsidRPr="008B0163" w:rsidRDefault="00B74792" w:rsidP="00BE2F5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B0163">
        <w:rPr>
          <w:rFonts w:ascii="Times New Roman" w:eastAsia="Times New Roman" w:hAnsi="Times New Roman" w:cs="Times New Roman"/>
          <w:i/>
          <w:color w:val="000000" w:themeColor="text1"/>
          <w:sz w:val="28"/>
          <w:szCs w:val="28"/>
          <w:lang w:eastAsia="ru-RU"/>
        </w:rPr>
        <w:t>Выпускная квалификационная работа</w:t>
      </w:r>
      <w:r w:rsidRPr="008B0163">
        <w:rPr>
          <w:rFonts w:ascii="Times New Roman" w:eastAsia="Times New Roman" w:hAnsi="Times New Roman" w:cs="Times New Roman"/>
          <w:color w:val="000000" w:themeColor="text1"/>
          <w:sz w:val="28"/>
          <w:szCs w:val="28"/>
          <w:lang w:eastAsia="ru-RU"/>
        </w:rPr>
        <w:t xml:space="preserve"> </w:t>
      </w:r>
      <w:r w:rsidR="00BE2F54" w:rsidRPr="00BE2F54">
        <w:rPr>
          <w:rFonts w:ascii="Times New Roman" w:eastAsia="Times New Roman" w:hAnsi="Times New Roman" w:cs="Times New Roman"/>
          <w:i/>
          <w:color w:val="000000" w:themeColor="text1"/>
          <w:sz w:val="28"/>
          <w:szCs w:val="28"/>
          <w:lang w:eastAsia="ru-RU"/>
        </w:rPr>
        <w:t>(ВКР)</w:t>
      </w:r>
      <w:r w:rsidR="00BE2F54" w:rsidRPr="008B0163">
        <w:rPr>
          <w:rFonts w:ascii="Times New Roman" w:eastAsia="Times New Roman" w:hAnsi="Times New Roman" w:cs="Times New Roman"/>
          <w:color w:val="000000" w:themeColor="text1"/>
          <w:sz w:val="28"/>
          <w:szCs w:val="28"/>
          <w:lang w:eastAsia="ru-RU"/>
        </w:rPr>
        <w:t xml:space="preserve"> </w:t>
      </w:r>
      <w:r w:rsidRPr="008B0163">
        <w:rPr>
          <w:rFonts w:ascii="Times New Roman" w:eastAsia="Times New Roman" w:hAnsi="Times New Roman" w:cs="Times New Roman"/>
          <w:color w:val="000000" w:themeColor="text1"/>
          <w:sz w:val="28"/>
          <w:szCs w:val="28"/>
          <w:lang w:eastAsia="ru-RU"/>
        </w:rPr>
        <w:t>– результат научных исследований выпуск</w:t>
      </w:r>
      <w:r w:rsidR="00BE2F54">
        <w:rPr>
          <w:rFonts w:ascii="Times New Roman" w:eastAsia="Times New Roman" w:hAnsi="Times New Roman" w:cs="Times New Roman"/>
          <w:color w:val="000000" w:themeColor="text1"/>
          <w:sz w:val="28"/>
          <w:szCs w:val="28"/>
          <w:lang w:eastAsia="ru-RU"/>
        </w:rPr>
        <w:t>ника высшего учебного заведения</w:t>
      </w:r>
      <w:r w:rsidR="00985428">
        <w:rPr>
          <w:rFonts w:ascii="Times New Roman" w:eastAsia="Times New Roman" w:hAnsi="Times New Roman" w:cs="Times New Roman"/>
          <w:color w:val="000000" w:themeColor="text1"/>
          <w:sz w:val="28"/>
          <w:szCs w:val="28"/>
          <w:lang w:eastAsia="ru-RU"/>
        </w:rPr>
        <w:t>.</w:t>
      </w:r>
      <w:r w:rsidR="00BE2F54">
        <w:rPr>
          <w:rFonts w:ascii="Times New Roman" w:eastAsia="Times New Roman" w:hAnsi="Times New Roman" w:cs="Times New Roman"/>
          <w:color w:val="000000" w:themeColor="text1"/>
          <w:sz w:val="28"/>
          <w:szCs w:val="28"/>
          <w:lang w:eastAsia="ru-RU"/>
        </w:rPr>
        <w:t xml:space="preserve"> </w:t>
      </w:r>
      <w:r w:rsidRPr="008B0163">
        <w:rPr>
          <w:rFonts w:ascii="Times New Roman" w:eastAsia="Times New Roman" w:hAnsi="Times New Roman" w:cs="Times New Roman"/>
          <w:color w:val="000000" w:themeColor="text1"/>
          <w:sz w:val="28"/>
          <w:szCs w:val="28"/>
          <w:lang w:eastAsia="ru-RU"/>
        </w:rPr>
        <w:t>ВКР классифицируется как специальная, публично защищаемая квалификационная работа</w:t>
      </w:r>
      <w:r w:rsidR="00985428" w:rsidRPr="00985428">
        <w:rPr>
          <w:rFonts w:ascii="Times New Roman" w:eastAsia="Times New Roman" w:hAnsi="Times New Roman" w:cs="Times New Roman"/>
          <w:color w:val="000000" w:themeColor="text1"/>
          <w:sz w:val="28"/>
          <w:szCs w:val="28"/>
          <w:lang w:eastAsia="ru-RU"/>
        </w:rPr>
        <w:t xml:space="preserve"> </w:t>
      </w:r>
      <w:r w:rsidR="00985428">
        <w:rPr>
          <w:rFonts w:ascii="Times New Roman" w:eastAsia="Times New Roman" w:hAnsi="Times New Roman" w:cs="Times New Roman"/>
          <w:color w:val="000000" w:themeColor="text1"/>
          <w:sz w:val="28"/>
          <w:szCs w:val="28"/>
          <w:lang w:eastAsia="ru-RU"/>
        </w:rPr>
        <w:t>для бакалавра (ВКРБ) и магистранта (ВКРМ)</w:t>
      </w:r>
      <w:r w:rsidRPr="008B0163">
        <w:rPr>
          <w:rFonts w:ascii="Times New Roman" w:eastAsia="Times New Roman" w:hAnsi="Times New Roman" w:cs="Times New Roman"/>
          <w:color w:val="000000" w:themeColor="text1"/>
          <w:sz w:val="28"/>
          <w:szCs w:val="28"/>
          <w:lang w:eastAsia="ru-RU"/>
        </w:rPr>
        <w:t>.</w:t>
      </w:r>
    </w:p>
    <w:p w:rsidR="00B74792" w:rsidRDefault="00BE2F54" w:rsidP="0098542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B0163">
        <w:rPr>
          <w:rFonts w:ascii="Times New Roman" w:eastAsia="Times New Roman" w:hAnsi="Times New Roman" w:cs="Times New Roman"/>
          <w:color w:val="000000" w:themeColor="text1"/>
          <w:sz w:val="28"/>
          <w:szCs w:val="28"/>
          <w:lang w:eastAsia="ru-RU"/>
        </w:rPr>
        <w:t>Для проведения научных исследований необходимо выбрать оптимальную методику для данной темы (задачи) из имеющихся в науке или разработать новую.</w:t>
      </w:r>
      <w:r w:rsidRPr="00BE2F54">
        <w:rPr>
          <w:rFonts w:ascii="Times New Roman" w:eastAsia="Times New Roman" w:hAnsi="Times New Roman" w:cs="Times New Roman"/>
          <w:color w:val="000000" w:themeColor="text1"/>
          <w:sz w:val="28"/>
          <w:szCs w:val="28"/>
          <w:lang w:eastAsia="ru-RU"/>
        </w:rPr>
        <w:t xml:space="preserve"> </w:t>
      </w:r>
      <w:r w:rsidRPr="008B0163">
        <w:rPr>
          <w:rFonts w:ascii="Times New Roman" w:eastAsia="Times New Roman" w:hAnsi="Times New Roman" w:cs="Times New Roman"/>
          <w:color w:val="000000" w:themeColor="text1"/>
          <w:sz w:val="28"/>
          <w:szCs w:val="28"/>
          <w:lang w:eastAsia="ru-RU"/>
        </w:rPr>
        <w:t>Причем необходимо обратить особое внимание на три взаимосвязанных научных понятия: методология, метод, методика, значение которых носит принципиальный характер</w:t>
      </w:r>
      <w:r w:rsidR="00985428">
        <w:rPr>
          <w:rFonts w:ascii="Times New Roman" w:eastAsia="Times New Roman" w:hAnsi="Times New Roman" w:cs="Times New Roman"/>
          <w:color w:val="000000" w:themeColor="text1"/>
          <w:sz w:val="28"/>
          <w:szCs w:val="28"/>
          <w:lang w:eastAsia="ru-RU"/>
        </w:rPr>
        <w:t>.</w:t>
      </w:r>
    </w:p>
    <w:p w:rsidR="000538E6" w:rsidRDefault="00985428" w:rsidP="000538E6">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Рассмотрим подробно</w:t>
      </w:r>
      <w:r w:rsidR="0001195E" w:rsidRPr="0001195E">
        <w:rPr>
          <w:rFonts w:ascii="Times New Roman" w:eastAsia="Times New Roman" w:hAnsi="Times New Roman" w:cs="Times New Roman"/>
          <w:bCs/>
          <w:i/>
          <w:color w:val="000000" w:themeColor="text1"/>
          <w:sz w:val="28"/>
          <w:szCs w:val="28"/>
          <w:lang w:eastAsia="ru-RU"/>
        </w:rPr>
        <w:t xml:space="preserve"> </w:t>
      </w:r>
      <w:r w:rsidR="0001195E" w:rsidRPr="0001195E">
        <w:rPr>
          <w:rFonts w:ascii="Times New Roman" w:eastAsia="Times New Roman" w:hAnsi="Times New Roman" w:cs="Times New Roman"/>
          <w:bCs/>
          <w:color w:val="000000" w:themeColor="text1"/>
          <w:sz w:val="28"/>
          <w:szCs w:val="28"/>
          <w:lang w:eastAsia="ru-RU"/>
        </w:rPr>
        <w:t>методику оформления научных результатов</w:t>
      </w:r>
      <w:r w:rsidR="0001195E">
        <w:rPr>
          <w:rFonts w:ascii="Times New Roman" w:eastAsia="Times New Roman" w:hAnsi="Times New Roman" w:cs="Times New Roman"/>
          <w:color w:val="000000" w:themeColor="text1"/>
          <w:sz w:val="28"/>
          <w:szCs w:val="28"/>
          <w:lang w:eastAsia="ru-RU"/>
        </w:rPr>
        <w:t xml:space="preserve"> </w:t>
      </w:r>
      <w:r w:rsidR="000538E6">
        <w:rPr>
          <w:rFonts w:ascii="Times New Roman" w:eastAsia="Times New Roman" w:hAnsi="Times New Roman" w:cs="Times New Roman"/>
          <w:bCs/>
          <w:sz w:val="28"/>
          <w:szCs w:val="28"/>
          <w:lang w:eastAsia="ru-RU"/>
        </w:rPr>
        <w:t>при</w:t>
      </w:r>
      <w:r w:rsidR="008F7FEF" w:rsidRPr="0001195E">
        <w:rPr>
          <w:rFonts w:ascii="Times New Roman" w:eastAsia="Times New Roman" w:hAnsi="Times New Roman" w:cs="Times New Roman"/>
          <w:bCs/>
          <w:sz w:val="28"/>
          <w:szCs w:val="28"/>
          <w:lang w:eastAsia="ru-RU"/>
        </w:rPr>
        <w:t xml:space="preserve"> разработке и оформлению разделов магистерских работ для магистрантов </w:t>
      </w:r>
      <w:r w:rsidR="0001195E">
        <w:rPr>
          <w:rFonts w:ascii="Times New Roman" w:eastAsia="Times New Roman" w:hAnsi="Times New Roman" w:cs="Times New Roman"/>
          <w:bCs/>
          <w:sz w:val="28"/>
          <w:szCs w:val="28"/>
          <w:lang w:eastAsia="ru-RU"/>
        </w:rPr>
        <w:t>по направлению «</w:t>
      </w:r>
      <w:proofErr w:type="spellStart"/>
      <w:r w:rsidR="0001195E">
        <w:rPr>
          <w:rFonts w:ascii="Times New Roman" w:eastAsia="Times New Roman" w:hAnsi="Times New Roman" w:cs="Times New Roman"/>
          <w:bCs/>
          <w:sz w:val="28"/>
          <w:szCs w:val="28"/>
          <w:lang w:eastAsia="ru-RU"/>
        </w:rPr>
        <w:t>Агроинженерия</w:t>
      </w:r>
      <w:proofErr w:type="spellEnd"/>
      <w:r w:rsidR="0001195E">
        <w:rPr>
          <w:rFonts w:ascii="Times New Roman" w:eastAsia="Times New Roman" w:hAnsi="Times New Roman" w:cs="Times New Roman"/>
          <w:bCs/>
          <w:sz w:val="28"/>
          <w:szCs w:val="28"/>
          <w:lang w:eastAsia="ru-RU"/>
        </w:rPr>
        <w:t>» профиль «Технические системы в агробизнесе».</w:t>
      </w:r>
    </w:p>
    <w:p w:rsidR="000538E6" w:rsidRDefault="000538E6" w:rsidP="000538E6">
      <w:pPr>
        <w:spacing w:after="0" w:line="240" w:lineRule="auto"/>
        <w:ind w:firstLine="567"/>
        <w:jc w:val="both"/>
        <w:rPr>
          <w:rFonts w:ascii="Times New Roman" w:eastAsia="Times New Roman" w:hAnsi="Times New Roman" w:cs="Times New Roman"/>
          <w:sz w:val="28"/>
          <w:szCs w:val="28"/>
          <w:lang w:eastAsia="ru-RU"/>
        </w:rPr>
      </w:pPr>
    </w:p>
    <w:p w:rsidR="00574B62" w:rsidRDefault="007C001A" w:rsidP="007C001A">
      <w:pPr>
        <w:spacing w:after="0" w:line="240" w:lineRule="auto"/>
        <w:ind w:firstLine="567"/>
        <w:jc w:val="center"/>
        <w:rPr>
          <w:rFonts w:ascii="Times New Roman" w:eastAsia="Times New Roman" w:hAnsi="Times New Roman" w:cs="Times New Roman"/>
          <w:b/>
          <w:bCs/>
          <w:sz w:val="28"/>
          <w:szCs w:val="28"/>
          <w:lang w:eastAsia="ru-RU"/>
        </w:rPr>
      </w:pPr>
      <w:r w:rsidRPr="000538E6">
        <w:rPr>
          <w:rFonts w:ascii="Times New Roman" w:eastAsia="Times New Roman" w:hAnsi="Times New Roman" w:cs="Times New Roman"/>
          <w:b/>
          <w:sz w:val="28"/>
          <w:szCs w:val="28"/>
          <w:lang w:eastAsia="ru-RU"/>
        </w:rPr>
        <w:lastRenderedPageBreak/>
        <w:t>МЕТОДИЧЕСКИЕ УКАЗАНИЯ</w:t>
      </w:r>
    </w:p>
    <w:p w:rsidR="000538E6" w:rsidRPr="000538E6" w:rsidRDefault="000538E6" w:rsidP="007C001A">
      <w:pPr>
        <w:spacing w:after="0" w:line="240" w:lineRule="auto"/>
        <w:ind w:firstLine="567"/>
        <w:jc w:val="center"/>
        <w:rPr>
          <w:rFonts w:ascii="Times New Roman" w:eastAsia="Times New Roman" w:hAnsi="Times New Roman" w:cs="Times New Roman"/>
          <w:b/>
          <w:bCs/>
          <w:sz w:val="28"/>
          <w:szCs w:val="28"/>
          <w:lang w:eastAsia="ru-RU"/>
        </w:rPr>
      </w:pPr>
      <w:r w:rsidRPr="000538E6">
        <w:rPr>
          <w:rFonts w:ascii="Times New Roman" w:eastAsia="Times New Roman" w:hAnsi="Times New Roman" w:cs="Times New Roman"/>
          <w:b/>
          <w:bCs/>
          <w:sz w:val="28"/>
          <w:szCs w:val="28"/>
          <w:lang w:eastAsia="ru-RU"/>
        </w:rPr>
        <w:t>по разработке и оформлению магистерских работ по направлению «</w:t>
      </w:r>
      <w:proofErr w:type="spellStart"/>
      <w:r w:rsidRPr="000538E6">
        <w:rPr>
          <w:rFonts w:ascii="Times New Roman" w:eastAsia="Times New Roman" w:hAnsi="Times New Roman" w:cs="Times New Roman"/>
          <w:b/>
          <w:bCs/>
          <w:sz w:val="28"/>
          <w:szCs w:val="28"/>
          <w:lang w:eastAsia="ru-RU"/>
        </w:rPr>
        <w:t>Агроинженерия</w:t>
      </w:r>
      <w:proofErr w:type="spellEnd"/>
      <w:r w:rsidRPr="000538E6">
        <w:rPr>
          <w:rFonts w:ascii="Times New Roman" w:eastAsia="Times New Roman" w:hAnsi="Times New Roman" w:cs="Times New Roman"/>
          <w:b/>
          <w:bCs/>
          <w:sz w:val="28"/>
          <w:szCs w:val="28"/>
          <w:lang w:eastAsia="ru-RU"/>
        </w:rPr>
        <w:t>» профиль «Технические системы в агробизнесе»</w:t>
      </w:r>
    </w:p>
    <w:p w:rsidR="00F27969" w:rsidRDefault="00124D7B" w:rsidP="00124D7B">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124D7B" w:rsidRDefault="00124D7B" w:rsidP="00124D7B">
      <w:pPr>
        <w:spacing w:after="0" w:line="240" w:lineRule="auto"/>
        <w:ind w:firstLine="567"/>
        <w:jc w:val="center"/>
        <w:rPr>
          <w:rFonts w:ascii="Times New Roman" w:eastAsia="Times New Roman" w:hAnsi="Times New Roman" w:cs="Times New Roman"/>
          <w:sz w:val="28"/>
          <w:szCs w:val="28"/>
          <w:lang w:eastAsia="ru-RU"/>
        </w:rPr>
      </w:pPr>
    </w:p>
    <w:p w:rsidR="000538E6" w:rsidRDefault="008F7FEF" w:rsidP="000538E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85428">
        <w:rPr>
          <w:rFonts w:ascii="Times New Roman" w:eastAsia="Times New Roman" w:hAnsi="Times New Roman" w:cs="Times New Roman"/>
          <w:sz w:val="28"/>
          <w:szCs w:val="28"/>
          <w:lang w:eastAsia="ru-RU"/>
        </w:rPr>
        <w:t xml:space="preserve">Завершающим этапом при подготовке магистров по механизации сельскохозяйственного производства является </w:t>
      </w:r>
      <w:r w:rsidR="000538E6">
        <w:rPr>
          <w:rFonts w:ascii="Times New Roman" w:eastAsia="Times New Roman" w:hAnsi="Times New Roman" w:cs="Times New Roman"/>
          <w:sz w:val="28"/>
          <w:szCs w:val="28"/>
          <w:lang w:eastAsia="ru-RU"/>
        </w:rPr>
        <w:t xml:space="preserve">выпускная </w:t>
      </w:r>
      <w:r w:rsidRPr="00985428">
        <w:rPr>
          <w:rFonts w:ascii="Times New Roman" w:eastAsia="Times New Roman" w:hAnsi="Times New Roman" w:cs="Times New Roman"/>
          <w:sz w:val="28"/>
          <w:szCs w:val="28"/>
          <w:lang w:eastAsia="ru-RU"/>
        </w:rPr>
        <w:t>квалификационная работа</w:t>
      </w:r>
      <w:r w:rsidR="000538E6">
        <w:rPr>
          <w:rFonts w:ascii="Times New Roman" w:eastAsia="Times New Roman" w:hAnsi="Times New Roman" w:cs="Times New Roman"/>
          <w:sz w:val="28"/>
          <w:szCs w:val="28"/>
          <w:lang w:eastAsia="ru-RU"/>
        </w:rPr>
        <w:t xml:space="preserve"> магистранта (ВКРМ)</w:t>
      </w:r>
      <w:r w:rsidRPr="00985428">
        <w:rPr>
          <w:rFonts w:ascii="Times New Roman" w:eastAsia="Times New Roman" w:hAnsi="Times New Roman" w:cs="Times New Roman"/>
          <w:sz w:val="28"/>
          <w:szCs w:val="28"/>
          <w:lang w:eastAsia="ru-RU"/>
        </w:rPr>
        <w:t>. Она представляет итог теоретической и практическ</w:t>
      </w:r>
      <w:r w:rsidR="000538E6">
        <w:rPr>
          <w:rFonts w:ascii="Times New Roman" w:eastAsia="Times New Roman" w:hAnsi="Times New Roman" w:cs="Times New Roman"/>
          <w:sz w:val="28"/>
          <w:szCs w:val="28"/>
          <w:lang w:eastAsia="ru-RU"/>
        </w:rPr>
        <w:t>ой подготовки по образовательно-</w:t>
      </w:r>
      <w:r w:rsidRPr="00985428">
        <w:rPr>
          <w:rFonts w:ascii="Times New Roman" w:eastAsia="Times New Roman" w:hAnsi="Times New Roman" w:cs="Times New Roman"/>
          <w:sz w:val="28"/>
          <w:szCs w:val="28"/>
          <w:lang w:eastAsia="ru-RU"/>
        </w:rPr>
        <w:t>профессиональной программе подготовке магистров. Исходя из современных требований науки и сельскохозяйственного производства, магистрант обязан решать актуальные задачи, используя передовые достижения науки и производства, а также научные разработки, выполненные им во время обучения в магистратуре. Магистерская работа характеризует степень усвоения магистрантом дисциплин учебного плана подготовки магистра. Магистрант должен показать умение ставить и решать научные задачи по механизации сельскохозяйственного производства.</w:t>
      </w:r>
    </w:p>
    <w:p w:rsidR="000538E6" w:rsidRDefault="008F7FEF" w:rsidP="000538E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538E6">
        <w:rPr>
          <w:rFonts w:ascii="Times New Roman" w:eastAsia="Times New Roman" w:hAnsi="Times New Roman" w:cs="Times New Roman"/>
          <w:b/>
          <w:bCs/>
          <w:i/>
          <w:sz w:val="28"/>
          <w:szCs w:val="28"/>
          <w:lang w:eastAsia="ru-RU"/>
        </w:rPr>
        <w:t>Цель магистерской работы</w:t>
      </w:r>
      <w:r w:rsidRPr="00985428">
        <w:rPr>
          <w:rFonts w:ascii="Times New Roman" w:eastAsia="Times New Roman" w:hAnsi="Times New Roman" w:cs="Times New Roman"/>
          <w:sz w:val="28"/>
          <w:szCs w:val="28"/>
          <w:lang w:eastAsia="ru-RU"/>
        </w:rPr>
        <w:t xml:space="preserve"> - проведение аналитических и практических научных исследований, углубленное осмысление профессиональной проблемы, разработка инновационных предложений в определенной сфере сельскохозяйственного производства или научной деятельности и рекомендаций по их внедрению.</w:t>
      </w:r>
    </w:p>
    <w:p w:rsidR="000538E6" w:rsidRDefault="008F7FEF" w:rsidP="000538E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85428">
        <w:rPr>
          <w:rFonts w:ascii="Times New Roman" w:eastAsia="Times New Roman" w:hAnsi="Times New Roman" w:cs="Times New Roman"/>
          <w:sz w:val="28"/>
          <w:szCs w:val="28"/>
          <w:lang w:eastAsia="ru-RU"/>
        </w:rPr>
        <w:t>Предложенные инновационные решения должны быть научно обоснованными с соответствующим анализом существующей ситуации и прогнозом результатов их внедрения, изложенных в магистерской работе. При этом должны быть проанализированы варианты реализации указанных предложений.</w:t>
      </w:r>
    </w:p>
    <w:p w:rsidR="000538E6" w:rsidRDefault="008F7FEF" w:rsidP="000538E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C001A">
        <w:rPr>
          <w:rFonts w:ascii="Times New Roman" w:eastAsia="Times New Roman" w:hAnsi="Times New Roman" w:cs="Times New Roman"/>
          <w:b/>
          <w:i/>
          <w:sz w:val="28"/>
          <w:szCs w:val="28"/>
          <w:lang w:eastAsia="ru-RU"/>
        </w:rPr>
        <w:t>Задачи магистерской работы</w:t>
      </w:r>
      <w:r w:rsidRPr="00985428">
        <w:rPr>
          <w:rFonts w:ascii="Times New Roman" w:eastAsia="Times New Roman" w:hAnsi="Times New Roman" w:cs="Times New Roman"/>
          <w:sz w:val="28"/>
          <w:szCs w:val="28"/>
          <w:lang w:eastAsia="ru-RU"/>
        </w:rPr>
        <w:t xml:space="preserve"> зависят от ее направления: профессионального (производственного), профессионального (исследовательского), управленческого и объекта исследования.</w:t>
      </w:r>
    </w:p>
    <w:p w:rsidR="000538E6" w:rsidRDefault="008F7FEF" w:rsidP="000538E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85428">
        <w:rPr>
          <w:rFonts w:ascii="Times New Roman" w:eastAsia="Times New Roman" w:hAnsi="Times New Roman" w:cs="Times New Roman"/>
          <w:sz w:val="28"/>
          <w:szCs w:val="28"/>
          <w:lang w:eastAsia="ru-RU"/>
        </w:rPr>
        <w:t>Профессиональное (производственное) направление магистерской работы предусматривает обобщение приобретенных знаний по определенной специальности, совершенствование профессиональных способностей для дальнейшей работы в различных областях АПК по избранной специальности.</w:t>
      </w:r>
    </w:p>
    <w:p w:rsidR="000538E6" w:rsidRDefault="008F7FEF" w:rsidP="000538E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85428">
        <w:rPr>
          <w:rFonts w:ascii="Times New Roman" w:eastAsia="Times New Roman" w:hAnsi="Times New Roman" w:cs="Times New Roman"/>
          <w:sz w:val="28"/>
          <w:szCs w:val="28"/>
          <w:lang w:eastAsia="ru-RU"/>
        </w:rPr>
        <w:t>Задачей магистерской работы профессионального (исследовательского) направления является углубленное изучение исследуемых теоретических моделей, поиск путей их адаптации к условиям развития научно-технического прогресса, овладение методологией, методикой и современным инструментарием научных исследований.</w:t>
      </w:r>
    </w:p>
    <w:p w:rsidR="008F7FEF" w:rsidRDefault="008F7FEF" w:rsidP="000538E6">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Магистерские работы управленческого направления должны иметь практическую ориентацию, их главной задачей является поиск и обоснование эффективных методов и инструментов управления в различных областях агропромышленного комплекса.</w:t>
      </w:r>
    </w:p>
    <w:p w:rsidR="007C001A" w:rsidRDefault="007C001A" w:rsidP="000538E6">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8F7FEF" w:rsidRPr="00985428" w:rsidRDefault="008F7FEF" w:rsidP="007C001A">
      <w:pPr>
        <w:spacing w:after="0" w:line="240" w:lineRule="auto"/>
        <w:jc w:val="center"/>
        <w:rPr>
          <w:rFonts w:ascii="Times New Roman" w:eastAsia="Times New Roman" w:hAnsi="Times New Roman" w:cs="Times New Roman"/>
          <w:sz w:val="28"/>
          <w:szCs w:val="28"/>
          <w:lang w:eastAsia="ru-RU"/>
        </w:rPr>
      </w:pPr>
      <w:r w:rsidRPr="00985428">
        <w:rPr>
          <w:rFonts w:ascii="Times New Roman" w:eastAsia="Times New Roman" w:hAnsi="Times New Roman" w:cs="Times New Roman"/>
          <w:b/>
          <w:bCs/>
          <w:sz w:val="28"/>
          <w:szCs w:val="28"/>
          <w:lang w:eastAsia="ru-RU"/>
        </w:rPr>
        <w:lastRenderedPageBreak/>
        <w:t>1. ОБЩИЕ СВЕДЕНИЯ</w:t>
      </w:r>
    </w:p>
    <w:p w:rsidR="008F7FEF" w:rsidRPr="00985428" w:rsidRDefault="008F7FEF" w:rsidP="007C001A">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Магистерская работа должна демонстрировать уровень профессиональной подготовки магистранта к профессиональной или научной деятельности, а именно:</w:t>
      </w:r>
    </w:p>
    <w:p w:rsidR="008F7FEF" w:rsidRPr="00985428" w:rsidRDefault="008F7FEF" w:rsidP="007C001A">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уровень овладения теоретическими знаниями по профессионально ориентированным и специальным дисциплинам</w:t>
      </w:r>
    </w:p>
    <w:p w:rsidR="008F7FEF" w:rsidRPr="00985428" w:rsidRDefault="008F7FEF" w:rsidP="007C001A">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умение обобщать, анализировать научные источники и статистические данные, формулировать научные выводы и обосновывать конкретные предложения;</w:t>
      </w:r>
    </w:p>
    <w:p w:rsidR="008F7FEF" w:rsidRPr="00985428" w:rsidRDefault="008F7FEF" w:rsidP="007C001A">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умение работать с нормативно-правовыми актами;</w:t>
      </w:r>
    </w:p>
    <w:p w:rsidR="008F7FEF" w:rsidRPr="00985428" w:rsidRDefault="008F7FEF" w:rsidP="007C001A">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способность использовать современные исследовательские приемы и информационные технологии;</w:t>
      </w:r>
    </w:p>
    <w:p w:rsidR="008F7FEF" w:rsidRPr="00985428" w:rsidRDefault="008F7FEF" w:rsidP="007C001A">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умение находить аналоги решения проблемы в отечественной и зарубежной практике, адаптировать их к конкретному предмету (объекту) исследования.</w:t>
      </w:r>
    </w:p>
    <w:p w:rsidR="008F7FEF" w:rsidRPr="00985428" w:rsidRDefault="008F7FEF" w:rsidP="007C001A">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Магистрант отвечает за принятые в магистерской работе научные и технические решения и правильность их выполнения. Научную информацию в магистерской работе необходимо представить в полном объеме, освещая полученные результаты исследования, с детальным описанием методики исследования. Полнота научной информации должна быть освещена на фактическом материале с обоснованиями новизны и практического значения работы.</w:t>
      </w:r>
    </w:p>
    <w:p w:rsidR="008F7FEF" w:rsidRPr="00985428" w:rsidRDefault="008F7FEF" w:rsidP="007C001A">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Содержание магистерской работы должен составлять принципиально новый материал: описание исследованных фактов, явлений и закономерностей, полученных собственных результатов исследований, а также обобщение уже известных данных по другим научным позициям или аспектам.</w:t>
      </w:r>
    </w:p>
    <w:p w:rsidR="008F7FEF" w:rsidRPr="00985428" w:rsidRDefault="008F7FEF" w:rsidP="007C001A">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Магистрант должен включать в текст магистерской работы знаковый аппарат (формулы, графики, диаграммы, схемы, таблицы и т. п.), учитывать особенности научного стиля языка. Содержание и результаты научных исследований необходимо представить сжато, логично и аргументированно, избегать общих слов, бездоказательных утверждений, тавтологии. Магистерская работа должна содержать выводы, сделанные на основе собственных исследований, изложенных четко, конкретно, лаконично.</w:t>
      </w:r>
    </w:p>
    <w:p w:rsidR="008F7FEF" w:rsidRPr="00985428" w:rsidRDefault="008F7FEF" w:rsidP="007C001A">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Название магистерской работы должно быть кратким, отвечать образовательной, научной областям и сути решенной научной проблемы (задачи).</w:t>
      </w:r>
    </w:p>
    <w:p w:rsidR="007C001A" w:rsidRDefault="007C001A" w:rsidP="007C001A">
      <w:pPr>
        <w:spacing w:after="0" w:line="240" w:lineRule="auto"/>
        <w:jc w:val="center"/>
        <w:rPr>
          <w:rFonts w:ascii="Times New Roman" w:eastAsia="Times New Roman" w:hAnsi="Times New Roman" w:cs="Times New Roman"/>
          <w:b/>
          <w:bCs/>
          <w:sz w:val="28"/>
          <w:szCs w:val="28"/>
          <w:lang w:eastAsia="ru-RU"/>
        </w:rPr>
      </w:pPr>
    </w:p>
    <w:p w:rsidR="008F7FEF" w:rsidRPr="00985428" w:rsidRDefault="008F7FEF" w:rsidP="007C001A">
      <w:pPr>
        <w:spacing w:after="0" w:line="240" w:lineRule="auto"/>
        <w:jc w:val="center"/>
        <w:rPr>
          <w:rFonts w:ascii="Times New Roman" w:eastAsia="Times New Roman" w:hAnsi="Times New Roman" w:cs="Times New Roman"/>
          <w:sz w:val="28"/>
          <w:szCs w:val="28"/>
          <w:lang w:eastAsia="ru-RU"/>
        </w:rPr>
      </w:pPr>
      <w:r w:rsidRPr="00985428">
        <w:rPr>
          <w:rFonts w:ascii="Times New Roman" w:eastAsia="Times New Roman" w:hAnsi="Times New Roman" w:cs="Times New Roman"/>
          <w:b/>
          <w:bCs/>
          <w:sz w:val="28"/>
          <w:szCs w:val="28"/>
          <w:lang w:eastAsia="ru-RU"/>
        </w:rPr>
        <w:t>Основные этапы подготовки и</w:t>
      </w:r>
      <w:r w:rsidR="007C001A">
        <w:rPr>
          <w:rFonts w:ascii="Times New Roman" w:eastAsia="Times New Roman" w:hAnsi="Times New Roman" w:cs="Times New Roman"/>
          <w:b/>
          <w:bCs/>
          <w:sz w:val="28"/>
          <w:szCs w:val="28"/>
          <w:lang w:eastAsia="ru-RU"/>
        </w:rPr>
        <w:t xml:space="preserve"> выполнение магистерской работы</w:t>
      </w:r>
    </w:p>
    <w:p w:rsidR="008F7FEF" w:rsidRPr="00985428" w:rsidRDefault="008F7FEF" w:rsidP="007C001A">
      <w:pPr>
        <w:numPr>
          <w:ilvl w:val="0"/>
          <w:numId w:val="3"/>
        </w:num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Выбор темы и объекта исследования, утверждение темы.</w:t>
      </w:r>
    </w:p>
    <w:p w:rsidR="008F7FEF" w:rsidRPr="00985428" w:rsidRDefault="008F7FEF" w:rsidP="007C001A">
      <w:pPr>
        <w:numPr>
          <w:ilvl w:val="0"/>
          <w:numId w:val="3"/>
        </w:num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Разработка задания на магистерскую работу, составление календарного плана ее выполнения.</w:t>
      </w:r>
    </w:p>
    <w:p w:rsidR="008F7FEF" w:rsidRPr="00985428" w:rsidRDefault="008F7FEF" w:rsidP="007C001A">
      <w:pPr>
        <w:numPr>
          <w:ilvl w:val="0"/>
          <w:numId w:val="3"/>
        </w:num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Обработка литературных источников и составление плана магистерской работы.</w:t>
      </w:r>
    </w:p>
    <w:p w:rsidR="008F7FEF" w:rsidRPr="00985428" w:rsidRDefault="008F7FEF" w:rsidP="007C001A">
      <w:pPr>
        <w:numPr>
          <w:ilvl w:val="0"/>
          <w:numId w:val="3"/>
        </w:num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lastRenderedPageBreak/>
        <w:t xml:space="preserve">Сбор фактического материала </w:t>
      </w:r>
      <w:proofErr w:type="gramStart"/>
      <w:r w:rsidRPr="00985428">
        <w:rPr>
          <w:rFonts w:ascii="Times New Roman" w:eastAsia="Times New Roman" w:hAnsi="Times New Roman" w:cs="Times New Roman"/>
          <w:sz w:val="28"/>
          <w:szCs w:val="28"/>
          <w:lang w:eastAsia="ru-RU"/>
        </w:rPr>
        <w:t>во время</w:t>
      </w:r>
      <w:proofErr w:type="gramEnd"/>
      <w:r w:rsidRPr="00985428">
        <w:rPr>
          <w:rFonts w:ascii="Times New Roman" w:eastAsia="Times New Roman" w:hAnsi="Times New Roman" w:cs="Times New Roman"/>
          <w:sz w:val="28"/>
          <w:szCs w:val="28"/>
          <w:lang w:eastAsia="ru-RU"/>
        </w:rPr>
        <w:t xml:space="preserve"> </w:t>
      </w:r>
      <w:proofErr w:type="spellStart"/>
      <w:r w:rsidRPr="00985428">
        <w:rPr>
          <w:rFonts w:ascii="Times New Roman" w:eastAsia="Times New Roman" w:hAnsi="Times New Roman" w:cs="Times New Roman"/>
          <w:sz w:val="28"/>
          <w:szCs w:val="28"/>
          <w:lang w:eastAsia="ru-RU"/>
        </w:rPr>
        <w:t>предвыпускной</w:t>
      </w:r>
      <w:proofErr w:type="spellEnd"/>
      <w:r w:rsidRPr="00985428">
        <w:rPr>
          <w:rFonts w:ascii="Times New Roman" w:eastAsia="Times New Roman" w:hAnsi="Times New Roman" w:cs="Times New Roman"/>
          <w:sz w:val="28"/>
          <w:szCs w:val="28"/>
          <w:lang w:eastAsia="ru-RU"/>
        </w:rPr>
        <w:t xml:space="preserve"> практики.</w:t>
      </w:r>
    </w:p>
    <w:p w:rsidR="008F7FEF" w:rsidRPr="00985428" w:rsidRDefault="008F7FEF" w:rsidP="007C001A">
      <w:pPr>
        <w:numPr>
          <w:ilvl w:val="0"/>
          <w:numId w:val="3"/>
        </w:num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Обработка фактического материала с применением современных методов статистического анализа.</w:t>
      </w:r>
    </w:p>
    <w:p w:rsidR="008F7FEF" w:rsidRPr="00985428" w:rsidRDefault="008F7FEF" w:rsidP="007C001A">
      <w:pPr>
        <w:numPr>
          <w:ilvl w:val="0"/>
          <w:numId w:val="3"/>
        </w:num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Написание первого варианта текста, представление его на ознакомление научному руководителю.</w:t>
      </w:r>
    </w:p>
    <w:p w:rsidR="008F7FEF" w:rsidRPr="00985428" w:rsidRDefault="008F7FEF" w:rsidP="007C001A">
      <w:pPr>
        <w:numPr>
          <w:ilvl w:val="0"/>
          <w:numId w:val="3"/>
        </w:num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Устранение недостатков, написание окончательного варианта текста, оформление магистерской работы.</w:t>
      </w:r>
    </w:p>
    <w:p w:rsidR="008F7FEF" w:rsidRPr="00985428" w:rsidRDefault="008F7FEF" w:rsidP="007C001A">
      <w:pPr>
        <w:numPr>
          <w:ilvl w:val="0"/>
          <w:numId w:val="3"/>
        </w:num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Представление сброшюрованной в твердом переплете завершенной магистерской работы на кафедру.</w:t>
      </w:r>
    </w:p>
    <w:p w:rsidR="008F7FEF" w:rsidRPr="00985428" w:rsidRDefault="008F7FEF" w:rsidP="007C001A">
      <w:pPr>
        <w:numPr>
          <w:ilvl w:val="0"/>
          <w:numId w:val="3"/>
        </w:num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Получение отзыва научного руководителя.</w:t>
      </w:r>
    </w:p>
    <w:p w:rsidR="008F7FEF" w:rsidRPr="00985428" w:rsidRDefault="008F7FEF" w:rsidP="007C001A">
      <w:pPr>
        <w:numPr>
          <w:ilvl w:val="0"/>
          <w:numId w:val="3"/>
        </w:num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Внешнее рецензирование магистерской работы.</w:t>
      </w:r>
    </w:p>
    <w:p w:rsidR="008F7FEF" w:rsidRPr="00985428" w:rsidRDefault="008F7FEF" w:rsidP="007C001A">
      <w:pPr>
        <w:numPr>
          <w:ilvl w:val="0"/>
          <w:numId w:val="3"/>
        </w:num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Защита магистерской работы на заседании Государственной экзаменационной комиссии.</w:t>
      </w:r>
    </w:p>
    <w:p w:rsidR="008F7FEF" w:rsidRPr="00985428" w:rsidRDefault="008F7FEF" w:rsidP="007C001A">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К выполнению магистерской работы допускаются магистранты, которые успешно сдали </w:t>
      </w:r>
      <w:proofErr w:type="spellStart"/>
      <w:r w:rsidRPr="00985428">
        <w:rPr>
          <w:rFonts w:ascii="Times New Roman" w:eastAsia="Times New Roman" w:hAnsi="Times New Roman" w:cs="Times New Roman"/>
          <w:sz w:val="28"/>
          <w:szCs w:val="28"/>
          <w:lang w:eastAsia="ru-RU"/>
        </w:rPr>
        <w:t>зачетно</w:t>
      </w:r>
      <w:proofErr w:type="spellEnd"/>
      <w:r w:rsidRPr="00985428">
        <w:rPr>
          <w:rFonts w:ascii="Times New Roman" w:eastAsia="Times New Roman" w:hAnsi="Times New Roman" w:cs="Times New Roman"/>
          <w:sz w:val="28"/>
          <w:szCs w:val="28"/>
          <w:lang w:eastAsia="ru-RU"/>
        </w:rPr>
        <w:t>-экзаменационную сессию, завершили стажировку и выпускную практику и защитили соответствующие отчеты.</w:t>
      </w:r>
    </w:p>
    <w:p w:rsidR="007C001A" w:rsidRDefault="007C001A" w:rsidP="007C001A">
      <w:pPr>
        <w:spacing w:after="0" w:line="240" w:lineRule="auto"/>
        <w:jc w:val="both"/>
        <w:rPr>
          <w:rFonts w:ascii="Times New Roman" w:eastAsia="Times New Roman" w:hAnsi="Times New Roman" w:cs="Times New Roman"/>
          <w:b/>
          <w:bCs/>
          <w:sz w:val="28"/>
          <w:szCs w:val="28"/>
          <w:lang w:eastAsia="ru-RU"/>
        </w:rPr>
      </w:pPr>
    </w:p>
    <w:p w:rsidR="007C001A" w:rsidRDefault="008F7FEF" w:rsidP="007C001A">
      <w:pPr>
        <w:spacing w:after="0" w:line="240" w:lineRule="auto"/>
        <w:jc w:val="center"/>
        <w:rPr>
          <w:rFonts w:ascii="Times New Roman" w:eastAsia="Times New Roman" w:hAnsi="Times New Roman" w:cs="Times New Roman"/>
          <w:sz w:val="28"/>
          <w:szCs w:val="28"/>
          <w:lang w:eastAsia="ru-RU"/>
        </w:rPr>
      </w:pPr>
      <w:r w:rsidRPr="00985428">
        <w:rPr>
          <w:rFonts w:ascii="Times New Roman" w:eastAsia="Times New Roman" w:hAnsi="Times New Roman" w:cs="Times New Roman"/>
          <w:b/>
          <w:bCs/>
          <w:sz w:val="28"/>
          <w:szCs w:val="28"/>
          <w:lang w:eastAsia="ru-RU"/>
        </w:rPr>
        <w:t>2. ВЫБОР И УТВЕРЖДЕНИЕ ТЕМЫ МАГИСТЕРСКОЙ РАБОТЫ</w:t>
      </w:r>
    </w:p>
    <w:p w:rsidR="008F7FEF" w:rsidRPr="00985428" w:rsidRDefault="008F7FEF" w:rsidP="007C001A">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Тематика магистерских работ разрабатывается кафедрами, которые обеспечивают реализацию образовательно-профессиональной программы подготовки магистров с учетом предложений и потребностей учреждений, предприятий и организаций, которые направили магистрантов на обучение, и с учетом избранной специализации.</w:t>
      </w:r>
    </w:p>
    <w:p w:rsidR="008F7FEF" w:rsidRPr="00985428" w:rsidRDefault="008F7FEF" w:rsidP="007C001A">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Тематика магистерских работ обновляется каждый учебный год. Магистранту предоставляется право самостоятельно выбрать тему магистерской работы в соответствии с тематикой, которая утверждена кафедрой.</w:t>
      </w:r>
    </w:p>
    <w:p w:rsidR="008F7FEF" w:rsidRPr="00985428" w:rsidRDefault="008F7FEF" w:rsidP="007C001A">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При выборе темы магистерской работы следует учитывать ее актуальность и новизну, наличие научной базы для её выполнения, возможность получения и обработки экспериментального материала, наличие собственных научно-технических и методических разработок, перспективу профессиональной ориентации. Назначение тем магистерских работ, которые должны выполняться магистрантами, происходит с учетом научных интересов, которые проявлены ими на предшествующих курсах обучения.</w:t>
      </w:r>
    </w:p>
    <w:p w:rsidR="008F7FEF" w:rsidRPr="00985428" w:rsidRDefault="008F7FEF" w:rsidP="007C001A">
      <w:p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Выбранные магистрантами темы магистерских работ утверждаются соответствующими кафедрами. Закрепление за магистрантами тем магистерских работ и научных руководителей оформляется приказом не позже, чем за девять месяцев до окончания обучения в магистратуре.</w:t>
      </w:r>
    </w:p>
    <w:p w:rsidR="008F7FEF" w:rsidRPr="00985428" w:rsidRDefault="008F7FEF" w:rsidP="007C001A">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С целью своевременной подготов</w:t>
      </w:r>
      <w:r w:rsidR="00F27969">
        <w:rPr>
          <w:rFonts w:ascii="Times New Roman" w:eastAsia="Times New Roman" w:hAnsi="Times New Roman" w:cs="Times New Roman"/>
          <w:sz w:val="28"/>
          <w:szCs w:val="28"/>
          <w:lang w:eastAsia="ru-RU"/>
        </w:rPr>
        <w:t>ки магистерской работы приказом</w:t>
      </w:r>
      <w:r w:rsidRPr="00985428">
        <w:rPr>
          <w:rFonts w:ascii="Times New Roman" w:eastAsia="Times New Roman" w:hAnsi="Times New Roman" w:cs="Times New Roman"/>
          <w:sz w:val="28"/>
          <w:szCs w:val="28"/>
          <w:lang w:eastAsia="ru-RU"/>
        </w:rPr>
        <w:t>, в соответствии с представлением заведующего соответствующей кафедры, назначаются научные руководители магистерских работ. Для написания магистерской работы за магистрантом закрепляется один научный руководитель.</w:t>
      </w:r>
    </w:p>
    <w:p w:rsidR="008F7FEF" w:rsidRPr="00985428"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lastRenderedPageBreak/>
        <w:t>Научными руководителями магистерских работ могут быть доктора и, возможно, кандидаты наук, наибол</w:t>
      </w:r>
      <w:r w:rsidR="00F27969">
        <w:rPr>
          <w:rFonts w:ascii="Times New Roman" w:eastAsia="Times New Roman" w:hAnsi="Times New Roman" w:cs="Times New Roman"/>
          <w:sz w:val="28"/>
          <w:szCs w:val="28"/>
          <w:lang w:eastAsia="ru-RU"/>
        </w:rPr>
        <w:t>ее опытные научные работники</w:t>
      </w:r>
      <w:r w:rsidRPr="00985428">
        <w:rPr>
          <w:rFonts w:ascii="Times New Roman" w:eastAsia="Times New Roman" w:hAnsi="Times New Roman" w:cs="Times New Roman"/>
          <w:sz w:val="28"/>
          <w:szCs w:val="28"/>
          <w:lang w:eastAsia="ru-RU"/>
        </w:rPr>
        <w:t>. За одним научным руководителем закрепляется до 5 магистрантов на учебный год.</w:t>
      </w:r>
    </w:p>
    <w:p w:rsidR="008F7FEF" w:rsidRPr="00985428"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Научный руководитель магистерской работы:</w:t>
      </w:r>
    </w:p>
    <w:p w:rsidR="008F7FEF" w:rsidRPr="00985428" w:rsidRDefault="008F7FEF" w:rsidP="009002AD">
      <w:pPr>
        <w:numPr>
          <w:ilvl w:val="0"/>
          <w:numId w:val="4"/>
        </w:numPr>
        <w:spacing w:after="0" w:line="240" w:lineRule="auto"/>
        <w:ind w:firstLine="273"/>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осуществляет руководство подготовкой магистерской работы;</w:t>
      </w:r>
    </w:p>
    <w:p w:rsidR="008F7FEF" w:rsidRPr="00985428" w:rsidRDefault="008F7FEF" w:rsidP="009002AD">
      <w:pPr>
        <w:numPr>
          <w:ilvl w:val="0"/>
          <w:numId w:val="4"/>
        </w:numPr>
        <w:spacing w:after="0" w:line="240" w:lineRule="auto"/>
        <w:ind w:firstLine="273"/>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формирует вместе с магистрантом задачи на подготовку магистерской работы;</w:t>
      </w:r>
    </w:p>
    <w:p w:rsidR="008F7FEF" w:rsidRPr="00985428" w:rsidRDefault="008F7FEF" w:rsidP="009002AD">
      <w:pPr>
        <w:numPr>
          <w:ilvl w:val="0"/>
          <w:numId w:val="4"/>
        </w:numPr>
        <w:spacing w:after="0" w:line="240" w:lineRule="auto"/>
        <w:ind w:firstLine="273"/>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контролирует выполнение магистрантом графика выполнения магистерской работы;</w:t>
      </w:r>
    </w:p>
    <w:p w:rsidR="008F7FEF" w:rsidRPr="00985428" w:rsidRDefault="008F7FEF" w:rsidP="009002AD">
      <w:pPr>
        <w:numPr>
          <w:ilvl w:val="0"/>
          <w:numId w:val="4"/>
        </w:numPr>
        <w:spacing w:after="0" w:line="240" w:lineRule="auto"/>
        <w:ind w:firstLine="273"/>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анализирует и контролирует организацию самостоятельной работы магистранта;</w:t>
      </w:r>
    </w:p>
    <w:p w:rsidR="008F7FEF" w:rsidRPr="00985428" w:rsidRDefault="008F7FEF" w:rsidP="009002AD">
      <w:pPr>
        <w:numPr>
          <w:ilvl w:val="0"/>
          <w:numId w:val="4"/>
        </w:numPr>
        <w:spacing w:after="0" w:line="240" w:lineRule="auto"/>
        <w:ind w:firstLine="273"/>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предоставляет помощь в составлении календарного плана на весь период подготовки магистерской работы;</w:t>
      </w:r>
    </w:p>
    <w:p w:rsidR="008F7FEF" w:rsidRPr="00985428" w:rsidRDefault="008F7FEF" w:rsidP="009002AD">
      <w:pPr>
        <w:numPr>
          <w:ilvl w:val="0"/>
          <w:numId w:val="4"/>
        </w:numPr>
        <w:spacing w:after="0" w:line="240" w:lineRule="auto"/>
        <w:ind w:firstLine="273"/>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рекомендует основную и дополнительную литературу, справочные и архивные материалы, другие источники для обработки по теме магистерской работы;</w:t>
      </w:r>
    </w:p>
    <w:p w:rsidR="008F7FEF" w:rsidRPr="00985428" w:rsidRDefault="008F7FEF" w:rsidP="009002AD">
      <w:pPr>
        <w:numPr>
          <w:ilvl w:val="0"/>
          <w:numId w:val="4"/>
        </w:numPr>
        <w:spacing w:after="0" w:line="240" w:lineRule="auto"/>
        <w:ind w:firstLine="273"/>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проводит систематические консультации, определенные расписанием и назначенные при необходимости.</w:t>
      </w:r>
    </w:p>
    <w:p w:rsidR="008F7FEF" w:rsidRPr="00985428"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Тема магистерской работы может быть изменена по заявлению магистранта на заседании соответствующей кафедры не позднее, чем за три месяца до определенного срока представления завершенной магистерской работы к защите. Изменение темы магистерской работы оформляется приказом.</w:t>
      </w:r>
    </w:p>
    <w:p w:rsidR="008F7FEF" w:rsidRPr="00985428"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Не реже одного раза в месяц магистрант отчитывается о выполнении магистерской работы перед научным руководителем, который на основании анализа подготовленных материалов фиксирует выполнение календарного плана, о чем предоставляет информацию на заседание кафедры. Научный руководитель отмечает ошибки и неточности в материалах магистерской работы, указывает способы их устранения или пути рационального решения задачи. Завершенную магистерскую </w:t>
      </w:r>
      <w:proofErr w:type="spellStart"/>
      <w:r w:rsidRPr="00985428">
        <w:rPr>
          <w:rFonts w:ascii="Times New Roman" w:eastAsia="Times New Roman" w:hAnsi="Times New Roman" w:cs="Times New Roman"/>
          <w:sz w:val="28"/>
          <w:szCs w:val="28"/>
          <w:lang w:eastAsia="ru-RU"/>
        </w:rPr>
        <w:t>pаботy</w:t>
      </w:r>
      <w:proofErr w:type="spellEnd"/>
      <w:r w:rsidRPr="00985428">
        <w:rPr>
          <w:rFonts w:ascii="Times New Roman" w:eastAsia="Times New Roman" w:hAnsi="Times New Roman" w:cs="Times New Roman"/>
          <w:sz w:val="28"/>
          <w:szCs w:val="28"/>
          <w:lang w:eastAsia="ru-RU"/>
        </w:rPr>
        <w:t xml:space="preserve"> магистрант предоставляет на проверку научному руководителю, который дает на нее письменный отзыв.</w:t>
      </w:r>
    </w:p>
    <w:p w:rsidR="009002AD" w:rsidRDefault="009002AD" w:rsidP="007C001A">
      <w:pPr>
        <w:spacing w:after="0" w:line="240" w:lineRule="auto"/>
        <w:jc w:val="both"/>
        <w:rPr>
          <w:rFonts w:ascii="Times New Roman" w:eastAsia="Times New Roman" w:hAnsi="Times New Roman" w:cs="Times New Roman"/>
          <w:b/>
          <w:bCs/>
          <w:sz w:val="28"/>
          <w:szCs w:val="28"/>
          <w:lang w:eastAsia="ru-RU"/>
        </w:rPr>
      </w:pPr>
    </w:p>
    <w:p w:rsidR="008F7FEF" w:rsidRPr="00985428" w:rsidRDefault="008F7FEF" w:rsidP="009002AD">
      <w:pPr>
        <w:spacing w:after="0" w:line="240" w:lineRule="auto"/>
        <w:jc w:val="center"/>
        <w:rPr>
          <w:rFonts w:ascii="Times New Roman" w:eastAsia="Times New Roman" w:hAnsi="Times New Roman" w:cs="Times New Roman"/>
          <w:sz w:val="28"/>
          <w:szCs w:val="28"/>
          <w:lang w:eastAsia="ru-RU"/>
        </w:rPr>
      </w:pPr>
      <w:r w:rsidRPr="00985428">
        <w:rPr>
          <w:rFonts w:ascii="Times New Roman" w:eastAsia="Times New Roman" w:hAnsi="Times New Roman" w:cs="Times New Roman"/>
          <w:b/>
          <w:bCs/>
          <w:sz w:val="28"/>
          <w:szCs w:val="28"/>
          <w:lang w:eastAsia="ru-RU"/>
        </w:rPr>
        <w:t>3. ПОДГОТОВКА МАГИСТЕРСКОЙ РАБОТЫ</w:t>
      </w:r>
    </w:p>
    <w:p w:rsidR="008F7FEF" w:rsidRPr="00985428" w:rsidRDefault="008F7FEF" w:rsidP="009002AD">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Подготовка магистерской работы должна показать умение магистранта:</w:t>
      </w:r>
    </w:p>
    <w:p w:rsidR="008F7FEF" w:rsidRPr="00985428" w:rsidRDefault="008F7FEF" w:rsidP="009002AD">
      <w:pPr>
        <w:numPr>
          <w:ilvl w:val="0"/>
          <w:numId w:val="5"/>
        </w:numPr>
        <w:tabs>
          <w:tab w:val="left" w:pos="567"/>
        </w:tabs>
        <w:spacing w:after="0" w:line="240" w:lineRule="auto"/>
        <w:ind w:left="0"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использовать приобретенные в процессе обучения теоретические знания, практические навыки при решении определенной проблемы сельскохозяйственного производства или научно-исследовательской работы;</w:t>
      </w:r>
    </w:p>
    <w:p w:rsidR="008F7FEF" w:rsidRPr="00985428" w:rsidRDefault="008F7FEF" w:rsidP="009002AD">
      <w:pPr>
        <w:numPr>
          <w:ilvl w:val="0"/>
          <w:numId w:val="5"/>
        </w:numPr>
        <w:tabs>
          <w:tab w:val="left" w:pos="567"/>
        </w:tabs>
        <w:spacing w:after="0" w:line="240" w:lineRule="auto"/>
        <w:ind w:left="0"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анализировать научные источники информации;</w:t>
      </w:r>
    </w:p>
    <w:p w:rsidR="008F7FEF" w:rsidRPr="00985428" w:rsidRDefault="008F7FEF" w:rsidP="009002AD">
      <w:pPr>
        <w:numPr>
          <w:ilvl w:val="0"/>
          <w:numId w:val="5"/>
        </w:numPr>
        <w:tabs>
          <w:tab w:val="left" w:pos="567"/>
        </w:tabs>
        <w:spacing w:after="0" w:line="240" w:lineRule="auto"/>
        <w:ind w:left="0"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обобщать материалы и применять современную методику научных исследований при решении определенной проблемы;</w:t>
      </w:r>
    </w:p>
    <w:p w:rsidR="008F7FEF" w:rsidRPr="00985428" w:rsidRDefault="008F7FEF" w:rsidP="009002AD">
      <w:pPr>
        <w:numPr>
          <w:ilvl w:val="0"/>
          <w:numId w:val="5"/>
        </w:numPr>
        <w:tabs>
          <w:tab w:val="left" w:pos="567"/>
        </w:tabs>
        <w:spacing w:after="0" w:line="240" w:lineRule="auto"/>
        <w:ind w:left="0"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обоснованно использовать статистический и графический материалы, отечественный и международный опыт при освещении исследуемого вопроса;</w:t>
      </w:r>
    </w:p>
    <w:p w:rsidR="008F7FEF" w:rsidRPr="00985428" w:rsidRDefault="008F7FEF" w:rsidP="009002AD">
      <w:pPr>
        <w:numPr>
          <w:ilvl w:val="0"/>
          <w:numId w:val="5"/>
        </w:numPr>
        <w:tabs>
          <w:tab w:val="left" w:pos="567"/>
        </w:tabs>
        <w:spacing w:after="0" w:line="240" w:lineRule="auto"/>
        <w:ind w:left="0"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самостоятельно принимать оптимальные решения при решении практических вопросов, связанных с выполнением магистерской работы;</w:t>
      </w:r>
    </w:p>
    <w:p w:rsidR="008F7FEF" w:rsidRPr="00985428" w:rsidRDefault="008F7FEF" w:rsidP="009002AD">
      <w:pPr>
        <w:numPr>
          <w:ilvl w:val="0"/>
          <w:numId w:val="5"/>
        </w:numPr>
        <w:tabs>
          <w:tab w:val="left" w:pos="567"/>
        </w:tabs>
        <w:spacing w:after="0" w:line="240" w:lineRule="auto"/>
        <w:ind w:left="0"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lastRenderedPageBreak/>
        <w:t> применять вычислительную технику, современные компьютерные технологии и программы.</w:t>
      </w:r>
    </w:p>
    <w:p w:rsidR="00993BF2" w:rsidRDefault="00993BF2" w:rsidP="00993BF2">
      <w:pPr>
        <w:tabs>
          <w:tab w:val="left" w:pos="567"/>
        </w:tabs>
        <w:spacing w:after="0" w:line="240" w:lineRule="auto"/>
        <w:ind w:left="567"/>
        <w:jc w:val="both"/>
        <w:rPr>
          <w:rFonts w:ascii="Times New Roman" w:eastAsia="Times New Roman" w:hAnsi="Times New Roman" w:cs="Times New Roman"/>
          <w:sz w:val="28"/>
          <w:szCs w:val="28"/>
          <w:lang w:eastAsia="ru-RU"/>
        </w:rPr>
      </w:pPr>
    </w:p>
    <w:p w:rsidR="008F7FEF" w:rsidRPr="00985428" w:rsidRDefault="008F7FEF" w:rsidP="00993BF2">
      <w:pPr>
        <w:tabs>
          <w:tab w:val="left" w:pos="0"/>
        </w:tabs>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Обязательными составляющими магистерской работы являются постановка цели и задач, обзор специальной литературы по теме магистерской работы; выбор методики исследования, анализ и освещение полученных результатов, выводы и предложения.</w:t>
      </w:r>
    </w:p>
    <w:p w:rsidR="009002AD" w:rsidRDefault="009002AD" w:rsidP="007C001A">
      <w:pPr>
        <w:spacing w:after="0" w:line="240" w:lineRule="auto"/>
        <w:jc w:val="both"/>
        <w:rPr>
          <w:rFonts w:ascii="Times New Roman" w:eastAsia="Times New Roman" w:hAnsi="Times New Roman" w:cs="Times New Roman"/>
          <w:b/>
          <w:bCs/>
          <w:sz w:val="28"/>
          <w:szCs w:val="28"/>
          <w:lang w:eastAsia="ru-RU"/>
        </w:rPr>
      </w:pPr>
    </w:p>
    <w:p w:rsidR="008F7FEF" w:rsidRPr="00985428" w:rsidRDefault="008F7FEF" w:rsidP="009002AD">
      <w:pPr>
        <w:spacing w:after="0" w:line="240" w:lineRule="auto"/>
        <w:jc w:val="center"/>
        <w:rPr>
          <w:rFonts w:ascii="Times New Roman" w:eastAsia="Times New Roman" w:hAnsi="Times New Roman" w:cs="Times New Roman"/>
          <w:sz w:val="28"/>
          <w:szCs w:val="28"/>
          <w:lang w:eastAsia="ru-RU"/>
        </w:rPr>
      </w:pPr>
      <w:r w:rsidRPr="00985428">
        <w:rPr>
          <w:rFonts w:ascii="Times New Roman" w:eastAsia="Times New Roman" w:hAnsi="Times New Roman" w:cs="Times New Roman"/>
          <w:b/>
          <w:bCs/>
          <w:sz w:val="28"/>
          <w:szCs w:val="28"/>
          <w:lang w:eastAsia="ru-RU"/>
        </w:rPr>
        <w:t>Структура магистерской работы</w:t>
      </w:r>
    </w:p>
    <w:p w:rsidR="008F7FEF" w:rsidRPr="009002AD" w:rsidRDefault="008F7FEF" w:rsidP="007C001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002AD">
        <w:rPr>
          <w:rFonts w:ascii="Times New Roman" w:eastAsia="Times New Roman" w:hAnsi="Times New Roman" w:cs="Times New Roman"/>
          <w:color w:val="000000" w:themeColor="text1"/>
          <w:sz w:val="28"/>
          <w:szCs w:val="28"/>
          <w:lang w:eastAsia="ru-RU"/>
        </w:rPr>
        <w:t>1. Титульный лист.</w:t>
      </w:r>
    </w:p>
    <w:p w:rsidR="008F7FEF" w:rsidRPr="009002AD" w:rsidRDefault="008F7FEF" w:rsidP="007C001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002AD">
        <w:rPr>
          <w:rFonts w:ascii="Times New Roman" w:eastAsia="Times New Roman" w:hAnsi="Times New Roman" w:cs="Times New Roman"/>
          <w:color w:val="000000" w:themeColor="text1"/>
          <w:sz w:val="28"/>
          <w:szCs w:val="28"/>
          <w:lang w:eastAsia="ru-RU"/>
        </w:rPr>
        <w:t xml:space="preserve">2. </w:t>
      </w:r>
      <w:hyperlink r:id="rId8" w:history="1">
        <w:r w:rsidRPr="009002AD">
          <w:rPr>
            <w:rStyle w:val="a5"/>
            <w:rFonts w:ascii="Times New Roman" w:eastAsia="Times New Roman" w:hAnsi="Times New Roman" w:cs="Times New Roman"/>
            <w:color w:val="000000" w:themeColor="text1"/>
            <w:sz w:val="28"/>
            <w:szCs w:val="28"/>
            <w:u w:val="none"/>
            <w:lang w:eastAsia="ru-RU"/>
          </w:rPr>
          <w:t>Задание на выполнение магистерской работы</w:t>
        </w:r>
      </w:hyperlink>
      <w:r w:rsidRPr="009002AD">
        <w:rPr>
          <w:rFonts w:ascii="Times New Roman" w:eastAsia="Times New Roman" w:hAnsi="Times New Roman" w:cs="Times New Roman"/>
          <w:color w:val="000000" w:themeColor="text1"/>
          <w:sz w:val="28"/>
          <w:szCs w:val="28"/>
          <w:lang w:eastAsia="ru-RU"/>
        </w:rPr>
        <w:t>.</w:t>
      </w:r>
    </w:p>
    <w:p w:rsidR="008F7FEF" w:rsidRPr="009002AD" w:rsidRDefault="008F7FEF" w:rsidP="007C001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002AD">
        <w:rPr>
          <w:rFonts w:ascii="Times New Roman" w:eastAsia="Times New Roman" w:hAnsi="Times New Roman" w:cs="Times New Roman"/>
          <w:color w:val="000000" w:themeColor="text1"/>
          <w:sz w:val="28"/>
          <w:szCs w:val="28"/>
          <w:lang w:eastAsia="ru-RU"/>
        </w:rPr>
        <w:t>3. Аннотация.</w:t>
      </w:r>
    </w:p>
    <w:p w:rsidR="008F7FEF" w:rsidRPr="009002AD" w:rsidRDefault="008F7FEF" w:rsidP="007C001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002AD">
        <w:rPr>
          <w:rFonts w:ascii="Times New Roman" w:eastAsia="Times New Roman" w:hAnsi="Times New Roman" w:cs="Times New Roman"/>
          <w:color w:val="000000" w:themeColor="text1"/>
          <w:sz w:val="28"/>
          <w:szCs w:val="28"/>
          <w:lang w:eastAsia="ru-RU"/>
        </w:rPr>
        <w:t xml:space="preserve">4. </w:t>
      </w:r>
      <w:hyperlink r:id="rId9" w:tooltip="Содержание магистерской работы примеры" w:history="1">
        <w:r w:rsidRPr="009002AD">
          <w:rPr>
            <w:rStyle w:val="a5"/>
            <w:rFonts w:ascii="Times New Roman" w:eastAsia="Times New Roman" w:hAnsi="Times New Roman" w:cs="Times New Roman"/>
            <w:color w:val="000000" w:themeColor="text1"/>
            <w:sz w:val="28"/>
            <w:szCs w:val="28"/>
            <w:u w:val="none"/>
            <w:lang w:eastAsia="ru-RU"/>
          </w:rPr>
          <w:t>Содержание</w:t>
        </w:r>
      </w:hyperlink>
      <w:r w:rsidRPr="009002AD">
        <w:rPr>
          <w:rFonts w:ascii="Times New Roman" w:eastAsia="Times New Roman" w:hAnsi="Times New Roman" w:cs="Times New Roman"/>
          <w:color w:val="000000" w:themeColor="text1"/>
          <w:sz w:val="28"/>
          <w:szCs w:val="28"/>
          <w:lang w:eastAsia="ru-RU"/>
        </w:rPr>
        <w:t>.</w:t>
      </w:r>
    </w:p>
    <w:p w:rsidR="00993BF2" w:rsidRDefault="008F7FEF" w:rsidP="007C001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002AD">
        <w:rPr>
          <w:rFonts w:ascii="Times New Roman" w:eastAsia="Times New Roman" w:hAnsi="Times New Roman" w:cs="Times New Roman"/>
          <w:color w:val="000000" w:themeColor="text1"/>
          <w:sz w:val="28"/>
          <w:szCs w:val="28"/>
          <w:lang w:eastAsia="ru-RU"/>
        </w:rPr>
        <w:t xml:space="preserve">5. </w:t>
      </w:r>
      <w:r w:rsidR="00993BF2" w:rsidRPr="009002AD">
        <w:rPr>
          <w:rFonts w:ascii="Times New Roman" w:eastAsia="Times New Roman" w:hAnsi="Times New Roman" w:cs="Times New Roman"/>
          <w:color w:val="000000" w:themeColor="text1"/>
          <w:sz w:val="28"/>
          <w:szCs w:val="28"/>
          <w:lang w:eastAsia="ru-RU"/>
        </w:rPr>
        <w:t>Введение.</w:t>
      </w:r>
    </w:p>
    <w:p w:rsidR="008F7FEF" w:rsidRPr="009002AD" w:rsidRDefault="008F7FEF" w:rsidP="007C001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002AD">
        <w:rPr>
          <w:rFonts w:ascii="Times New Roman" w:eastAsia="Times New Roman" w:hAnsi="Times New Roman" w:cs="Times New Roman"/>
          <w:color w:val="000000" w:themeColor="text1"/>
          <w:sz w:val="28"/>
          <w:szCs w:val="28"/>
          <w:lang w:eastAsia="ru-RU"/>
        </w:rPr>
        <w:t xml:space="preserve">6. </w:t>
      </w:r>
      <w:r w:rsidR="00993BF2" w:rsidRPr="009002AD">
        <w:rPr>
          <w:rFonts w:ascii="Times New Roman" w:eastAsia="Times New Roman" w:hAnsi="Times New Roman" w:cs="Times New Roman"/>
          <w:color w:val="000000" w:themeColor="text1"/>
          <w:sz w:val="28"/>
          <w:szCs w:val="28"/>
          <w:lang w:eastAsia="ru-RU"/>
        </w:rPr>
        <w:t>Основная часть.</w:t>
      </w:r>
    </w:p>
    <w:p w:rsidR="008F7FEF" w:rsidRPr="009002AD" w:rsidRDefault="008F7FEF" w:rsidP="007C001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002AD">
        <w:rPr>
          <w:rFonts w:ascii="Times New Roman" w:eastAsia="Times New Roman" w:hAnsi="Times New Roman" w:cs="Times New Roman"/>
          <w:color w:val="000000" w:themeColor="text1"/>
          <w:sz w:val="28"/>
          <w:szCs w:val="28"/>
          <w:lang w:eastAsia="ru-RU"/>
        </w:rPr>
        <w:t>7.</w:t>
      </w:r>
      <w:r w:rsidR="00993BF2" w:rsidRPr="00993BF2">
        <w:rPr>
          <w:rFonts w:ascii="Times New Roman" w:eastAsia="Times New Roman" w:hAnsi="Times New Roman" w:cs="Times New Roman"/>
          <w:color w:val="000000" w:themeColor="text1"/>
          <w:sz w:val="28"/>
          <w:szCs w:val="28"/>
          <w:lang w:eastAsia="ru-RU"/>
        </w:rPr>
        <w:t xml:space="preserve"> </w:t>
      </w:r>
      <w:r w:rsidR="00993BF2" w:rsidRPr="009002AD">
        <w:rPr>
          <w:rFonts w:ascii="Times New Roman" w:eastAsia="Times New Roman" w:hAnsi="Times New Roman" w:cs="Times New Roman"/>
          <w:color w:val="000000" w:themeColor="text1"/>
          <w:sz w:val="28"/>
          <w:szCs w:val="28"/>
          <w:lang w:eastAsia="ru-RU"/>
        </w:rPr>
        <w:t>Выводы и предложения.</w:t>
      </w:r>
    </w:p>
    <w:p w:rsidR="008F7FEF" w:rsidRPr="009002AD" w:rsidRDefault="008F7FEF" w:rsidP="007C001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002AD">
        <w:rPr>
          <w:rFonts w:ascii="Times New Roman" w:eastAsia="Times New Roman" w:hAnsi="Times New Roman" w:cs="Times New Roman"/>
          <w:color w:val="000000" w:themeColor="text1"/>
          <w:sz w:val="28"/>
          <w:szCs w:val="28"/>
          <w:lang w:eastAsia="ru-RU"/>
        </w:rPr>
        <w:t xml:space="preserve">8. </w:t>
      </w:r>
      <w:r w:rsidR="00993BF2" w:rsidRPr="009002AD">
        <w:rPr>
          <w:rFonts w:ascii="Times New Roman" w:eastAsia="Times New Roman" w:hAnsi="Times New Roman" w:cs="Times New Roman"/>
          <w:color w:val="000000" w:themeColor="text1"/>
          <w:sz w:val="28"/>
          <w:szCs w:val="28"/>
          <w:lang w:eastAsia="ru-RU"/>
        </w:rPr>
        <w:t>Список использованной литературы.</w:t>
      </w:r>
    </w:p>
    <w:p w:rsidR="008F7FEF" w:rsidRPr="009002AD" w:rsidRDefault="008F7FEF" w:rsidP="007C001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002AD">
        <w:rPr>
          <w:rFonts w:ascii="Times New Roman" w:eastAsia="Times New Roman" w:hAnsi="Times New Roman" w:cs="Times New Roman"/>
          <w:color w:val="000000" w:themeColor="text1"/>
          <w:sz w:val="28"/>
          <w:szCs w:val="28"/>
          <w:lang w:eastAsia="ru-RU"/>
        </w:rPr>
        <w:t xml:space="preserve">9. </w:t>
      </w:r>
      <w:r w:rsidR="00993BF2" w:rsidRPr="009002AD">
        <w:rPr>
          <w:rFonts w:ascii="Times New Roman" w:eastAsia="Times New Roman" w:hAnsi="Times New Roman" w:cs="Times New Roman"/>
          <w:color w:val="000000" w:themeColor="text1"/>
          <w:sz w:val="28"/>
          <w:szCs w:val="28"/>
          <w:lang w:eastAsia="ru-RU"/>
        </w:rPr>
        <w:t>Приложения.</w:t>
      </w:r>
    </w:p>
    <w:p w:rsidR="00993BF2"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На титульном листе помещается такая информация: название учебного заведения, код УДК, который указывает, к какой области знаний относится магистерская работа, название кафедры, код и название специальности, код кафедры; буквы МР - магистерская работа; буквы ПЗ - пояснительная записка, тема, фамилия и инициалы автора и научного руководителя, его научная степень и ученое звание, сведения относительно допуска магистерской работы к защите, календарный год защиты. </w:t>
      </w:r>
    </w:p>
    <w:p w:rsidR="00FB277B" w:rsidRDefault="00FB277B" w:rsidP="009002AD">
      <w:pPr>
        <w:spacing w:after="0" w:line="240" w:lineRule="auto"/>
        <w:ind w:firstLine="567"/>
        <w:jc w:val="both"/>
        <w:rPr>
          <w:rFonts w:ascii="Times New Roman" w:eastAsia="Times New Roman" w:hAnsi="Times New Roman" w:cs="Times New Roman"/>
          <w:b/>
          <w:bCs/>
          <w:sz w:val="28"/>
          <w:szCs w:val="28"/>
          <w:lang w:eastAsia="ru-RU"/>
        </w:rPr>
      </w:pPr>
    </w:p>
    <w:p w:rsidR="008F7FEF" w:rsidRPr="00985428"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b/>
          <w:bCs/>
          <w:sz w:val="28"/>
          <w:szCs w:val="28"/>
          <w:lang w:eastAsia="ru-RU"/>
        </w:rPr>
        <w:t>Во введении к магистерской работе:</w:t>
      </w:r>
    </w:p>
    <w:p w:rsidR="008F7FEF" w:rsidRPr="00985428" w:rsidRDefault="008F7FEF" w:rsidP="007C001A">
      <w:pPr>
        <w:numPr>
          <w:ilvl w:val="0"/>
          <w:numId w:val="6"/>
        </w:num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обосновываются актуальность выбранной темы, цель и содержание поставленных задач;</w:t>
      </w:r>
    </w:p>
    <w:p w:rsidR="008F7FEF" w:rsidRPr="00985428" w:rsidRDefault="008F7FEF" w:rsidP="007C001A">
      <w:pPr>
        <w:numPr>
          <w:ilvl w:val="0"/>
          <w:numId w:val="6"/>
        </w:num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формулируются объект и предмет исследования;</w:t>
      </w:r>
    </w:p>
    <w:p w:rsidR="008F7FEF" w:rsidRPr="00985428" w:rsidRDefault="008F7FEF" w:rsidP="007C001A">
      <w:pPr>
        <w:numPr>
          <w:ilvl w:val="0"/>
          <w:numId w:val="6"/>
        </w:num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отмечается выбранный метод (или методы) исследования, теоретическая ценность и прикладная значимость полученных результатов;</w:t>
      </w:r>
    </w:p>
    <w:p w:rsidR="008F7FEF" w:rsidRPr="00985428" w:rsidRDefault="008F7FEF" w:rsidP="007C001A">
      <w:pPr>
        <w:numPr>
          <w:ilvl w:val="0"/>
          <w:numId w:val="6"/>
        </w:num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приводятся положения, выносимые на защиту.</w:t>
      </w:r>
    </w:p>
    <w:p w:rsidR="008F7FEF" w:rsidRPr="00985428"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Для освещения актуальности темы магистерской работы надо четко и однозначно определить научную проблему, ее сущность и новизну. Для обоснования выбранной темы необходимо сформулировать цель исследования и выделить те задачи, которые нужно решить для достижения поставленной цели.</w:t>
      </w:r>
    </w:p>
    <w:p w:rsidR="008F7FEF" w:rsidRPr="00985428"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Конкретные задачи, которые будут решаться в соответствии с определенной целью, отмечаются в форме перечисления (выучить..., описать..., установить..., выявить... и т. п.). Формулирование задач следует делать очень точно и четко, поскольку описание их решения должно составлять содержание разделов магистерской работы.</w:t>
      </w:r>
    </w:p>
    <w:p w:rsidR="008F7FEF" w:rsidRPr="00985428"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lastRenderedPageBreak/>
        <w:t>Заголовки разделов магистерской работы формулируются при постановке задач исследования. Обязательным элементом введения является определение объекта и предмета исследования.</w:t>
      </w:r>
    </w:p>
    <w:p w:rsidR="008F7FEF" w:rsidRPr="00985428"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1E05D0">
        <w:rPr>
          <w:rFonts w:ascii="Times New Roman" w:eastAsia="Times New Roman" w:hAnsi="Times New Roman" w:cs="Times New Roman"/>
          <w:b/>
          <w:sz w:val="28"/>
          <w:szCs w:val="28"/>
          <w:lang w:eastAsia="ru-RU"/>
        </w:rPr>
        <w:t>Объектом исследования</w:t>
      </w:r>
      <w:r w:rsidRPr="00985428">
        <w:rPr>
          <w:rFonts w:ascii="Times New Roman" w:eastAsia="Times New Roman" w:hAnsi="Times New Roman" w:cs="Times New Roman"/>
          <w:sz w:val="28"/>
          <w:szCs w:val="28"/>
          <w:lang w:eastAsia="ru-RU"/>
        </w:rPr>
        <w:t xml:space="preserve"> магистерской работы может быть технологический процесс (сепарации семян, обработки почвы, восстановления деталей и т. п.), т. е. то, что создает определенные проблемные ситуации.</w:t>
      </w:r>
    </w:p>
    <w:p w:rsidR="008F7FEF" w:rsidRPr="00985428"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1E05D0">
        <w:rPr>
          <w:rFonts w:ascii="Times New Roman" w:eastAsia="Times New Roman" w:hAnsi="Times New Roman" w:cs="Times New Roman"/>
          <w:b/>
          <w:sz w:val="28"/>
          <w:szCs w:val="28"/>
          <w:lang w:eastAsia="ru-RU"/>
        </w:rPr>
        <w:t>Предмет исследования</w:t>
      </w:r>
      <w:r w:rsidRPr="00985428">
        <w:rPr>
          <w:rFonts w:ascii="Times New Roman" w:eastAsia="Times New Roman" w:hAnsi="Times New Roman" w:cs="Times New Roman"/>
          <w:sz w:val="28"/>
          <w:szCs w:val="28"/>
          <w:lang w:eastAsia="ru-RU"/>
        </w:rPr>
        <w:t xml:space="preserve"> - это часть объекта и сфера его деятельности, на который направлено основное внимание исследователя. Предмет исследования определяет тему магистерской работы.</w:t>
      </w:r>
    </w:p>
    <w:p w:rsidR="008F7FEF" w:rsidRPr="00985428"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Объект и предмет исследования как категории научного процесса соотносятся между собою как общее и частное.</w:t>
      </w:r>
    </w:p>
    <w:p w:rsidR="008F7FEF" w:rsidRPr="00985428"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Процесс исследования магистерской работы - это целенаправленный процесс, который решает четко определенные задачи и цель исследования, определяет направление и механизмы функционирования объекта и предмета исследования.</w:t>
      </w:r>
    </w:p>
    <w:p w:rsidR="008F7FEF" w:rsidRPr="00985428"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Методы исследования как инструмент получения фактического материала – обязательные элементы вступления к магистерской работе и необходимое условие достижения поставленной цели. Среди наиболее распространенных методов можно назвать такие: сравнение, абстрагирование, анализ и синтез, аналогии и т. п.</w:t>
      </w:r>
    </w:p>
    <w:p w:rsidR="008F7FEF" w:rsidRPr="00985428"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Во введении дается характеристика основных источников полученной информации (официальных, научных, литературных, библиографических) и указываются методологические основы проведенного исследования. В конце введения приводится структура магистерской работы: перечень ее структурных элементов и последовательность их размещения.</w:t>
      </w:r>
    </w:p>
    <w:p w:rsidR="008F7FEF" w:rsidRPr="002A38F0" w:rsidRDefault="008F7FEF" w:rsidP="009002AD">
      <w:pPr>
        <w:spacing w:after="0" w:line="240" w:lineRule="auto"/>
        <w:ind w:firstLine="567"/>
        <w:jc w:val="both"/>
        <w:rPr>
          <w:rFonts w:ascii="Times New Roman" w:eastAsia="Times New Roman" w:hAnsi="Times New Roman" w:cs="Times New Roman"/>
          <w:i/>
          <w:sz w:val="28"/>
          <w:szCs w:val="28"/>
          <w:lang w:eastAsia="ru-RU"/>
        </w:rPr>
      </w:pPr>
      <w:r w:rsidRPr="002A38F0">
        <w:rPr>
          <w:rFonts w:ascii="Times New Roman" w:eastAsia="Times New Roman" w:hAnsi="Times New Roman" w:cs="Times New Roman"/>
          <w:b/>
          <w:bCs/>
          <w:i/>
          <w:sz w:val="28"/>
          <w:szCs w:val="28"/>
          <w:lang w:eastAsia="ru-RU"/>
        </w:rPr>
        <w:t xml:space="preserve">Основная часть магистерской работы состоит из </w:t>
      </w:r>
      <w:r w:rsidR="00993BF2" w:rsidRPr="002A38F0">
        <w:rPr>
          <w:rFonts w:ascii="Times New Roman" w:eastAsia="Times New Roman" w:hAnsi="Times New Roman" w:cs="Times New Roman"/>
          <w:b/>
          <w:bCs/>
          <w:i/>
          <w:sz w:val="28"/>
          <w:szCs w:val="28"/>
          <w:lang w:eastAsia="ru-RU"/>
        </w:rPr>
        <w:t>глав</w:t>
      </w:r>
      <w:r w:rsidRPr="002A38F0">
        <w:rPr>
          <w:rFonts w:ascii="Times New Roman" w:eastAsia="Times New Roman" w:hAnsi="Times New Roman" w:cs="Times New Roman"/>
          <w:b/>
          <w:bCs/>
          <w:i/>
          <w:sz w:val="28"/>
          <w:szCs w:val="28"/>
          <w:lang w:eastAsia="ru-RU"/>
        </w:rPr>
        <w:t xml:space="preserve">, которые, в свою очередь, могут делиться на </w:t>
      </w:r>
      <w:r w:rsidR="00993BF2" w:rsidRPr="002A38F0">
        <w:rPr>
          <w:rFonts w:ascii="Times New Roman" w:eastAsia="Times New Roman" w:hAnsi="Times New Roman" w:cs="Times New Roman"/>
          <w:b/>
          <w:bCs/>
          <w:i/>
          <w:sz w:val="28"/>
          <w:szCs w:val="28"/>
          <w:lang w:eastAsia="ru-RU"/>
        </w:rPr>
        <w:t>разделы</w:t>
      </w:r>
      <w:r w:rsidR="002A38F0" w:rsidRPr="002A38F0">
        <w:rPr>
          <w:rFonts w:ascii="Times New Roman" w:eastAsia="Times New Roman" w:hAnsi="Times New Roman" w:cs="Times New Roman"/>
          <w:b/>
          <w:bCs/>
          <w:i/>
          <w:sz w:val="28"/>
          <w:szCs w:val="28"/>
          <w:lang w:eastAsia="ru-RU"/>
        </w:rPr>
        <w:t xml:space="preserve">, </w:t>
      </w:r>
      <w:r w:rsidRPr="002A38F0">
        <w:rPr>
          <w:rFonts w:ascii="Times New Roman" w:eastAsia="Times New Roman" w:hAnsi="Times New Roman" w:cs="Times New Roman"/>
          <w:b/>
          <w:bCs/>
          <w:i/>
          <w:sz w:val="28"/>
          <w:szCs w:val="28"/>
          <w:lang w:eastAsia="ru-RU"/>
        </w:rPr>
        <w:t>подра</w:t>
      </w:r>
      <w:r w:rsidR="002A38F0" w:rsidRPr="002A38F0">
        <w:rPr>
          <w:rFonts w:ascii="Times New Roman" w:eastAsia="Times New Roman" w:hAnsi="Times New Roman" w:cs="Times New Roman"/>
          <w:b/>
          <w:bCs/>
          <w:i/>
          <w:sz w:val="28"/>
          <w:szCs w:val="28"/>
          <w:lang w:eastAsia="ru-RU"/>
        </w:rPr>
        <w:t>зделы, пункты, подпункты. Каждую</w:t>
      </w:r>
      <w:r w:rsidRPr="002A38F0">
        <w:rPr>
          <w:rFonts w:ascii="Times New Roman" w:eastAsia="Times New Roman" w:hAnsi="Times New Roman" w:cs="Times New Roman"/>
          <w:b/>
          <w:bCs/>
          <w:i/>
          <w:sz w:val="28"/>
          <w:szCs w:val="28"/>
          <w:lang w:eastAsia="ru-RU"/>
        </w:rPr>
        <w:t xml:space="preserve"> </w:t>
      </w:r>
      <w:r w:rsidR="002A38F0" w:rsidRPr="002A38F0">
        <w:rPr>
          <w:rFonts w:ascii="Times New Roman" w:eastAsia="Times New Roman" w:hAnsi="Times New Roman" w:cs="Times New Roman"/>
          <w:b/>
          <w:bCs/>
          <w:i/>
          <w:sz w:val="28"/>
          <w:szCs w:val="28"/>
          <w:lang w:eastAsia="ru-RU"/>
        </w:rPr>
        <w:t>главу</w:t>
      </w:r>
      <w:r w:rsidRPr="002A38F0">
        <w:rPr>
          <w:rFonts w:ascii="Times New Roman" w:eastAsia="Times New Roman" w:hAnsi="Times New Roman" w:cs="Times New Roman"/>
          <w:b/>
          <w:bCs/>
          <w:i/>
          <w:sz w:val="28"/>
          <w:szCs w:val="28"/>
          <w:lang w:eastAsia="ru-RU"/>
        </w:rPr>
        <w:t xml:space="preserve"> следует начинать с новой страницы.</w:t>
      </w:r>
    </w:p>
    <w:p w:rsidR="008F7FEF" w:rsidRPr="00985428"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В </w:t>
      </w:r>
      <w:r w:rsidR="002A38F0">
        <w:rPr>
          <w:rFonts w:ascii="Times New Roman" w:eastAsia="Times New Roman" w:hAnsi="Times New Roman" w:cs="Times New Roman"/>
          <w:sz w:val="28"/>
          <w:szCs w:val="28"/>
          <w:lang w:eastAsia="ru-RU"/>
        </w:rPr>
        <w:t>главах</w:t>
      </w:r>
      <w:r w:rsidRPr="00985428">
        <w:rPr>
          <w:rFonts w:ascii="Times New Roman" w:eastAsia="Times New Roman" w:hAnsi="Times New Roman" w:cs="Times New Roman"/>
          <w:sz w:val="28"/>
          <w:szCs w:val="28"/>
          <w:lang w:eastAsia="ru-RU"/>
        </w:rPr>
        <w:t xml:space="preserve"> основной части магистерской работы детально рассматриваются методика и техника исследования, обобщаются полученные результаты. Все несущественные для решения научной задачи материалы выносятся в приложения.</w:t>
      </w:r>
    </w:p>
    <w:p w:rsidR="008F7FEF" w:rsidRPr="00985428"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В </w:t>
      </w:r>
      <w:r w:rsidR="002A38F0">
        <w:rPr>
          <w:rFonts w:ascii="Times New Roman" w:eastAsia="Times New Roman" w:hAnsi="Times New Roman" w:cs="Times New Roman"/>
          <w:sz w:val="28"/>
          <w:szCs w:val="28"/>
          <w:lang w:eastAsia="ru-RU"/>
        </w:rPr>
        <w:t>главах</w:t>
      </w:r>
      <w:r w:rsidRPr="00985428">
        <w:rPr>
          <w:rFonts w:ascii="Times New Roman" w:eastAsia="Times New Roman" w:hAnsi="Times New Roman" w:cs="Times New Roman"/>
          <w:sz w:val="28"/>
          <w:szCs w:val="28"/>
          <w:lang w:eastAsia="ru-RU"/>
        </w:rPr>
        <w:t xml:space="preserve"> основной части приводят:</w:t>
      </w:r>
    </w:p>
    <w:p w:rsidR="008F7FEF" w:rsidRPr="00985428" w:rsidRDefault="008F7FEF" w:rsidP="009002AD">
      <w:pPr>
        <w:numPr>
          <w:ilvl w:val="0"/>
          <w:numId w:val="7"/>
        </w:numPr>
        <w:spacing w:after="0" w:line="240" w:lineRule="auto"/>
        <w:ind w:firstLine="273"/>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обзор литературы;</w:t>
      </w:r>
    </w:p>
    <w:p w:rsidR="008F7FEF" w:rsidRPr="00985428" w:rsidRDefault="008F7FEF" w:rsidP="009002AD">
      <w:pPr>
        <w:numPr>
          <w:ilvl w:val="0"/>
          <w:numId w:val="7"/>
        </w:numPr>
        <w:spacing w:after="0" w:line="240" w:lineRule="auto"/>
        <w:ind w:firstLine="273"/>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направления исследований;</w:t>
      </w:r>
    </w:p>
    <w:p w:rsidR="008F7FEF" w:rsidRPr="00985428" w:rsidRDefault="008F7FEF" w:rsidP="009002AD">
      <w:pPr>
        <w:numPr>
          <w:ilvl w:val="0"/>
          <w:numId w:val="7"/>
        </w:numPr>
        <w:spacing w:after="0" w:line="240" w:lineRule="auto"/>
        <w:ind w:firstLine="273"/>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методы исследований;</w:t>
      </w:r>
    </w:p>
    <w:p w:rsidR="008F7FEF" w:rsidRPr="00985428" w:rsidRDefault="008F7FEF" w:rsidP="009002AD">
      <w:pPr>
        <w:numPr>
          <w:ilvl w:val="0"/>
          <w:numId w:val="7"/>
        </w:numPr>
        <w:spacing w:after="0" w:line="240" w:lineRule="auto"/>
        <w:ind w:firstLine="273"/>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теоретические обоснования (положения);</w:t>
      </w:r>
    </w:p>
    <w:p w:rsidR="008F7FEF" w:rsidRPr="00985428" w:rsidRDefault="008F7FEF" w:rsidP="009002AD">
      <w:pPr>
        <w:numPr>
          <w:ilvl w:val="0"/>
          <w:numId w:val="7"/>
        </w:numPr>
        <w:spacing w:after="0" w:line="240" w:lineRule="auto"/>
        <w:ind w:firstLine="273"/>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результаты экспериментальных исследований;</w:t>
      </w:r>
    </w:p>
    <w:p w:rsidR="008F7FEF" w:rsidRPr="00985428" w:rsidRDefault="008F7FEF" w:rsidP="009002AD">
      <w:pPr>
        <w:numPr>
          <w:ilvl w:val="0"/>
          <w:numId w:val="7"/>
        </w:numPr>
        <w:spacing w:after="0" w:line="240" w:lineRule="auto"/>
        <w:ind w:firstLine="273"/>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анализ и обобщение полученных результатов.</w:t>
      </w:r>
    </w:p>
    <w:p w:rsidR="008F7FEF" w:rsidRPr="00985428" w:rsidRDefault="002A38F0" w:rsidP="009002A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первой главе</w:t>
      </w:r>
      <w:r w:rsidR="008F7FEF" w:rsidRPr="00985428">
        <w:rPr>
          <w:rFonts w:ascii="Times New Roman" w:eastAsia="Times New Roman" w:hAnsi="Times New Roman" w:cs="Times New Roman"/>
          <w:sz w:val="28"/>
          <w:szCs w:val="28"/>
          <w:lang w:eastAsia="ru-RU"/>
        </w:rPr>
        <w:t xml:space="preserve"> раскрываются основные теоретические положения, проблемы, которые существуют по вопросам, которые исследуются, обзор литературы. В обзоре литературы следует очертить основные этапы развития научной мысли по выбранной проблеме: сжато осветить содержание </w:t>
      </w:r>
      <w:r w:rsidR="008F7FEF" w:rsidRPr="00985428">
        <w:rPr>
          <w:rFonts w:ascii="Times New Roman" w:eastAsia="Times New Roman" w:hAnsi="Times New Roman" w:cs="Times New Roman"/>
          <w:sz w:val="28"/>
          <w:szCs w:val="28"/>
          <w:lang w:eastAsia="ru-RU"/>
        </w:rPr>
        <w:lastRenderedPageBreak/>
        <w:t>опубликованных работ по выбранной теме; указать вопросы, которые остались нерешенными, определить актуальность и новизну решения проблемы. Закончить раздел следует кратким обобщением относительно необходимости проведения исследований в этой области. Общий объем обзора литературы не должен превышать 20 процентов объема основной части магистерской работы.</w:t>
      </w:r>
    </w:p>
    <w:p w:rsidR="008F7FEF" w:rsidRPr="00985428" w:rsidRDefault="002A38F0" w:rsidP="009002A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второй</w:t>
      </w:r>
      <w:r w:rsidR="008F7FEF" w:rsidRPr="009854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главе</w:t>
      </w:r>
      <w:r w:rsidR="008F7FEF" w:rsidRPr="00985428">
        <w:rPr>
          <w:rFonts w:ascii="Times New Roman" w:eastAsia="Times New Roman" w:hAnsi="Times New Roman" w:cs="Times New Roman"/>
          <w:sz w:val="28"/>
          <w:szCs w:val="28"/>
          <w:lang w:eastAsia="ru-RU"/>
        </w:rPr>
        <w:t xml:space="preserve"> обосновывается выбор направления исследований, приводятся методы решения задач, разрабатывается общая методика проведения исследования.</w:t>
      </w:r>
    </w:p>
    <w:p w:rsidR="008F7FEF" w:rsidRPr="00985428" w:rsidRDefault="008F7FEF" w:rsidP="009002AD">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В последующих </w:t>
      </w:r>
      <w:r w:rsidR="002A38F0">
        <w:rPr>
          <w:rFonts w:ascii="Times New Roman" w:eastAsia="Times New Roman" w:hAnsi="Times New Roman" w:cs="Times New Roman"/>
          <w:sz w:val="28"/>
          <w:szCs w:val="28"/>
          <w:lang w:eastAsia="ru-RU"/>
        </w:rPr>
        <w:t>главах</w:t>
      </w:r>
      <w:r w:rsidRPr="00985428">
        <w:rPr>
          <w:rFonts w:ascii="Times New Roman" w:eastAsia="Times New Roman" w:hAnsi="Times New Roman" w:cs="Times New Roman"/>
          <w:sz w:val="28"/>
          <w:szCs w:val="28"/>
          <w:lang w:eastAsia="ru-RU"/>
        </w:rPr>
        <w:t xml:space="preserve"> приводятся результаты исследований, с указанием того нового, что вносит автор в разработку проблемы. Следует оценить полноту решения поставленных задач, достоверность полученных результатов (характеристик, параметров), сравнить их с аналогичными результатами отечественных и зарубежных авторов.</w:t>
      </w:r>
    </w:p>
    <w:p w:rsidR="008F7FEF" w:rsidRPr="009002AD" w:rsidRDefault="008F7FEF" w:rsidP="009002A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002AD">
        <w:rPr>
          <w:rFonts w:ascii="Times New Roman" w:eastAsia="Times New Roman" w:hAnsi="Times New Roman" w:cs="Times New Roman"/>
          <w:b/>
          <w:bCs/>
          <w:color w:val="000000" w:themeColor="text1"/>
          <w:sz w:val="28"/>
          <w:szCs w:val="28"/>
          <w:lang w:eastAsia="ru-RU"/>
        </w:rPr>
        <w:t>В выводах</w:t>
      </w:r>
      <w:r w:rsidRPr="009002AD">
        <w:rPr>
          <w:rFonts w:ascii="Times New Roman" w:eastAsia="Times New Roman" w:hAnsi="Times New Roman" w:cs="Times New Roman"/>
          <w:color w:val="000000" w:themeColor="text1"/>
          <w:sz w:val="28"/>
          <w:szCs w:val="28"/>
          <w:lang w:eastAsia="ru-RU"/>
        </w:rPr>
        <w:t xml:space="preserve"> приводятся научные и практические результаты, полученные в магистерской работе, формулируются решённые научные задачи и их значение для науки и практики, приводятся </w:t>
      </w:r>
      <w:hyperlink r:id="rId10" w:tooltip="Заключение магистерской работы примеры" w:history="1">
        <w:r w:rsidRPr="009002AD">
          <w:rPr>
            <w:rStyle w:val="a5"/>
            <w:rFonts w:ascii="Times New Roman" w:eastAsia="Times New Roman" w:hAnsi="Times New Roman" w:cs="Times New Roman"/>
            <w:color w:val="000000" w:themeColor="text1"/>
            <w:sz w:val="28"/>
            <w:szCs w:val="28"/>
            <w:u w:val="none"/>
            <w:lang w:eastAsia="ru-RU"/>
          </w:rPr>
          <w:t>выводы и рекомендации</w:t>
        </w:r>
      </w:hyperlink>
      <w:r w:rsidRPr="009002AD">
        <w:rPr>
          <w:rFonts w:ascii="Times New Roman" w:eastAsia="Times New Roman" w:hAnsi="Times New Roman" w:cs="Times New Roman"/>
          <w:color w:val="000000" w:themeColor="text1"/>
          <w:sz w:val="28"/>
          <w:szCs w:val="28"/>
          <w:lang w:eastAsia="ru-RU"/>
        </w:rPr>
        <w:t xml:space="preserve"> относительно научного и практического использования полученных результатов.</w:t>
      </w:r>
    </w:p>
    <w:p w:rsidR="008F7FEF" w:rsidRPr="00985428" w:rsidRDefault="008F7FEF" w:rsidP="002A38F0">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b/>
          <w:bCs/>
          <w:sz w:val="28"/>
          <w:szCs w:val="28"/>
          <w:lang w:eastAsia="ru-RU"/>
        </w:rPr>
        <w:t>Список использованной литературы</w:t>
      </w:r>
      <w:r w:rsidRPr="00985428">
        <w:rPr>
          <w:rFonts w:ascii="Times New Roman" w:eastAsia="Times New Roman" w:hAnsi="Times New Roman" w:cs="Times New Roman"/>
          <w:sz w:val="28"/>
          <w:szCs w:val="28"/>
          <w:lang w:eastAsia="ru-RU"/>
        </w:rPr>
        <w:t xml:space="preserve"> содержит </w:t>
      </w:r>
      <w:hyperlink r:id="rId11" w:tooltip="Список литературы для магистерской работы" w:history="1">
        <w:r w:rsidRPr="00FB277B">
          <w:rPr>
            <w:rStyle w:val="a5"/>
            <w:rFonts w:ascii="Times New Roman" w:eastAsia="Times New Roman" w:hAnsi="Times New Roman" w:cs="Times New Roman"/>
            <w:color w:val="auto"/>
            <w:sz w:val="28"/>
            <w:szCs w:val="28"/>
            <w:u w:val="none"/>
            <w:lang w:eastAsia="ru-RU"/>
          </w:rPr>
          <w:t>литературные источники</w:t>
        </w:r>
      </w:hyperlink>
      <w:r w:rsidRPr="00985428">
        <w:rPr>
          <w:rFonts w:ascii="Times New Roman" w:eastAsia="Times New Roman" w:hAnsi="Times New Roman" w:cs="Times New Roman"/>
          <w:sz w:val="28"/>
          <w:szCs w:val="28"/>
          <w:lang w:eastAsia="ru-RU"/>
        </w:rPr>
        <w:t>, на которые имеются ссылки в магистерской работе.</w:t>
      </w:r>
      <w:r w:rsidR="002A38F0">
        <w:rPr>
          <w:rFonts w:ascii="Times New Roman" w:eastAsia="Times New Roman" w:hAnsi="Times New Roman" w:cs="Times New Roman"/>
          <w:sz w:val="28"/>
          <w:szCs w:val="28"/>
          <w:lang w:eastAsia="ru-RU"/>
        </w:rPr>
        <w:t xml:space="preserve"> </w:t>
      </w:r>
      <w:r w:rsidRPr="00985428">
        <w:rPr>
          <w:rFonts w:ascii="Times New Roman" w:eastAsia="Times New Roman" w:hAnsi="Times New Roman" w:cs="Times New Roman"/>
          <w:sz w:val="28"/>
          <w:szCs w:val="28"/>
          <w:lang w:eastAsia="ru-RU"/>
        </w:rPr>
        <w:t>Необходимые вспомогательные материалы выносят в приложения.</w:t>
      </w:r>
    </w:p>
    <w:p w:rsidR="008F7FEF" w:rsidRPr="00985428" w:rsidRDefault="008F7FEF" w:rsidP="002A38F0">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Общий объем магистерской р</w:t>
      </w:r>
      <w:r w:rsidR="002A38F0">
        <w:rPr>
          <w:rFonts w:ascii="Times New Roman" w:eastAsia="Times New Roman" w:hAnsi="Times New Roman" w:cs="Times New Roman"/>
          <w:sz w:val="28"/>
          <w:szCs w:val="28"/>
          <w:lang w:eastAsia="ru-RU"/>
        </w:rPr>
        <w:t>аботы должен составлять 70-80</w:t>
      </w:r>
      <w:r w:rsidRPr="00985428">
        <w:rPr>
          <w:rFonts w:ascii="Times New Roman" w:eastAsia="Times New Roman" w:hAnsi="Times New Roman" w:cs="Times New Roman"/>
          <w:sz w:val="28"/>
          <w:szCs w:val="28"/>
          <w:lang w:eastAsia="ru-RU"/>
        </w:rPr>
        <w:t xml:space="preserve"> страниц печатного текста (в общий объем магистерской работы не входят приложения, список использованной литературы, таблицы и рисунки).</w:t>
      </w:r>
    </w:p>
    <w:p w:rsidR="008F7FEF" w:rsidRPr="00985428" w:rsidRDefault="008F7FEF" w:rsidP="002A38F0">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Для подготовки магистерской работы магистрантам по программам подготовки магистров, предоставляется время согласно утвержденному графику учебного процесса подготовки магистров.</w:t>
      </w:r>
    </w:p>
    <w:p w:rsidR="009002AD" w:rsidRDefault="009002AD" w:rsidP="007C001A">
      <w:pPr>
        <w:spacing w:after="0" w:line="240" w:lineRule="auto"/>
        <w:jc w:val="both"/>
        <w:rPr>
          <w:rFonts w:ascii="Times New Roman" w:eastAsia="Times New Roman" w:hAnsi="Times New Roman" w:cs="Times New Roman"/>
          <w:b/>
          <w:bCs/>
          <w:sz w:val="28"/>
          <w:szCs w:val="28"/>
          <w:lang w:eastAsia="ru-RU"/>
        </w:rPr>
      </w:pPr>
    </w:p>
    <w:p w:rsidR="008F7FEF" w:rsidRPr="00985428" w:rsidRDefault="008F7FEF" w:rsidP="009002AD">
      <w:pPr>
        <w:spacing w:after="0" w:line="240" w:lineRule="auto"/>
        <w:jc w:val="center"/>
        <w:rPr>
          <w:rFonts w:ascii="Times New Roman" w:eastAsia="Times New Roman" w:hAnsi="Times New Roman" w:cs="Times New Roman"/>
          <w:sz w:val="28"/>
          <w:szCs w:val="28"/>
          <w:lang w:eastAsia="ru-RU"/>
        </w:rPr>
      </w:pPr>
      <w:r w:rsidRPr="00985428">
        <w:rPr>
          <w:rFonts w:ascii="Times New Roman" w:eastAsia="Times New Roman" w:hAnsi="Times New Roman" w:cs="Times New Roman"/>
          <w:b/>
          <w:bCs/>
          <w:sz w:val="28"/>
          <w:szCs w:val="28"/>
          <w:lang w:eastAsia="ru-RU"/>
        </w:rPr>
        <w:t>4. ОФОРМЛЕНИЕ МАГИСТЕРСКОЙ РАБОТЫ</w:t>
      </w:r>
    </w:p>
    <w:p w:rsidR="002A38F0" w:rsidRDefault="002A38F0" w:rsidP="009002AD">
      <w:pPr>
        <w:spacing w:after="0" w:line="240" w:lineRule="auto"/>
        <w:jc w:val="center"/>
        <w:rPr>
          <w:rFonts w:ascii="Times New Roman" w:eastAsia="Times New Roman" w:hAnsi="Times New Roman" w:cs="Times New Roman"/>
          <w:b/>
          <w:bCs/>
          <w:sz w:val="28"/>
          <w:szCs w:val="28"/>
          <w:lang w:eastAsia="ru-RU"/>
        </w:rPr>
      </w:pPr>
    </w:p>
    <w:p w:rsidR="008F7FEF" w:rsidRPr="00985428" w:rsidRDefault="008F7FEF" w:rsidP="009002AD">
      <w:pPr>
        <w:spacing w:after="0" w:line="240" w:lineRule="auto"/>
        <w:jc w:val="center"/>
        <w:rPr>
          <w:rFonts w:ascii="Times New Roman" w:eastAsia="Times New Roman" w:hAnsi="Times New Roman" w:cs="Times New Roman"/>
          <w:sz w:val="28"/>
          <w:szCs w:val="28"/>
          <w:lang w:eastAsia="ru-RU"/>
        </w:rPr>
      </w:pPr>
      <w:r w:rsidRPr="00985428">
        <w:rPr>
          <w:rFonts w:ascii="Times New Roman" w:eastAsia="Times New Roman" w:hAnsi="Times New Roman" w:cs="Times New Roman"/>
          <w:b/>
          <w:bCs/>
          <w:sz w:val="28"/>
          <w:szCs w:val="28"/>
          <w:lang w:eastAsia="ru-RU"/>
        </w:rPr>
        <w:t>Общие требования</w:t>
      </w:r>
    </w:p>
    <w:p w:rsidR="008F7FEF" w:rsidRPr="00985428" w:rsidRDefault="008F7FEF" w:rsidP="002A38F0">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Текст печатают машинописным способом или с помощью компьютера на одной стороне листа белой бумаги формата А4 (210×297 мм). При необходимости допускается использование формата А3 (297×420 мм). При компьютерном способе выполнения магистерской работы печатают через полтора интервала с использованием текстового редактора </w:t>
      </w:r>
      <w:proofErr w:type="spellStart"/>
      <w:r w:rsidRPr="00985428">
        <w:rPr>
          <w:rFonts w:ascii="Times New Roman" w:eastAsia="Times New Roman" w:hAnsi="Times New Roman" w:cs="Times New Roman"/>
          <w:sz w:val="28"/>
          <w:szCs w:val="28"/>
          <w:lang w:eastAsia="ru-RU"/>
        </w:rPr>
        <w:t>Word</w:t>
      </w:r>
      <w:proofErr w:type="spellEnd"/>
      <w:r w:rsidRPr="00985428">
        <w:rPr>
          <w:rFonts w:ascii="Times New Roman" w:eastAsia="Times New Roman" w:hAnsi="Times New Roman" w:cs="Times New Roman"/>
          <w:sz w:val="28"/>
          <w:szCs w:val="28"/>
          <w:lang w:eastAsia="ru-RU"/>
        </w:rPr>
        <w:t xml:space="preserve"> – шрифт </w:t>
      </w:r>
      <w:proofErr w:type="spellStart"/>
      <w:r w:rsidRPr="00985428">
        <w:rPr>
          <w:rFonts w:ascii="Times New Roman" w:eastAsia="Times New Roman" w:hAnsi="Times New Roman" w:cs="Times New Roman"/>
          <w:sz w:val="28"/>
          <w:szCs w:val="28"/>
          <w:lang w:eastAsia="ru-RU"/>
        </w:rPr>
        <w:t>Tіmes</w:t>
      </w:r>
      <w:proofErr w:type="spellEnd"/>
      <w:r w:rsidRPr="00985428">
        <w:rPr>
          <w:rFonts w:ascii="Times New Roman" w:eastAsia="Times New Roman" w:hAnsi="Times New Roman" w:cs="Times New Roman"/>
          <w:sz w:val="28"/>
          <w:szCs w:val="28"/>
          <w:lang w:eastAsia="ru-RU"/>
        </w:rPr>
        <w:t xml:space="preserve"> </w:t>
      </w:r>
      <w:proofErr w:type="spellStart"/>
      <w:r w:rsidRPr="00985428">
        <w:rPr>
          <w:rFonts w:ascii="Times New Roman" w:eastAsia="Times New Roman" w:hAnsi="Times New Roman" w:cs="Times New Roman"/>
          <w:sz w:val="28"/>
          <w:szCs w:val="28"/>
          <w:lang w:eastAsia="ru-RU"/>
        </w:rPr>
        <w:t>New</w:t>
      </w:r>
      <w:proofErr w:type="spellEnd"/>
      <w:r w:rsidRPr="00985428">
        <w:rPr>
          <w:rFonts w:ascii="Times New Roman" w:eastAsia="Times New Roman" w:hAnsi="Times New Roman" w:cs="Times New Roman"/>
          <w:sz w:val="28"/>
          <w:szCs w:val="28"/>
          <w:lang w:eastAsia="ru-RU"/>
        </w:rPr>
        <w:t xml:space="preserve"> </w:t>
      </w:r>
      <w:proofErr w:type="spellStart"/>
      <w:r w:rsidRPr="00985428">
        <w:rPr>
          <w:rFonts w:ascii="Times New Roman" w:eastAsia="Times New Roman" w:hAnsi="Times New Roman" w:cs="Times New Roman"/>
          <w:sz w:val="28"/>
          <w:szCs w:val="28"/>
          <w:lang w:eastAsia="ru-RU"/>
        </w:rPr>
        <w:t>Roman</w:t>
      </w:r>
      <w:proofErr w:type="spellEnd"/>
      <w:r w:rsidRPr="00985428">
        <w:rPr>
          <w:rFonts w:ascii="Times New Roman" w:eastAsia="Times New Roman" w:hAnsi="Times New Roman" w:cs="Times New Roman"/>
          <w:sz w:val="28"/>
          <w:szCs w:val="28"/>
          <w:lang w:eastAsia="ru-RU"/>
        </w:rPr>
        <w:t>, 14-й кегль.</w:t>
      </w:r>
    </w:p>
    <w:p w:rsidR="008F7FEF" w:rsidRPr="00985428" w:rsidRDefault="008F7FEF" w:rsidP="002A38F0">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Текст магистерской работы следует печатать, придерживаясь таких размеров полей: ве</w:t>
      </w:r>
      <w:r w:rsidR="002A38F0">
        <w:rPr>
          <w:rFonts w:ascii="Times New Roman" w:eastAsia="Times New Roman" w:hAnsi="Times New Roman" w:cs="Times New Roman"/>
          <w:sz w:val="28"/>
          <w:szCs w:val="28"/>
          <w:lang w:eastAsia="ru-RU"/>
        </w:rPr>
        <w:t>рхнее и нижнее - 20 мм, левое 30 мм, правое - 15</w:t>
      </w:r>
      <w:r w:rsidRPr="00985428">
        <w:rPr>
          <w:rFonts w:ascii="Times New Roman" w:eastAsia="Times New Roman" w:hAnsi="Times New Roman" w:cs="Times New Roman"/>
          <w:sz w:val="28"/>
          <w:szCs w:val="28"/>
          <w:lang w:eastAsia="ru-RU"/>
        </w:rPr>
        <w:t xml:space="preserve"> мм.</w:t>
      </w:r>
    </w:p>
    <w:p w:rsidR="008F7FEF" w:rsidRPr="00985428" w:rsidRDefault="008F7FEF" w:rsidP="002A38F0">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При оформлении магистерской работы необходимо придерживаться равномерной плотности, контрастности и четкости изображения в течение всего текста. Все линии, цифры и знаки должны быть одинаково четкими.</w:t>
      </w:r>
    </w:p>
    <w:p w:rsidR="008F7FEF" w:rsidRPr="00985428" w:rsidRDefault="008F7FEF" w:rsidP="002A38F0">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lastRenderedPageBreak/>
        <w:t>Отдельные слова, формулы, знаки, которые вписывают в печатный текст, должны быть черного цвета; плотность вписанного текста должна максимально приближаться к плотности основного изображения.</w:t>
      </w:r>
    </w:p>
    <w:p w:rsidR="008F7FEF" w:rsidRPr="00985428" w:rsidRDefault="008F7FEF" w:rsidP="002A38F0">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Ошибки, описки и графические неточности, в порядке исключения, допускается исправлять подчисткой или закрашиванием белой краской и написанием на том же месте или между строками исправленного изображения машинописным способом или от руки. Исправленное должно быть черного цвета.</w:t>
      </w:r>
    </w:p>
    <w:p w:rsidR="008F7FEF" w:rsidRPr="00985428" w:rsidRDefault="008F7FEF" w:rsidP="002A38F0">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Независимо от способа выполнения магистерская работа должна обеспечивать возможность изготовления из нее копий надлежащего качества способами репрографии и отвечать основным требованиям к документам, которые подлежат микрофильмированию, в соответствии с действующими стандартами репрографии и микрографии.</w:t>
      </w:r>
    </w:p>
    <w:p w:rsidR="008F7FEF" w:rsidRPr="00985428" w:rsidRDefault="008F7FEF" w:rsidP="002A38F0">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Фамилии, названия предприятий, учреждений, организаций в магистерской работе приводят языком оригинала. Сокращение слов и словосочетаний выполняют в соответствии с действующими стандартами библиотечного и издательского дела.</w:t>
      </w:r>
    </w:p>
    <w:p w:rsidR="008F7FEF" w:rsidRPr="00985428" w:rsidRDefault="008F7FEF" w:rsidP="002A38F0">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Заголовки структурных частей магистерской работы: "СОДЕРЖАНИЕ", "ВВЕДЕНИЕ", "РАЗДЕЛ ", ВЫВОДЫ", "СПИСОК ИСПОЛЬЗОВАННОЙ ЛИТЕРАТУРЫ", "ПРИЛОЖЕНИЯ" печатают большими буквами симметрично тексту, заголовки подразделов - маленькими буквами (кроме первой большой) с абзацного отступа. Точка в конце заголовка не ставится. Если заголовок состоит из двух или более предложений, их разделяют точкой. Заголовки пунктов печатают маленькими буквами (кроме первой большой) с абзацного отступа в разрядке в подбор к тексту. В конце напечатанного заголовка ставится точка. Расстояние между заголовком (за исключением заголовка пункта) и текстом должно равняться 2-3 интервалам.</w:t>
      </w:r>
    </w:p>
    <w:p w:rsidR="008F7FEF" w:rsidRPr="00985428" w:rsidRDefault="008F7FEF" w:rsidP="00FE5B6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Каждую структурную часть магистерской работы начинают с новой страницы. Абзацный отступ должен быть одинаковым в течение всего текста и равняться пяти знакам.</w:t>
      </w:r>
    </w:p>
    <w:p w:rsidR="00FB277B" w:rsidRDefault="00FB277B" w:rsidP="00FB277B">
      <w:pPr>
        <w:spacing w:after="0" w:line="240" w:lineRule="auto"/>
        <w:jc w:val="center"/>
        <w:rPr>
          <w:rFonts w:ascii="Times New Roman" w:eastAsia="Times New Roman" w:hAnsi="Times New Roman" w:cs="Times New Roman"/>
          <w:b/>
          <w:bCs/>
          <w:sz w:val="28"/>
          <w:szCs w:val="28"/>
          <w:lang w:eastAsia="ru-RU"/>
        </w:rPr>
      </w:pPr>
    </w:p>
    <w:p w:rsidR="008F7FEF" w:rsidRPr="00985428" w:rsidRDefault="008F7FEF" w:rsidP="00FB277B">
      <w:pPr>
        <w:spacing w:after="0" w:line="240" w:lineRule="auto"/>
        <w:jc w:val="center"/>
        <w:rPr>
          <w:rFonts w:ascii="Times New Roman" w:eastAsia="Times New Roman" w:hAnsi="Times New Roman" w:cs="Times New Roman"/>
          <w:sz w:val="28"/>
          <w:szCs w:val="28"/>
          <w:lang w:eastAsia="ru-RU"/>
        </w:rPr>
      </w:pPr>
      <w:r w:rsidRPr="00985428">
        <w:rPr>
          <w:rFonts w:ascii="Times New Roman" w:eastAsia="Times New Roman" w:hAnsi="Times New Roman" w:cs="Times New Roman"/>
          <w:b/>
          <w:bCs/>
          <w:sz w:val="28"/>
          <w:szCs w:val="28"/>
          <w:lang w:eastAsia="ru-RU"/>
        </w:rPr>
        <w:t>Нумерация</w:t>
      </w:r>
    </w:p>
    <w:p w:rsidR="008F7FEF" w:rsidRPr="00985428" w:rsidRDefault="008F7FEF" w:rsidP="00FE5B6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Страницы следует нумеровать арабскими цифрами, придерживаясь сквозной нумерации в течение всего текста. Номер страницы проставляется при компьютерной печати магистерской работы в правом верхнем углу без точки в конце.</w:t>
      </w:r>
    </w:p>
    <w:p w:rsidR="008F7FEF" w:rsidRPr="00985428" w:rsidRDefault="008F7FEF" w:rsidP="00FE5B6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Титульный лист включают в общую нумерацию страниц магистерской работы, номер страницы на титульном листе не проставляется. Иллюстрации и таблицы, размещенные на отдельных страницах, включают в общую нумерацию страниц магистерской работы. </w:t>
      </w:r>
      <w:r w:rsidR="00FE5B63">
        <w:rPr>
          <w:rFonts w:ascii="Times New Roman" w:eastAsia="Times New Roman" w:hAnsi="Times New Roman" w:cs="Times New Roman"/>
          <w:sz w:val="28"/>
          <w:szCs w:val="28"/>
          <w:lang w:eastAsia="ru-RU"/>
        </w:rPr>
        <w:t>Главы, р</w:t>
      </w:r>
      <w:r w:rsidRPr="00985428">
        <w:rPr>
          <w:rFonts w:ascii="Times New Roman" w:eastAsia="Times New Roman" w:hAnsi="Times New Roman" w:cs="Times New Roman"/>
          <w:sz w:val="28"/>
          <w:szCs w:val="28"/>
          <w:lang w:eastAsia="ru-RU"/>
        </w:rPr>
        <w:t>азделы, подразделы, пункты и подпункты магистерской работы следует нумеровать арабскими цифрами.</w:t>
      </w:r>
    </w:p>
    <w:p w:rsidR="008F7FEF" w:rsidRPr="00985428" w:rsidRDefault="00FE5B63" w:rsidP="00FE5B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Главы </w:t>
      </w:r>
      <w:r w:rsidR="008F7FEF" w:rsidRPr="00985428">
        <w:rPr>
          <w:rFonts w:ascii="Times New Roman" w:eastAsia="Times New Roman" w:hAnsi="Times New Roman" w:cs="Times New Roman"/>
          <w:sz w:val="28"/>
          <w:szCs w:val="28"/>
          <w:lang w:eastAsia="ru-RU"/>
        </w:rPr>
        <w:t>должны иметь порядковую нумерацию в границах изложения сути магистерской работы и обозначаться цифрами без точки, номер ставится после слова "</w:t>
      </w:r>
      <w:r>
        <w:rPr>
          <w:rFonts w:ascii="Times New Roman" w:eastAsia="Times New Roman" w:hAnsi="Times New Roman" w:cs="Times New Roman"/>
          <w:sz w:val="28"/>
          <w:szCs w:val="28"/>
          <w:lang w:eastAsia="ru-RU"/>
        </w:rPr>
        <w:t>ГЛАВА</w:t>
      </w:r>
      <w:r w:rsidR="008F7FEF" w:rsidRPr="00985428">
        <w:rPr>
          <w:rFonts w:ascii="Times New Roman" w:eastAsia="Times New Roman" w:hAnsi="Times New Roman" w:cs="Times New Roman"/>
          <w:sz w:val="28"/>
          <w:szCs w:val="28"/>
          <w:lang w:eastAsia="ru-RU"/>
        </w:rPr>
        <w:t xml:space="preserve">". Заголовок </w:t>
      </w:r>
      <w:proofErr w:type="spellStart"/>
      <w:r>
        <w:rPr>
          <w:rFonts w:ascii="Times New Roman" w:eastAsia="Times New Roman" w:hAnsi="Times New Roman" w:cs="Times New Roman"/>
          <w:sz w:val="28"/>
          <w:szCs w:val="28"/>
          <w:lang w:eastAsia="ru-RU"/>
        </w:rPr>
        <w:t>гавы</w:t>
      </w:r>
      <w:proofErr w:type="spellEnd"/>
      <w:r w:rsidR="008F7FEF" w:rsidRPr="00985428">
        <w:rPr>
          <w:rFonts w:ascii="Times New Roman" w:eastAsia="Times New Roman" w:hAnsi="Times New Roman" w:cs="Times New Roman"/>
          <w:sz w:val="28"/>
          <w:szCs w:val="28"/>
          <w:lang w:eastAsia="ru-RU"/>
        </w:rPr>
        <w:t xml:space="preserve"> печатается с красной строки.</w:t>
      </w:r>
    </w:p>
    <w:p w:rsidR="008F7FEF" w:rsidRPr="00985428" w:rsidRDefault="00FE5B63" w:rsidP="00FE5B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8F7FEF" w:rsidRPr="00985428">
        <w:rPr>
          <w:rFonts w:ascii="Times New Roman" w:eastAsia="Times New Roman" w:hAnsi="Times New Roman" w:cs="Times New Roman"/>
          <w:sz w:val="28"/>
          <w:szCs w:val="28"/>
          <w:lang w:eastAsia="ru-RU"/>
        </w:rPr>
        <w:t>азделы должны иметь порядко</w:t>
      </w:r>
      <w:r>
        <w:rPr>
          <w:rFonts w:ascii="Times New Roman" w:eastAsia="Times New Roman" w:hAnsi="Times New Roman" w:cs="Times New Roman"/>
          <w:sz w:val="28"/>
          <w:szCs w:val="28"/>
          <w:lang w:eastAsia="ru-RU"/>
        </w:rPr>
        <w:t>вую нумерацию в границах каждой</w:t>
      </w:r>
      <w:r w:rsidR="008F7FEF" w:rsidRPr="009854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главы. Номер </w:t>
      </w:r>
      <w:r w:rsidR="008F7FEF" w:rsidRPr="00985428">
        <w:rPr>
          <w:rFonts w:ascii="Times New Roman" w:eastAsia="Times New Roman" w:hAnsi="Times New Roman" w:cs="Times New Roman"/>
          <w:sz w:val="28"/>
          <w:szCs w:val="28"/>
          <w:lang w:eastAsia="ru-RU"/>
        </w:rPr>
        <w:t xml:space="preserve">раздела состоит из номера </w:t>
      </w:r>
      <w:r>
        <w:rPr>
          <w:rFonts w:ascii="Times New Roman" w:eastAsia="Times New Roman" w:hAnsi="Times New Roman" w:cs="Times New Roman"/>
          <w:sz w:val="28"/>
          <w:szCs w:val="28"/>
          <w:lang w:eastAsia="ru-RU"/>
        </w:rPr>
        <w:t xml:space="preserve">главы и порядкового номера </w:t>
      </w:r>
      <w:r w:rsidR="008F7FEF" w:rsidRPr="00985428">
        <w:rPr>
          <w:rFonts w:ascii="Times New Roman" w:eastAsia="Times New Roman" w:hAnsi="Times New Roman" w:cs="Times New Roman"/>
          <w:sz w:val="28"/>
          <w:szCs w:val="28"/>
          <w:lang w:eastAsia="ru-RU"/>
        </w:rPr>
        <w:t>раздела, отделе</w:t>
      </w:r>
      <w:r>
        <w:rPr>
          <w:rFonts w:ascii="Times New Roman" w:eastAsia="Times New Roman" w:hAnsi="Times New Roman" w:cs="Times New Roman"/>
          <w:sz w:val="28"/>
          <w:szCs w:val="28"/>
          <w:lang w:eastAsia="ru-RU"/>
        </w:rPr>
        <w:t xml:space="preserve">нного точкой. В конце номера </w:t>
      </w:r>
      <w:r w:rsidR="008F7FEF" w:rsidRPr="00985428">
        <w:rPr>
          <w:rFonts w:ascii="Times New Roman" w:eastAsia="Times New Roman" w:hAnsi="Times New Roman" w:cs="Times New Roman"/>
          <w:sz w:val="28"/>
          <w:szCs w:val="28"/>
          <w:lang w:eastAsia="ru-RU"/>
        </w:rPr>
        <w:t>раздела должна стоять</w:t>
      </w:r>
      <w:r>
        <w:rPr>
          <w:rFonts w:ascii="Times New Roman" w:eastAsia="Times New Roman" w:hAnsi="Times New Roman" w:cs="Times New Roman"/>
          <w:sz w:val="28"/>
          <w:szCs w:val="28"/>
          <w:lang w:eastAsia="ru-RU"/>
        </w:rPr>
        <w:t xml:space="preserve"> точка, например, "2.2." (вторая</w:t>
      </w:r>
      <w:r w:rsidR="008F7FEF" w:rsidRPr="009854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глава</w:t>
      </w:r>
      <w:r w:rsidR="008F7FEF" w:rsidRPr="00985428">
        <w:rPr>
          <w:rFonts w:ascii="Times New Roman" w:eastAsia="Times New Roman" w:hAnsi="Times New Roman" w:cs="Times New Roman"/>
          <w:sz w:val="28"/>
          <w:szCs w:val="28"/>
          <w:lang w:eastAsia="ru-RU"/>
        </w:rPr>
        <w:t xml:space="preserve"> второго раздела). Потом в той</w:t>
      </w:r>
      <w:r>
        <w:rPr>
          <w:rFonts w:ascii="Times New Roman" w:eastAsia="Times New Roman" w:hAnsi="Times New Roman" w:cs="Times New Roman"/>
          <w:sz w:val="28"/>
          <w:szCs w:val="28"/>
          <w:lang w:eastAsia="ru-RU"/>
        </w:rPr>
        <w:t xml:space="preserve"> же строке пишется заголовок </w:t>
      </w:r>
      <w:r w:rsidR="008F7FEF" w:rsidRPr="00985428">
        <w:rPr>
          <w:rFonts w:ascii="Times New Roman" w:eastAsia="Times New Roman" w:hAnsi="Times New Roman" w:cs="Times New Roman"/>
          <w:sz w:val="28"/>
          <w:szCs w:val="28"/>
          <w:lang w:eastAsia="ru-RU"/>
        </w:rPr>
        <w:t>раздела.</w:t>
      </w:r>
    </w:p>
    <w:p w:rsidR="008F7FEF" w:rsidRPr="00985428" w:rsidRDefault="008F7FEF" w:rsidP="00FE5B6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Пункты нумеруют в границах каждого подраздела. Номер пункта состоит из порядковых номеров раздела, подраздела, пункта, между которыми ставится точка. В конце номера ставится точка, например, "2.3.2.", потом в той же строке пишется заголовок пункта. Пункт может не иметь заголовка.</w:t>
      </w:r>
    </w:p>
    <w:p w:rsidR="008F7FEF" w:rsidRPr="00985428" w:rsidRDefault="008F7FEF" w:rsidP="00FE5B6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Подпункты нумеруют в пределах каждого пункта по таким же правилам, как и пункты.</w:t>
      </w:r>
    </w:p>
    <w:p w:rsidR="00FE5B63" w:rsidRDefault="00FE5B63" w:rsidP="007C001A">
      <w:pPr>
        <w:spacing w:after="0" w:line="240" w:lineRule="auto"/>
        <w:jc w:val="both"/>
        <w:rPr>
          <w:rFonts w:ascii="Times New Roman" w:eastAsia="Times New Roman" w:hAnsi="Times New Roman" w:cs="Times New Roman"/>
          <w:b/>
          <w:bCs/>
          <w:sz w:val="28"/>
          <w:szCs w:val="28"/>
          <w:lang w:eastAsia="ru-RU"/>
        </w:rPr>
      </w:pPr>
    </w:p>
    <w:p w:rsidR="008F7FEF" w:rsidRPr="00985428" w:rsidRDefault="008F7FEF" w:rsidP="00FE5B63">
      <w:pPr>
        <w:spacing w:after="0" w:line="240" w:lineRule="auto"/>
        <w:jc w:val="center"/>
        <w:rPr>
          <w:rFonts w:ascii="Times New Roman" w:eastAsia="Times New Roman" w:hAnsi="Times New Roman" w:cs="Times New Roman"/>
          <w:sz w:val="28"/>
          <w:szCs w:val="28"/>
          <w:lang w:eastAsia="ru-RU"/>
        </w:rPr>
      </w:pPr>
      <w:r w:rsidRPr="00985428">
        <w:rPr>
          <w:rFonts w:ascii="Times New Roman" w:eastAsia="Times New Roman" w:hAnsi="Times New Roman" w:cs="Times New Roman"/>
          <w:b/>
          <w:bCs/>
          <w:sz w:val="28"/>
          <w:szCs w:val="28"/>
          <w:lang w:eastAsia="ru-RU"/>
        </w:rPr>
        <w:t>Иллюстрации</w:t>
      </w:r>
    </w:p>
    <w:p w:rsidR="008F7FEF" w:rsidRPr="00985428" w:rsidRDefault="008F7FEF" w:rsidP="00FE5B6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Иллюстрации (фотографии, рисунки, схемы, графики, карты, чертежи и т. п.) следует размещать непосредственно после текста, где они упоминаются впервые. На все иллюстрации должны быть сделаны ссылки.</w:t>
      </w:r>
    </w:p>
    <w:p w:rsidR="008F7FEF" w:rsidRPr="00985428" w:rsidRDefault="008F7FEF" w:rsidP="00FE5B6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Если иллюстрация создана не автором магистерской работы, необходимо придерживаться требований действующего законодательства об авторских правах.</w:t>
      </w:r>
    </w:p>
    <w:p w:rsidR="008F7FEF" w:rsidRPr="00985428" w:rsidRDefault="008F7FEF" w:rsidP="00FE5B6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Чертежи, рисунки, графики, схемы, диаграммы должны отвечать требованиям стандартов "Единой системы конструкторской документации" и "Единой системы программной документации".</w:t>
      </w:r>
    </w:p>
    <w:p w:rsidR="008F7FEF" w:rsidRPr="00985428" w:rsidRDefault="008F7FEF" w:rsidP="00FE5B6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Иллюстрации могут иметь название, которое размещают под иллюстрацией. При необходимости под иллюстрацией размещают подрисуночный текст.</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Иллюстрации обозначаются словом "Рис." и нумеруются последовательно в пределах </w:t>
      </w:r>
      <w:r w:rsidR="00FE5B63">
        <w:rPr>
          <w:rFonts w:ascii="Times New Roman" w:eastAsia="Times New Roman" w:hAnsi="Times New Roman" w:cs="Times New Roman"/>
          <w:sz w:val="28"/>
          <w:szCs w:val="28"/>
          <w:lang w:eastAsia="ru-RU"/>
        </w:rPr>
        <w:t>главы</w:t>
      </w:r>
      <w:r w:rsidRPr="00985428">
        <w:rPr>
          <w:rFonts w:ascii="Times New Roman" w:eastAsia="Times New Roman" w:hAnsi="Times New Roman" w:cs="Times New Roman"/>
          <w:sz w:val="28"/>
          <w:szCs w:val="28"/>
          <w:lang w:eastAsia="ru-RU"/>
        </w:rPr>
        <w:t>, за исключением иллюстраций, представленных в приложениях. Номер иллюстрации состоит из номера раздела и порядкового номера иллюстрации,</w:t>
      </w:r>
      <w:r w:rsidR="00C00F53">
        <w:rPr>
          <w:rFonts w:ascii="Times New Roman" w:eastAsia="Times New Roman" w:hAnsi="Times New Roman" w:cs="Times New Roman"/>
          <w:sz w:val="28"/>
          <w:szCs w:val="28"/>
          <w:lang w:eastAsia="ru-RU"/>
        </w:rPr>
        <w:t xml:space="preserve"> между которыми ставится точка. </w:t>
      </w:r>
      <w:r w:rsidR="00C00F53" w:rsidRPr="00985428">
        <w:rPr>
          <w:rFonts w:ascii="Times New Roman" w:eastAsia="Times New Roman" w:hAnsi="Times New Roman" w:cs="Times New Roman"/>
          <w:sz w:val="28"/>
          <w:szCs w:val="28"/>
          <w:lang w:eastAsia="ru-RU"/>
        </w:rPr>
        <w:t>Например,</w:t>
      </w:r>
      <w:r w:rsidRPr="00985428">
        <w:rPr>
          <w:rFonts w:ascii="Times New Roman" w:eastAsia="Times New Roman" w:hAnsi="Times New Roman" w:cs="Times New Roman"/>
          <w:sz w:val="28"/>
          <w:szCs w:val="28"/>
          <w:lang w:eastAsia="ru-RU"/>
        </w:rPr>
        <w:t xml:space="preserve"> Ри</w:t>
      </w:r>
      <w:r w:rsidR="00FE5B63">
        <w:rPr>
          <w:rFonts w:ascii="Times New Roman" w:eastAsia="Times New Roman" w:hAnsi="Times New Roman" w:cs="Times New Roman"/>
          <w:sz w:val="28"/>
          <w:szCs w:val="28"/>
          <w:lang w:eastAsia="ru-RU"/>
        </w:rPr>
        <w:t>с. 3.1. (первый рисунок третьей главы</w:t>
      </w:r>
      <w:r w:rsidRPr="00985428">
        <w:rPr>
          <w:rFonts w:ascii="Times New Roman" w:eastAsia="Times New Roman" w:hAnsi="Times New Roman" w:cs="Times New Roman"/>
          <w:sz w:val="28"/>
          <w:szCs w:val="28"/>
          <w:lang w:eastAsia="ru-RU"/>
        </w:rPr>
        <w:t>). Номер иллюстрации, ее название и пояснительные подписи размещают последовательно под иллюстрацией.</w:t>
      </w:r>
    </w:p>
    <w:p w:rsidR="00C00F53" w:rsidRDefault="00C00F53" w:rsidP="00FB277B">
      <w:pPr>
        <w:spacing w:after="0" w:line="240" w:lineRule="auto"/>
        <w:jc w:val="center"/>
        <w:rPr>
          <w:rFonts w:ascii="Times New Roman" w:eastAsia="Times New Roman" w:hAnsi="Times New Roman" w:cs="Times New Roman"/>
          <w:b/>
          <w:bCs/>
          <w:sz w:val="28"/>
          <w:szCs w:val="28"/>
          <w:lang w:eastAsia="ru-RU"/>
        </w:rPr>
      </w:pPr>
    </w:p>
    <w:p w:rsidR="008F7FEF" w:rsidRPr="00985428" w:rsidRDefault="008F7FEF" w:rsidP="00FB277B">
      <w:pPr>
        <w:spacing w:after="0" w:line="240" w:lineRule="auto"/>
        <w:jc w:val="center"/>
        <w:rPr>
          <w:rFonts w:ascii="Times New Roman" w:eastAsia="Times New Roman" w:hAnsi="Times New Roman" w:cs="Times New Roman"/>
          <w:sz w:val="28"/>
          <w:szCs w:val="28"/>
          <w:lang w:eastAsia="ru-RU"/>
        </w:rPr>
      </w:pPr>
      <w:r w:rsidRPr="00985428">
        <w:rPr>
          <w:rFonts w:ascii="Times New Roman" w:eastAsia="Times New Roman" w:hAnsi="Times New Roman" w:cs="Times New Roman"/>
          <w:b/>
          <w:bCs/>
          <w:sz w:val="28"/>
          <w:szCs w:val="28"/>
          <w:lang w:eastAsia="ru-RU"/>
        </w:rPr>
        <w:t>Таблицы</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Цифровой материал, как правило, оформляют в виде таблиц. Горизонтальные и вертикальные линии, которые разграничивают сроки таблицы, а также линии, что ограничивают таблицу, можно не проводить, если их отсутствие не затрудняет пользование таблицей.</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Таблицу следует располагать непосредственно после текста, в котором она упоминается впервые, или на следующей странице. На все таблицы должны быть ссылки в тексте магистерской работы. Нумерация таблиц </w:t>
      </w:r>
      <w:r w:rsidRPr="00985428">
        <w:rPr>
          <w:rFonts w:ascii="Times New Roman" w:eastAsia="Times New Roman" w:hAnsi="Times New Roman" w:cs="Times New Roman"/>
          <w:sz w:val="28"/>
          <w:szCs w:val="28"/>
          <w:lang w:eastAsia="ru-RU"/>
        </w:rPr>
        <w:lastRenderedPageBreak/>
        <w:t>осуществляется в границах раздела. Номер т</w:t>
      </w:r>
      <w:r w:rsidR="00C00F53">
        <w:rPr>
          <w:rFonts w:ascii="Times New Roman" w:eastAsia="Times New Roman" w:hAnsi="Times New Roman" w:cs="Times New Roman"/>
          <w:sz w:val="28"/>
          <w:szCs w:val="28"/>
          <w:lang w:eastAsia="ru-RU"/>
        </w:rPr>
        <w:t xml:space="preserve">аблицы состоит из номера </w:t>
      </w:r>
      <w:proofErr w:type="spellStart"/>
      <w:r w:rsidR="00C00F53">
        <w:rPr>
          <w:rFonts w:ascii="Times New Roman" w:eastAsia="Times New Roman" w:hAnsi="Times New Roman" w:cs="Times New Roman"/>
          <w:sz w:val="28"/>
          <w:szCs w:val="28"/>
          <w:lang w:eastAsia="ru-RU"/>
        </w:rPr>
        <w:t>гпавы</w:t>
      </w:r>
      <w:proofErr w:type="spellEnd"/>
      <w:r w:rsidRPr="00985428">
        <w:rPr>
          <w:rFonts w:ascii="Times New Roman" w:eastAsia="Times New Roman" w:hAnsi="Times New Roman" w:cs="Times New Roman"/>
          <w:sz w:val="28"/>
          <w:szCs w:val="28"/>
          <w:lang w:eastAsia="ru-RU"/>
        </w:rPr>
        <w:t xml:space="preserve"> и порядкового номера таблицы, например, "Таблица 2.1".</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Таблица должна иметь название, которое размещается над ней и печатают симметрично тексту. Название и слово "Таблица" начинается с большой буквы.</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Если строки или графы таблицы выходят за пределы формата страницы, таблица разделяется на части, размещая одну часть под другой или </w:t>
      </w:r>
      <w:proofErr w:type="gramStart"/>
      <w:r w:rsidRPr="00985428">
        <w:rPr>
          <w:rFonts w:ascii="Times New Roman" w:eastAsia="Times New Roman" w:hAnsi="Times New Roman" w:cs="Times New Roman"/>
          <w:sz w:val="28"/>
          <w:szCs w:val="28"/>
          <w:lang w:eastAsia="ru-RU"/>
        </w:rPr>
        <w:t>рядом</w:t>
      </w:r>
      <w:proofErr w:type="gramEnd"/>
      <w:r w:rsidRPr="00985428">
        <w:rPr>
          <w:rFonts w:ascii="Times New Roman" w:eastAsia="Times New Roman" w:hAnsi="Times New Roman" w:cs="Times New Roman"/>
          <w:sz w:val="28"/>
          <w:szCs w:val="28"/>
          <w:lang w:eastAsia="ru-RU"/>
        </w:rPr>
        <w:t xml:space="preserve"> или перенося часть таблицы на следующую страницу, повторяя в каждой части таблицы ее головку и боковик. При делении таблицы на части допускается ее головку или боковик заменять соответственно номерами граф или строк, нумеруя их арабскими цифрами в первой части таблицы. Слово "Таблица" указывается один раз справа над первой частью таблицы, над вторыми частями пишут: "Продолжение таблицы _" с указанием номера таблицы.</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Заголовки граф таблицы начинаются с большой буквы, а подзаголовки - с маленькой, если они составляют одно предложение с заголовком. Подзаголовки, которые имеют самостоятельное значение, пишутся с большой буквы. В конце заголовков и подзаголовков таблиц точки не ставятся. Заголовки и подзаголовки граф указываются в единственном числе.</w:t>
      </w:r>
    </w:p>
    <w:p w:rsidR="00FB277B" w:rsidRDefault="00FB277B" w:rsidP="00FB277B">
      <w:pPr>
        <w:spacing w:after="0" w:line="240" w:lineRule="auto"/>
        <w:jc w:val="center"/>
        <w:rPr>
          <w:rFonts w:ascii="Times New Roman" w:eastAsia="Times New Roman" w:hAnsi="Times New Roman" w:cs="Times New Roman"/>
          <w:b/>
          <w:bCs/>
          <w:sz w:val="28"/>
          <w:szCs w:val="28"/>
          <w:lang w:eastAsia="ru-RU"/>
        </w:rPr>
      </w:pPr>
    </w:p>
    <w:p w:rsidR="008F7FEF" w:rsidRPr="00985428" w:rsidRDefault="008F7FEF" w:rsidP="00FB277B">
      <w:pPr>
        <w:spacing w:after="0" w:line="240" w:lineRule="auto"/>
        <w:jc w:val="center"/>
        <w:rPr>
          <w:rFonts w:ascii="Times New Roman" w:eastAsia="Times New Roman" w:hAnsi="Times New Roman" w:cs="Times New Roman"/>
          <w:sz w:val="28"/>
          <w:szCs w:val="28"/>
          <w:lang w:eastAsia="ru-RU"/>
        </w:rPr>
      </w:pPr>
      <w:r w:rsidRPr="00985428">
        <w:rPr>
          <w:rFonts w:ascii="Times New Roman" w:eastAsia="Times New Roman" w:hAnsi="Times New Roman" w:cs="Times New Roman"/>
          <w:b/>
          <w:bCs/>
          <w:sz w:val="28"/>
          <w:szCs w:val="28"/>
          <w:lang w:eastAsia="ru-RU"/>
        </w:rPr>
        <w:t>Формулы и уравнения</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Формулы и уравнения располагаются непосредственно после текста, в котором они упоминаются, посреди строки. Выше и ниже каждой формулы должно быть оставлено не меньше одной свободной сроки.</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Формулы и уравнения следует нумеровать порядковой нумерацией в пределах </w:t>
      </w:r>
      <w:r w:rsidR="00C00F53">
        <w:rPr>
          <w:rFonts w:ascii="Times New Roman" w:eastAsia="Times New Roman" w:hAnsi="Times New Roman" w:cs="Times New Roman"/>
          <w:sz w:val="28"/>
          <w:szCs w:val="28"/>
          <w:lang w:eastAsia="ru-RU"/>
        </w:rPr>
        <w:t>главы</w:t>
      </w:r>
      <w:r w:rsidRPr="00985428">
        <w:rPr>
          <w:rFonts w:ascii="Times New Roman" w:eastAsia="Times New Roman" w:hAnsi="Times New Roman" w:cs="Times New Roman"/>
          <w:sz w:val="28"/>
          <w:szCs w:val="28"/>
          <w:lang w:eastAsia="ru-RU"/>
        </w:rPr>
        <w:t xml:space="preserve">. Номер формулы или уравнения состоит из номера </w:t>
      </w:r>
      <w:r w:rsidR="00C00F53">
        <w:rPr>
          <w:rFonts w:ascii="Times New Roman" w:eastAsia="Times New Roman" w:hAnsi="Times New Roman" w:cs="Times New Roman"/>
          <w:sz w:val="28"/>
          <w:szCs w:val="28"/>
          <w:lang w:eastAsia="ru-RU"/>
        </w:rPr>
        <w:t>главы</w:t>
      </w:r>
      <w:r w:rsidRPr="00985428">
        <w:rPr>
          <w:rFonts w:ascii="Times New Roman" w:eastAsia="Times New Roman" w:hAnsi="Times New Roman" w:cs="Times New Roman"/>
          <w:sz w:val="28"/>
          <w:szCs w:val="28"/>
          <w:lang w:eastAsia="ru-RU"/>
        </w:rPr>
        <w:t xml:space="preserve"> и порядкового номера формулы или уравнения, разделенных точкой. Например, формула (</w:t>
      </w:r>
      <w:r w:rsidR="00C00F53">
        <w:rPr>
          <w:rFonts w:ascii="Times New Roman" w:eastAsia="Times New Roman" w:hAnsi="Times New Roman" w:cs="Times New Roman"/>
          <w:sz w:val="28"/>
          <w:szCs w:val="28"/>
          <w:lang w:eastAsia="ru-RU"/>
        </w:rPr>
        <w:t>1.4) - четвертая формула первой главы</w:t>
      </w:r>
      <w:r w:rsidRPr="00985428">
        <w:rPr>
          <w:rFonts w:ascii="Times New Roman" w:eastAsia="Times New Roman" w:hAnsi="Times New Roman" w:cs="Times New Roman"/>
          <w:sz w:val="28"/>
          <w:szCs w:val="28"/>
          <w:lang w:eastAsia="ru-RU"/>
        </w:rPr>
        <w:t>. Номер формулы или уравнения следует писать в круглых скобках наравне с формулой в крайнем правом положении на строке.</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Объяснение значений символов и числовых коэффициентов, которые входят в формулу или уравнение, следует приводить непосредственно под формулой в той последовательности, в которой они приведены в формуле. Объяснение значения каждого символа следует давать с красной строки. Первая строка начинается с абзаца словом "где" без двоеточия.</w:t>
      </w:r>
    </w:p>
    <w:p w:rsidR="008F7FEF" w:rsidRPr="00985428" w:rsidRDefault="008F7FEF" w:rsidP="007C001A">
      <w:p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Пример: "Известно, что </w:t>
      </w:r>
      <w:r w:rsidRPr="00985428">
        <w:rPr>
          <w:rFonts w:ascii="Times New Roman" w:eastAsia="Times New Roman" w:hAnsi="Times New Roman" w:cs="Times New Roman"/>
          <w:b/>
          <w:i/>
          <w:noProof/>
          <w:sz w:val="28"/>
          <w:szCs w:val="28"/>
          <w:lang w:eastAsia="ru-RU"/>
        </w:rPr>
        <w:drawing>
          <wp:inline distT="0" distB="0" distL="0" distR="0">
            <wp:extent cx="1314450" cy="438150"/>
            <wp:effectExtent l="0" t="0" r="0" b="0"/>
            <wp:docPr id="1" name="Рисунок 1" descr="https://primery-obrazcy.com.ua/images/image01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rimery-obrazcy.com.ua/images/image011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r w:rsidRPr="00985428">
        <w:rPr>
          <w:rFonts w:ascii="Times New Roman" w:eastAsia="Times New Roman" w:hAnsi="Times New Roman" w:cs="Times New Roman"/>
          <w:b/>
          <w:bCs/>
          <w:i/>
          <w:iCs/>
          <w:sz w:val="28"/>
          <w:szCs w:val="28"/>
          <w:lang w:eastAsia="ru-RU"/>
        </w:rPr>
        <w:t xml:space="preserve">  , </w:t>
      </w:r>
    </w:p>
    <w:p w:rsidR="008F7FEF" w:rsidRPr="00985428" w:rsidRDefault="008F7FEF" w:rsidP="007C001A">
      <w:p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где </w:t>
      </w:r>
      <w:r w:rsidRPr="00985428">
        <w:rPr>
          <w:rFonts w:ascii="Times New Roman" w:eastAsia="Times New Roman" w:hAnsi="Times New Roman" w:cs="Times New Roman"/>
          <w:i/>
          <w:iCs/>
          <w:sz w:val="28"/>
          <w:szCs w:val="28"/>
          <w:lang w:eastAsia="ru-RU"/>
        </w:rPr>
        <w:t>ω</w:t>
      </w:r>
      <w:r w:rsidRPr="00985428">
        <w:rPr>
          <w:rFonts w:ascii="Times New Roman" w:eastAsia="Times New Roman" w:hAnsi="Times New Roman" w:cs="Times New Roman"/>
          <w:sz w:val="28"/>
          <w:szCs w:val="28"/>
          <w:lang w:eastAsia="ru-RU"/>
        </w:rPr>
        <w:t xml:space="preserve"> – угловая скорость;</w:t>
      </w:r>
    </w:p>
    <w:p w:rsidR="008F7FEF" w:rsidRPr="00985428" w:rsidRDefault="008F7FEF" w:rsidP="007C001A">
      <w:p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i/>
          <w:iCs/>
          <w:sz w:val="28"/>
          <w:szCs w:val="28"/>
          <w:lang w:eastAsia="ru-RU"/>
        </w:rPr>
        <w:t>r</w:t>
      </w:r>
      <w:r w:rsidRPr="00985428">
        <w:rPr>
          <w:rFonts w:ascii="Times New Roman" w:eastAsia="Times New Roman" w:hAnsi="Times New Roman" w:cs="Times New Roman"/>
          <w:sz w:val="28"/>
          <w:szCs w:val="28"/>
          <w:lang w:eastAsia="ru-RU"/>
        </w:rPr>
        <w:t xml:space="preserve"> – радиус.</w:t>
      </w:r>
    </w:p>
    <w:p w:rsidR="00C00F53"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Переносить формулы или уравнения в следующую строку допускается только на знаках выполняемых операций, повторяя знак в начале следующей строки. </w:t>
      </w:r>
    </w:p>
    <w:p w:rsidR="00C00F53"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Если переносят формулы на знаковых операциях умножения, используется знак "×". </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lastRenderedPageBreak/>
        <w:t>Формулы, которые следуют одна за другой и не разделены текстом, отделяются запятой.</w:t>
      </w:r>
    </w:p>
    <w:p w:rsidR="00C00F53" w:rsidRDefault="00C00F53" w:rsidP="007C001A">
      <w:pPr>
        <w:spacing w:after="0" w:line="240" w:lineRule="auto"/>
        <w:jc w:val="both"/>
        <w:rPr>
          <w:rFonts w:ascii="Times New Roman" w:eastAsia="Times New Roman" w:hAnsi="Times New Roman" w:cs="Times New Roman"/>
          <w:b/>
          <w:bCs/>
          <w:sz w:val="28"/>
          <w:szCs w:val="28"/>
          <w:lang w:eastAsia="ru-RU"/>
        </w:rPr>
      </w:pPr>
    </w:p>
    <w:p w:rsidR="008F7FEF" w:rsidRPr="00985428" w:rsidRDefault="008F7FEF" w:rsidP="00C00F53">
      <w:pPr>
        <w:spacing w:after="0" w:line="240" w:lineRule="auto"/>
        <w:jc w:val="center"/>
        <w:rPr>
          <w:rFonts w:ascii="Times New Roman" w:eastAsia="Times New Roman" w:hAnsi="Times New Roman" w:cs="Times New Roman"/>
          <w:sz w:val="28"/>
          <w:szCs w:val="28"/>
          <w:lang w:eastAsia="ru-RU"/>
        </w:rPr>
      </w:pPr>
      <w:r w:rsidRPr="00985428">
        <w:rPr>
          <w:rFonts w:ascii="Times New Roman" w:eastAsia="Times New Roman" w:hAnsi="Times New Roman" w:cs="Times New Roman"/>
          <w:b/>
          <w:bCs/>
          <w:sz w:val="28"/>
          <w:szCs w:val="28"/>
          <w:lang w:eastAsia="ru-RU"/>
        </w:rPr>
        <w:t>Цитирование и ссылка на использованные литературные источники</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Для подтверждения собственных аргументов ссылкой на авторитетный источник или для критического анализа того ли иного печатного произведения следует приводить цитаты. Научный этикет требует точно воссоздавать цитированный текст, так как меньше всего сокращение приведенного извлечения должно исказить содержание, заложенное автором.</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i/>
          <w:iCs/>
          <w:sz w:val="28"/>
          <w:szCs w:val="28"/>
          <w:lang w:eastAsia="ru-RU"/>
        </w:rPr>
        <w:t>Общие требования цитирования такие:</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а) текст цитаты начинается и заканчивается кавычками и приводится в той грамматической форме, в которой он представлен в источнике, с сохранением особенностей авторского написания;</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б) цитирование должно быть полным, без произвольного сокращения авторского текста;</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в) каждая цитата обязательно должна сопровождается ссылкой на источник.</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Ссылки в тексте магистерской работы на источники следует отмечать в соответствии с их перечнем в квадратных скобках, например, "... в работах [2-8] …".</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Допускается приводить ссылки на источники в сносках, при этом их оформление должно отвечать библиографическому описанию по перечню ссылок с указанием номера.</w:t>
      </w:r>
    </w:p>
    <w:p w:rsidR="008F7FEF" w:rsidRPr="00985428" w:rsidRDefault="008F7FEF" w:rsidP="00C00F53">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Ссылки на иллюстрации и формулы магистерской работы обозначаются порядковым номером иллюстрации или формулы - последний берется в скобки, например, "рис. 1.2", "... в формуле (2.1)".</w:t>
      </w:r>
    </w:p>
    <w:p w:rsidR="008F7FEF" w:rsidRPr="00985428" w:rsidRDefault="008F7FEF" w:rsidP="007C001A">
      <w:p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На все таблицы магистерской работы должны быть ссылки в тексте, при этом слово "таблица" пишется сокращенно, </w:t>
      </w:r>
      <w:proofErr w:type="gramStart"/>
      <w:r w:rsidRPr="00985428">
        <w:rPr>
          <w:rFonts w:ascii="Times New Roman" w:eastAsia="Times New Roman" w:hAnsi="Times New Roman" w:cs="Times New Roman"/>
          <w:sz w:val="28"/>
          <w:szCs w:val="28"/>
          <w:lang w:eastAsia="ru-RU"/>
        </w:rPr>
        <w:t>например</w:t>
      </w:r>
      <w:proofErr w:type="gramEnd"/>
      <w:r w:rsidRPr="00985428">
        <w:rPr>
          <w:rFonts w:ascii="Times New Roman" w:eastAsia="Times New Roman" w:hAnsi="Times New Roman" w:cs="Times New Roman"/>
          <w:sz w:val="28"/>
          <w:szCs w:val="28"/>
          <w:lang w:eastAsia="ru-RU"/>
        </w:rPr>
        <w:t>: …в табл. 2.5".</w:t>
      </w:r>
    </w:p>
    <w:p w:rsidR="00C00F53" w:rsidRDefault="00C00F53" w:rsidP="007C001A">
      <w:pPr>
        <w:spacing w:after="0" w:line="240" w:lineRule="auto"/>
        <w:jc w:val="both"/>
        <w:rPr>
          <w:rFonts w:ascii="Times New Roman" w:eastAsia="Times New Roman" w:hAnsi="Times New Roman" w:cs="Times New Roman"/>
          <w:b/>
          <w:bCs/>
          <w:sz w:val="28"/>
          <w:szCs w:val="28"/>
          <w:lang w:eastAsia="ru-RU"/>
        </w:rPr>
      </w:pPr>
    </w:p>
    <w:p w:rsidR="008F7FEF" w:rsidRPr="00985428" w:rsidRDefault="008F7FEF" w:rsidP="00C00F53">
      <w:pPr>
        <w:spacing w:after="0" w:line="240" w:lineRule="auto"/>
        <w:jc w:val="center"/>
        <w:rPr>
          <w:rFonts w:ascii="Times New Roman" w:eastAsia="Times New Roman" w:hAnsi="Times New Roman" w:cs="Times New Roman"/>
          <w:sz w:val="28"/>
          <w:szCs w:val="28"/>
          <w:lang w:eastAsia="ru-RU"/>
        </w:rPr>
      </w:pPr>
      <w:r w:rsidRPr="00985428">
        <w:rPr>
          <w:rFonts w:ascii="Times New Roman" w:eastAsia="Times New Roman" w:hAnsi="Times New Roman" w:cs="Times New Roman"/>
          <w:b/>
          <w:bCs/>
          <w:sz w:val="28"/>
          <w:szCs w:val="28"/>
          <w:lang w:eastAsia="ru-RU"/>
        </w:rPr>
        <w:t>Список использованной литературы</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Библиографическое описание источников составляют в соответствии с действующими стандартами библиотечной и издательской деятельности. </w:t>
      </w:r>
    </w:p>
    <w:p w:rsidR="004167FB" w:rsidRDefault="004167FB" w:rsidP="007C001A">
      <w:pPr>
        <w:spacing w:after="0" w:line="240" w:lineRule="auto"/>
        <w:jc w:val="both"/>
        <w:rPr>
          <w:rFonts w:ascii="Times New Roman" w:eastAsia="Times New Roman" w:hAnsi="Times New Roman" w:cs="Times New Roman"/>
          <w:b/>
          <w:bCs/>
          <w:sz w:val="28"/>
          <w:szCs w:val="28"/>
          <w:lang w:eastAsia="ru-RU"/>
        </w:rPr>
      </w:pPr>
    </w:p>
    <w:p w:rsidR="008F7FEF" w:rsidRPr="00985428" w:rsidRDefault="008F7FEF" w:rsidP="004167FB">
      <w:pPr>
        <w:spacing w:after="0" w:line="240" w:lineRule="auto"/>
        <w:jc w:val="center"/>
        <w:rPr>
          <w:rFonts w:ascii="Times New Roman" w:eastAsia="Times New Roman" w:hAnsi="Times New Roman" w:cs="Times New Roman"/>
          <w:sz w:val="28"/>
          <w:szCs w:val="28"/>
          <w:lang w:eastAsia="ru-RU"/>
        </w:rPr>
      </w:pPr>
      <w:r w:rsidRPr="00985428">
        <w:rPr>
          <w:rFonts w:ascii="Times New Roman" w:eastAsia="Times New Roman" w:hAnsi="Times New Roman" w:cs="Times New Roman"/>
          <w:b/>
          <w:bCs/>
          <w:sz w:val="28"/>
          <w:szCs w:val="28"/>
          <w:lang w:eastAsia="ru-RU"/>
        </w:rPr>
        <w:t>Приложения</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Приложения оформляют как продолжение магистерской работы на следующих ее страницах или в виде отдельной части, размещая их в порядке появления и ссылок в тексте магистерской работы.</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Если приложения оформляются как продолжение магистерской работы, каждый из них начинают с новой страницы, им дают заголовки, напечатанные вверху строчными буквами с первой большой симметрично относительно текста страницы. Посреди строки над заголовком строчными буквами с первой большой печатается слово "Приложение __" и </w:t>
      </w:r>
      <w:r w:rsidR="004167FB">
        <w:rPr>
          <w:rFonts w:ascii="Times New Roman" w:eastAsia="Times New Roman" w:hAnsi="Times New Roman" w:cs="Times New Roman"/>
          <w:sz w:val="28"/>
          <w:szCs w:val="28"/>
          <w:lang w:eastAsia="ru-RU"/>
        </w:rPr>
        <w:t>цифра</w:t>
      </w:r>
      <w:r w:rsidRPr="00985428">
        <w:rPr>
          <w:rFonts w:ascii="Times New Roman" w:eastAsia="Times New Roman" w:hAnsi="Times New Roman" w:cs="Times New Roman"/>
          <w:sz w:val="28"/>
          <w:szCs w:val="28"/>
          <w:lang w:eastAsia="ru-RU"/>
        </w:rPr>
        <w:t>, которая обозначает приложение.</w:t>
      </w:r>
    </w:p>
    <w:p w:rsidR="00FB277B" w:rsidRDefault="00FB277B" w:rsidP="00FB277B">
      <w:pPr>
        <w:spacing w:after="0" w:line="240" w:lineRule="auto"/>
        <w:jc w:val="center"/>
        <w:rPr>
          <w:rFonts w:ascii="Times New Roman" w:eastAsia="Times New Roman" w:hAnsi="Times New Roman" w:cs="Times New Roman"/>
          <w:b/>
          <w:bCs/>
          <w:sz w:val="28"/>
          <w:szCs w:val="28"/>
          <w:lang w:eastAsia="ru-RU"/>
        </w:rPr>
      </w:pPr>
    </w:p>
    <w:p w:rsidR="008F7FEF" w:rsidRPr="00985428" w:rsidRDefault="0010504D" w:rsidP="00FB27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5. ПОДГОТОВКА ОТЗЫВА</w:t>
      </w:r>
      <w:r w:rsidR="008F7FEF" w:rsidRPr="00985428">
        <w:rPr>
          <w:rFonts w:ascii="Times New Roman" w:eastAsia="Times New Roman" w:hAnsi="Times New Roman" w:cs="Times New Roman"/>
          <w:b/>
          <w:bCs/>
          <w:sz w:val="28"/>
          <w:szCs w:val="28"/>
          <w:lang w:eastAsia="ru-RU"/>
        </w:rPr>
        <w:t>, РЕЦЕНЗИИ И ДОПУСК К ЗАЩИТЕ МАГИСТЕРСКОЙ РАБОТЫ</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Завершенная магистерская работа, подписанная автором, вместе с письменным отзывом научного руководителя и рецензиями предоставляется заведующему кафедры, который решает вопрос о допуске магистранта к защите. Срок предоставления - две недели до защиты.</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По представлению заведующего кафедрой, кафедра обязана организовать дополнительное рецензирование магистерской работы и провести ее предварительную защиту в присутствии научного руководителя.</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Магистерская работа, которая не отвечает требованиям по содержанию и оформлению, написанная без соблюдения утвержденного плана, не содержащая материалов конкретного исследования, обоснованных предложений, а также не имеющая отзыва и рецензий, к защите не допускается.</w:t>
      </w:r>
    </w:p>
    <w:p w:rsidR="004167FB" w:rsidRDefault="004167FB" w:rsidP="007C001A">
      <w:pPr>
        <w:spacing w:after="0" w:line="240" w:lineRule="auto"/>
        <w:jc w:val="both"/>
        <w:rPr>
          <w:rFonts w:ascii="Times New Roman" w:eastAsia="Times New Roman" w:hAnsi="Times New Roman" w:cs="Times New Roman"/>
          <w:b/>
          <w:bCs/>
          <w:sz w:val="28"/>
          <w:szCs w:val="28"/>
          <w:lang w:eastAsia="ru-RU"/>
        </w:rPr>
      </w:pPr>
    </w:p>
    <w:p w:rsidR="001E05D0" w:rsidRPr="006C48F6" w:rsidRDefault="001E05D0" w:rsidP="006C48F6">
      <w:pPr>
        <w:suppressAutoHyphens/>
        <w:spacing w:after="0"/>
        <w:jc w:val="center"/>
        <w:rPr>
          <w:rFonts w:ascii="Times New Roman" w:hAnsi="Times New Roman" w:cs="Times New Roman"/>
          <w:b/>
          <w:bCs/>
          <w:sz w:val="28"/>
          <w:szCs w:val="28"/>
        </w:rPr>
      </w:pPr>
      <w:r w:rsidRPr="001E05D0">
        <w:rPr>
          <w:rFonts w:ascii="Times New Roman" w:hAnsi="Times New Roman" w:cs="Times New Roman"/>
          <w:b/>
          <w:bCs/>
          <w:sz w:val="28"/>
          <w:szCs w:val="28"/>
        </w:rPr>
        <w:t>6. ПОДГОТОВКА ИЛЛЮСТРАТИВНОГО МАТЕРИАЛА И ПРЕЗЕНТАЦИИ К ЗАЩИТЕ МАГИСТЕРСКОЙ РАБОТЫ</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Основная цель презентации - это создание лучших условий выступления магистрантов во время защиты магистерской работы и улучшение восприятия результатов защиты членами государственной экзаменационной комиссии и присутствующими.</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При создании презентации магистранты должны решить две важных задачи:</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1. Создать короткий аннотированный конспект своего выступления.</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2. Создать вспомогательные анимационные эффекты для улучшения восприятия излагаемого материала.</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Презентацию к магистерской работе рекомендуется выполнять с помощью программного обеспечения MS POWER</w:t>
      </w:r>
      <w:r w:rsidR="006C48F6">
        <w:rPr>
          <w:rFonts w:ascii="Times New Roman" w:hAnsi="Times New Roman" w:cs="Times New Roman"/>
          <w:sz w:val="28"/>
          <w:szCs w:val="28"/>
        </w:rPr>
        <w:t xml:space="preserve"> </w:t>
      </w:r>
      <w:r w:rsidRPr="001E05D0">
        <w:rPr>
          <w:rFonts w:ascii="Times New Roman" w:hAnsi="Times New Roman" w:cs="Times New Roman"/>
          <w:sz w:val="28"/>
          <w:szCs w:val="28"/>
        </w:rPr>
        <w:t>POІNT. Разработка презентации выполняется в компьютерном классе. Прежде чем начинать создание презентации, необходимо:</w:t>
      </w:r>
    </w:p>
    <w:p w:rsidR="001E05D0" w:rsidRPr="001E05D0" w:rsidRDefault="001E05D0" w:rsidP="006C48F6">
      <w:pPr>
        <w:numPr>
          <w:ilvl w:val="0"/>
          <w:numId w:val="11"/>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изучить основные рекомендации по разработке презентаций;</w:t>
      </w:r>
    </w:p>
    <w:p w:rsidR="001E05D0" w:rsidRPr="001E05D0" w:rsidRDefault="001E05D0" w:rsidP="006C48F6">
      <w:pPr>
        <w:numPr>
          <w:ilvl w:val="0"/>
          <w:numId w:val="11"/>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ознакомиться с методиками оформления рисунков, таблиц и других визуальных объектов;</w:t>
      </w:r>
    </w:p>
    <w:p w:rsidR="001E05D0" w:rsidRPr="001E05D0" w:rsidRDefault="001E05D0" w:rsidP="006C48F6">
      <w:pPr>
        <w:numPr>
          <w:ilvl w:val="0"/>
          <w:numId w:val="11"/>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выбрать ключевые и важнейшие моменты доклада;</w:t>
      </w:r>
    </w:p>
    <w:p w:rsidR="001E05D0" w:rsidRPr="001E05D0" w:rsidRDefault="001E05D0" w:rsidP="006C48F6">
      <w:pPr>
        <w:numPr>
          <w:ilvl w:val="0"/>
          <w:numId w:val="11"/>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 xml:space="preserve">выбрать стиль презентации и продумать варианты размещения различных визуальных объектов. </w:t>
      </w:r>
    </w:p>
    <w:p w:rsidR="001E05D0" w:rsidRPr="001E05D0" w:rsidRDefault="001E05D0" w:rsidP="001E05D0">
      <w:pPr>
        <w:spacing w:after="0"/>
        <w:ind w:firstLine="709"/>
        <w:jc w:val="both"/>
        <w:rPr>
          <w:rFonts w:ascii="Times New Roman" w:hAnsi="Times New Roman" w:cs="Times New Roman"/>
          <w:b/>
          <w:sz w:val="28"/>
          <w:szCs w:val="28"/>
        </w:rPr>
      </w:pPr>
    </w:p>
    <w:p w:rsidR="001E05D0" w:rsidRPr="001E05D0" w:rsidRDefault="001E05D0" w:rsidP="006C48F6">
      <w:pPr>
        <w:spacing w:after="0"/>
        <w:ind w:firstLine="567"/>
        <w:jc w:val="both"/>
        <w:rPr>
          <w:rFonts w:ascii="Times New Roman" w:hAnsi="Times New Roman" w:cs="Times New Roman"/>
          <w:b/>
          <w:sz w:val="28"/>
          <w:szCs w:val="28"/>
        </w:rPr>
      </w:pPr>
      <w:r w:rsidRPr="001E05D0">
        <w:rPr>
          <w:rFonts w:ascii="Times New Roman" w:hAnsi="Times New Roman" w:cs="Times New Roman"/>
          <w:b/>
          <w:sz w:val="28"/>
          <w:szCs w:val="28"/>
        </w:rPr>
        <w:t>Основные этапы создания презентации</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1. Запускается POWERPOІNT и в окне, которое появится, выбирается один из трех вариантов создания презентации.</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2. Выбирается стиль оформления презентации.</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3. Наполняется каждый слайд необходимой информацией.</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lastRenderedPageBreak/>
        <w:t>4. Настраивается анимационные эффекты каждого визуального объекта и процедуры изменения слайдов.</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 xml:space="preserve">5. Сохраняется созданная презентация. </w:t>
      </w:r>
    </w:p>
    <w:p w:rsidR="001E05D0" w:rsidRPr="001E05D0" w:rsidRDefault="001E05D0" w:rsidP="001E05D0">
      <w:pPr>
        <w:spacing w:after="0"/>
        <w:ind w:firstLine="709"/>
        <w:jc w:val="both"/>
        <w:rPr>
          <w:rFonts w:ascii="Times New Roman" w:hAnsi="Times New Roman" w:cs="Times New Roman"/>
          <w:sz w:val="28"/>
          <w:szCs w:val="28"/>
        </w:rPr>
      </w:pPr>
    </w:p>
    <w:p w:rsidR="001E05D0" w:rsidRPr="001E05D0" w:rsidRDefault="001E05D0" w:rsidP="001E05D0">
      <w:pPr>
        <w:spacing w:after="0"/>
        <w:ind w:firstLine="709"/>
        <w:jc w:val="both"/>
        <w:rPr>
          <w:rFonts w:ascii="Times New Roman" w:hAnsi="Times New Roman" w:cs="Times New Roman"/>
          <w:b/>
          <w:sz w:val="28"/>
          <w:szCs w:val="28"/>
        </w:rPr>
      </w:pPr>
      <w:r w:rsidRPr="001E05D0">
        <w:rPr>
          <w:rFonts w:ascii="Times New Roman" w:hAnsi="Times New Roman" w:cs="Times New Roman"/>
          <w:b/>
          <w:sz w:val="28"/>
          <w:szCs w:val="28"/>
        </w:rPr>
        <w:t>Структура презентации</w:t>
      </w:r>
    </w:p>
    <w:p w:rsidR="001E05D0" w:rsidRPr="001E05D0" w:rsidRDefault="001E05D0" w:rsidP="001E05D0">
      <w:pPr>
        <w:spacing w:after="0"/>
        <w:ind w:firstLine="709"/>
        <w:jc w:val="both"/>
        <w:rPr>
          <w:rFonts w:ascii="Times New Roman" w:hAnsi="Times New Roman" w:cs="Times New Roman"/>
          <w:sz w:val="28"/>
          <w:szCs w:val="28"/>
        </w:rPr>
      </w:pPr>
      <w:r w:rsidRPr="001E05D0">
        <w:rPr>
          <w:rFonts w:ascii="Times New Roman" w:hAnsi="Times New Roman" w:cs="Times New Roman"/>
          <w:sz w:val="28"/>
          <w:szCs w:val="28"/>
        </w:rPr>
        <w:t>Презентация состоит из отдельных слайдов. Каждый слайд состоит из нескольких визуальных объектов, которые можно разделить на такие группы:</w:t>
      </w:r>
    </w:p>
    <w:p w:rsidR="001E05D0" w:rsidRPr="001E05D0" w:rsidRDefault="001E05D0" w:rsidP="001E05D0">
      <w:pPr>
        <w:numPr>
          <w:ilvl w:val="0"/>
          <w:numId w:val="12"/>
        </w:numPr>
        <w:spacing w:after="0" w:line="240" w:lineRule="auto"/>
        <w:ind w:left="0" w:firstLine="709"/>
        <w:jc w:val="both"/>
        <w:rPr>
          <w:rFonts w:ascii="Times New Roman" w:hAnsi="Times New Roman" w:cs="Times New Roman"/>
          <w:sz w:val="28"/>
          <w:szCs w:val="28"/>
        </w:rPr>
      </w:pPr>
      <w:r w:rsidRPr="001E05D0">
        <w:rPr>
          <w:rFonts w:ascii="Times New Roman" w:hAnsi="Times New Roman" w:cs="Times New Roman"/>
          <w:sz w:val="28"/>
          <w:szCs w:val="28"/>
        </w:rPr>
        <w:t>текст,</w:t>
      </w:r>
    </w:p>
    <w:p w:rsidR="001E05D0" w:rsidRPr="001E05D0" w:rsidRDefault="001E05D0" w:rsidP="001E05D0">
      <w:pPr>
        <w:numPr>
          <w:ilvl w:val="0"/>
          <w:numId w:val="12"/>
        </w:numPr>
        <w:spacing w:after="0" w:line="240" w:lineRule="auto"/>
        <w:ind w:left="0" w:firstLine="709"/>
        <w:jc w:val="both"/>
        <w:rPr>
          <w:rFonts w:ascii="Times New Roman" w:hAnsi="Times New Roman" w:cs="Times New Roman"/>
          <w:sz w:val="28"/>
          <w:szCs w:val="28"/>
        </w:rPr>
      </w:pPr>
      <w:r w:rsidRPr="001E05D0">
        <w:rPr>
          <w:rFonts w:ascii="Times New Roman" w:hAnsi="Times New Roman" w:cs="Times New Roman"/>
          <w:sz w:val="28"/>
          <w:szCs w:val="28"/>
        </w:rPr>
        <w:t>табличный материал;</w:t>
      </w:r>
    </w:p>
    <w:p w:rsidR="001E05D0" w:rsidRPr="001E05D0" w:rsidRDefault="001E05D0" w:rsidP="001E05D0">
      <w:pPr>
        <w:numPr>
          <w:ilvl w:val="0"/>
          <w:numId w:val="12"/>
        </w:numPr>
        <w:spacing w:after="0" w:line="240" w:lineRule="auto"/>
        <w:ind w:left="0" w:firstLine="709"/>
        <w:jc w:val="both"/>
        <w:rPr>
          <w:rFonts w:ascii="Times New Roman" w:hAnsi="Times New Roman" w:cs="Times New Roman"/>
          <w:sz w:val="28"/>
          <w:szCs w:val="28"/>
        </w:rPr>
      </w:pPr>
      <w:r w:rsidRPr="001E05D0">
        <w:rPr>
          <w:rFonts w:ascii="Times New Roman" w:hAnsi="Times New Roman" w:cs="Times New Roman"/>
          <w:sz w:val="28"/>
          <w:szCs w:val="28"/>
        </w:rPr>
        <w:t>диаграммы;</w:t>
      </w:r>
    </w:p>
    <w:p w:rsidR="001E05D0" w:rsidRPr="001E05D0" w:rsidRDefault="001E05D0" w:rsidP="001E05D0">
      <w:pPr>
        <w:numPr>
          <w:ilvl w:val="0"/>
          <w:numId w:val="12"/>
        </w:numPr>
        <w:spacing w:after="0" w:line="240" w:lineRule="auto"/>
        <w:ind w:left="0" w:firstLine="709"/>
        <w:jc w:val="both"/>
        <w:rPr>
          <w:rFonts w:ascii="Times New Roman" w:hAnsi="Times New Roman" w:cs="Times New Roman"/>
          <w:sz w:val="28"/>
          <w:szCs w:val="28"/>
        </w:rPr>
      </w:pPr>
      <w:r w:rsidRPr="001E05D0">
        <w:rPr>
          <w:rFonts w:ascii="Times New Roman" w:hAnsi="Times New Roman" w:cs="Times New Roman"/>
          <w:sz w:val="28"/>
          <w:szCs w:val="28"/>
        </w:rPr>
        <w:t>рисунки и фотографии,</w:t>
      </w:r>
    </w:p>
    <w:p w:rsidR="001E05D0" w:rsidRPr="001E05D0" w:rsidRDefault="001E05D0" w:rsidP="001E05D0">
      <w:pPr>
        <w:numPr>
          <w:ilvl w:val="0"/>
          <w:numId w:val="12"/>
        </w:numPr>
        <w:spacing w:after="0" w:line="240" w:lineRule="auto"/>
        <w:ind w:left="0" w:firstLine="709"/>
        <w:jc w:val="both"/>
        <w:rPr>
          <w:rFonts w:ascii="Times New Roman" w:hAnsi="Times New Roman" w:cs="Times New Roman"/>
          <w:sz w:val="28"/>
          <w:szCs w:val="28"/>
        </w:rPr>
      </w:pPr>
      <w:r w:rsidRPr="001E05D0">
        <w:rPr>
          <w:rFonts w:ascii="Times New Roman" w:hAnsi="Times New Roman" w:cs="Times New Roman"/>
          <w:sz w:val="28"/>
          <w:szCs w:val="28"/>
        </w:rPr>
        <w:t>схемы и чертежи.</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 xml:space="preserve">Первое требование к слайду - он не обязательно должен быть </w:t>
      </w:r>
      <w:proofErr w:type="spellStart"/>
      <w:r w:rsidRPr="001E05D0">
        <w:rPr>
          <w:rFonts w:ascii="Times New Roman" w:hAnsi="Times New Roman" w:cs="Times New Roman"/>
          <w:sz w:val="28"/>
          <w:szCs w:val="28"/>
        </w:rPr>
        <w:t>самопоясняющим</w:t>
      </w:r>
      <w:proofErr w:type="spellEnd"/>
      <w:r w:rsidRPr="001E05D0">
        <w:rPr>
          <w:rFonts w:ascii="Times New Roman" w:hAnsi="Times New Roman" w:cs="Times New Roman"/>
          <w:sz w:val="28"/>
          <w:szCs w:val="28"/>
        </w:rPr>
        <w:t>. Часто он оказывается эффективным именно тогда, когда не может быть понятным, пока магистрант его не прокомментирует. Таким образом, слайд должен быть поддержкой магистранту, а не его заменителем.</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Основные этапы презентации должны коррелировать с содержанием доклада магистранта и в каждом частном случае могут иметь свои особенности.</w:t>
      </w:r>
    </w:p>
    <w:p w:rsidR="001E05D0" w:rsidRPr="001E05D0" w:rsidRDefault="001E05D0" w:rsidP="001E05D0">
      <w:pPr>
        <w:spacing w:after="0"/>
        <w:ind w:firstLine="709"/>
        <w:jc w:val="both"/>
        <w:rPr>
          <w:rFonts w:ascii="Times New Roman" w:hAnsi="Times New Roman" w:cs="Times New Roman"/>
          <w:sz w:val="28"/>
          <w:szCs w:val="28"/>
        </w:rPr>
      </w:pPr>
    </w:p>
    <w:p w:rsidR="001E05D0" w:rsidRPr="001E05D0" w:rsidRDefault="001E05D0" w:rsidP="001E05D0">
      <w:pPr>
        <w:spacing w:after="0"/>
        <w:ind w:firstLine="709"/>
        <w:jc w:val="both"/>
        <w:rPr>
          <w:rFonts w:ascii="Times New Roman" w:hAnsi="Times New Roman" w:cs="Times New Roman"/>
          <w:b/>
          <w:bCs/>
          <w:sz w:val="28"/>
          <w:szCs w:val="28"/>
        </w:rPr>
      </w:pPr>
      <w:r w:rsidRPr="001E05D0">
        <w:rPr>
          <w:rFonts w:ascii="Times New Roman" w:hAnsi="Times New Roman" w:cs="Times New Roman"/>
          <w:b/>
          <w:bCs/>
          <w:sz w:val="28"/>
          <w:szCs w:val="28"/>
        </w:rPr>
        <w:t>Рекомендуемый объем презентации</w:t>
      </w:r>
    </w:p>
    <w:p w:rsidR="001E05D0" w:rsidRPr="001E05D0" w:rsidRDefault="001E05D0" w:rsidP="001E05D0">
      <w:pPr>
        <w:spacing w:after="0"/>
        <w:ind w:firstLine="709"/>
        <w:jc w:val="both"/>
        <w:rPr>
          <w:rFonts w:ascii="Times New Roman" w:hAnsi="Times New Roman" w:cs="Times New Roman"/>
          <w:sz w:val="28"/>
          <w:szCs w:val="28"/>
        </w:rPr>
      </w:pPr>
      <w:r w:rsidRPr="001E05D0">
        <w:rPr>
          <w:rFonts w:ascii="Times New Roman" w:hAnsi="Times New Roman" w:cs="Times New Roman"/>
          <w:sz w:val="28"/>
          <w:szCs w:val="28"/>
        </w:rPr>
        <w:t>Количество отдельных слайдов презентации зависит от особенностей доклада магистранта и его практических навыков работы с программой MS POWERPOІNT и в каждом частном случае может отличаться. При разработке презентации рекомендуется придерживаться следующих рекомендаций.</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1. Общая продолжительность доклада должна быть 7-10 мин.</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2. Каждые 20-30 секунд на экране презентации должно что-то изменяться (например, появиться следующая часть текста, измениться место нахождения какого-либо объекта, появиться следующий слайд и т.п.).</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3. Максимальное количество слайдов не должно превышать 20-25 шт.</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4. На первом слайде должна быть отображена темы магистерской работы, фамилия докладчика и научного руководителя, год защиты.</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5. На втором слайде представляется обоснование выбора темы магистерской работы и необходимость ее выполнения.</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6. На следующем слайде отмечается главная цель магистерской работы (дополнительно можно изложить основные задачи исследования и пути их решения).</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7. На следующих слайдах отображаются основные этапы и важнейшие результаты магистерской работы.</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8. На последних одном-двух слайдах отображаются общие выводы, основные результаты и рекомендации к внедрению результатов магистерской работы.</w:t>
      </w:r>
    </w:p>
    <w:p w:rsidR="001E05D0" w:rsidRPr="001E05D0" w:rsidRDefault="001E05D0" w:rsidP="001E05D0">
      <w:pPr>
        <w:spacing w:after="0"/>
        <w:jc w:val="both"/>
        <w:rPr>
          <w:rFonts w:ascii="Times New Roman" w:hAnsi="Times New Roman" w:cs="Times New Roman"/>
          <w:sz w:val="28"/>
          <w:szCs w:val="28"/>
        </w:rPr>
      </w:pPr>
    </w:p>
    <w:p w:rsidR="001E05D0" w:rsidRPr="001E05D0" w:rsidRDefault="001E05D0" w:rsidP="001E05D0">
      <w:pPr>
        <w:spacing w:after="0"/>
        <w:jc w:val="both"/>
        <w:rPr>
          <w:rFonts w:ascii="Times New Roman" w:hAnsi="Times New Roman" w:cs="Times New Roman"/>
          <w:sz w:val="28"/>
          <w:szCs w:val="28"/>
        </w:rPr>
      </w:pPr>
    </w:p>
    <w:p w:rsidR="001E05D0" w:rsidRPr="001E05D0" w:rsidRDefault="001E05D0" w:rsidP="001E05D0">
      <w:pPr>
        <w:spacing w:after="0"/>
        <w:jc w:val="both"/>
        <w:rPr>
          <w:rFonts w:ascii="Times New Roman" w:hAnsi="Times New Roman" w:cs="Times New Roman"/>
          <w:sz w:val="28"/>
          <w:szCs w:val="28"/>
        </w:rPr>
      </w:pPr>
    </w:p>
    <w:p w:rsidR="001E05D0" w:rsidRPr="001E05D0" w:rsidRDefault="001E05D0" w:rsidP="006C48F6">
      <w:pPr>
        <w:spacing w:after="0"/>
        <w:ind w:firstLine="567"/>
        <w:jc w:val="both"/>
        <w:rPr>
          <w:rFonts w:ascii="Times New Roman" w:hAnsi="Times New Roman" w:cs="Times New Roman"/>
          <w:b/>
          <w:bCs/>
          <w:sz w:val="28"/>
          <w:szCs w:val="28"/>
        </w:rPr>
      </w:pPr>
      <w:r w:rsidRPr="001E05D0">
        <w:rPr>
          <w:rFonts w:ascii="Times New Roman" w:hAnsi="Times New Roman" w:cs="Times New Roman"/>
          <w:b/>
          <w:bCs/>
          <w:sz w:val="28"/>
          <w:szCs w:val="28"/>
        </w:rPr>
        <w:t>Рекомендации по созданию презентации</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 xml:space="preserve">Создание презентации зависит от черт характера докладчика и аудитории, перед которой планируется делать доклад. Но желательно при их создании учитывать следующее: </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использовать (по возможности) стандартные шаблоны презентации, так как они уже сделаны дизайнерами;</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помнить, что взгляд всегда спускается с правого верхнего угла в левый нижний угол, поэтому размещаются более важные объекты в правом верхнем углу, а в левом нижнем - менее важные;</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учитывать условия разделения слайда документа на разные зоны;</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уравновешивать объекты относительно "золотой линии";</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помнить, что в первый момент восприятия внимание привлекается к углам слайда;</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выбирается необходимый стиль разметки и реже используется разметка "Пустой слайд";</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придерживаться того, что свободная, неиспользованная площадь наглядной поверхности должна составлять до 30%; использованная - не более 70%;</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осторожно изменять фон и цветные соотношения текста и фона;</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помнить, что команда "Примените шаблон оформления" действует на все слайды презентации и не может быть применена только к данному слайду;</w:t>
      </w:r>
    </w:p>
    <w:p w:rsidR="001E05D0" w:rsidRPr="001E05D0" w:rsidRDefault="001E05D0" w:rsidP="006C48F6">
      <w:pPr>
        <w:numPr>
          <w:ilvl w:val="0"/>
          <w:numId w:val="13"/>
        </w:numPr>
        <w:spacing w:after="0" w:line="240" w:lineRule="auto"/>
        <w:ind w:left="0" w:firstLine="567"/>
        <w:rPr>
          <w:rFonts w:ascii="Times New Roman" w:hAnsi="Times New Roman" w:cs="Times New Roman"/>
          <w:sz w:val="28"/>
          <w:szCs w:val="28"/>
        </w:rPr>
      </w:pPr>
      <w:r w:rsidRPr="001E05D0">
        <w:rPr>
          <w:rFonts w:ascii="Times New Roman" w:hAnsi="Times New Roman" w:cs="Times New Roman"/>
          <w:sz w:val="28"/>
          <w:szCs w:val="28"/>
        </w:rPr>
        <w:t xml:space="preserve">используются короткие текстовые описания. Как можно больше используются схемы, таблицы, диаграммы, рисунки;                                                                                                                                                                                                                                                                                                                        помнить: чтобы объект появился, а потом исчез, создаются два одинаковых слайда, но на втором отключается эффекты анимации;                                                                                                                                                                                                                                               </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 xml:space="preserve">не применяются яркие и пестрые вспомогательные объекты;     </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не применяется много эффектов анимации;</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осторожно используется эффект анимации "</w:t>
      </w:r>
      <w:proofErr w:type="spellStart"/>
      <w:r w:rsidRPr="001E05D0">
        <w:rPr>
          <w:rFonts w:ascii="Times New Roman" w:hAnsi="Times New Roman" w:cs="Times New Roman"/>
          <w:sz w:val="28"/>
          <w:szCs w:val="28"/>
        </w:rPr>
        <w:t>выползание</w:t>
      </w:r>
      <w:proofErr w:type="spellEnd"/>
      <w:r w:rsidRPr="001E05D0">
        <w:rPr>
          <w:rFonts w:ascii="Times New Roman" w:hAnsi="Times New Roman" w:cs="Times New Roman"/>
          <w:sz w:val="28"/>
          <w:szCs w:val="28"/>
        </w:rPr>
        <w:t xml:space="preserve">" - он весьма медленен;   </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 xml:space="preserve">осторожно используется эффект "появление текста по буквам" - он также существенно </w:t>
      </w:r>
      <w:proofErr w:type="gramStart"/>
      <w:r w:rsidRPr="001E05D0">
        <w:rPr>
          <w:rFonts w:ascii="Times New Roman" w:hAnsi="Times New Roman" w:cs="Times New Roman"/>
          <w:sz w:val="28"/>
          <w:szCs w:val="28"/>
        </w:rPr>
        <w:t>задержит  презентацию</w:t>
      </w:r>
      <w:proofErr w:type="gramEnd"/>
      <w:r w:rsidRPr="001E05D0">
        <w:rPr>
          <w:rFonts w:ascii="Times New Roman" w:hAnsi="Times New Roman" w:cs="Times New Roman"/>
          <w:sz w:val="28"/>
          <w:szCs w:val="28"/>
        </w:rPr>
        <w:t>;</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осторожно используется анимационные эффекты для "последних" объектов, иначе они начнут пересекать предшествующие и мерцать в глазах;</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 xml:space="preserve">помнить, что не следует без особой необходимости применять эффекты к заголовкам слайда;                                                                                                                                                                                                                                                                                                                                                                                                                                                                                                                               </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придерживаться единого стиля размещения объектов;</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 xml:space="preserve">помнить: на чтение каждых символов нужна минимум 1 секунда;                                                                                                                                                                                                                                                                                                                                                                                                                                                                                                                                                                                                                                                                                                                                                                 </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i/>
          <w:iCs/>
          <w:sz w:val="28"/>
          <w:szCs w:val="28"/>
        </w:rPr>
      </w:pPr>
      <w:r w:rsidRPr="001E05D0">
        <w:rPr>
          <w:rFonts w:ascii="Times New Roman" w:hAnsi="Times New Roman" w:cs="Times New Roman"/>
          <w:sz w:val="28"/>
          <w:szCs w:val="28"/>
        </w:rPr>
        <w:t>помнить: суммарное время "прояснения" слайда не должно превышать 3-5 секунд, кроме случая, если им действительно необходимо задержать появление объекта.</w:t>
      </w:r>
    </w:p>
    <w:p w:rsidR="006C48F6"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 xml:space="preserve">                                                                                                                                                                                                                                                                                                                                                                                                                                                                                                                                                                                                                                          </w:t>
      </w:r>
    </w:p>
    <w:p w:rsidR="001E05D0" w:rsidRPr="001E05D0" w:rsidRDefault="001E05D0" w:rsidP="006C48F6">
      <w:pPr>
        <w:spacing w:after="0"/>
        <w:ind w:firstLine="567"/>
        <w:jc w:val="both"/>
        <w:rPr>
          <w:rFonts w:ascii="Times New Roman" w:hAnsi="Times New Roman" w:cs="Times New Roman"/>
          <w:i/>
          <w:iCs/>
          <w:sz w:val="28"/>
          <w:szCs w:val="28"/>
        </w:rPr>
      </w:pPr>
      <w:r w:rsidRPr="001E05D0">
        <w:rPr>
          <w:rFonts w:ascii="Times New Roman" w:hAnsi="Times New Roman" w:cs="Times New Roman"/>
          <w:i/>
          <w:iCs/>
          <w:sz w:val="28"/>
          <w:szCs w:val="28"/>
        </w:rPr>
        <w:lastRenderedPageBreak/>
        <w:t>Основные рекомендации к отображению текста:</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 xml:space="preserve">лаконичный текст воспринимается лучшее, чем текст, засоренный дополнительными элементами;                                                                                                                                                                                                      </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в горизонтальной колонке желательно использовать не более 40-50 знаков, в тексте с более длинными строками труднее искать начало следующей строки;</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шрифт, который лучше всего читается, - 16-20 размера, через два интервала, не используются шрифты меньше 10 пунктов;</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полезно сохранять наследственность шрифтов и не использовать более трех начертаний;</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выделение (полужирный, курсив, уплотненный шрифт) надо использовать осторожно;</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полезно использовать короткие абзацы, которые имеют преимущество перед длинными, не разбитыми на абзацы текстами;</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текст с обрамлением привлекает более сосредоточенное внимание, чем без него.</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При создании таблиц в презентации необходимо придерживаться таких рекомендаций:</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чаще применять линии толщиной в 0,5 или 1 пункт;</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не применять линий толщиной большее 3-4 пунктов;</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не использовать более 3-х стилей линий в таблице;</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необходимо избегать оформления таблицы двойными линиями;</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применять центрированные абзацы в заголовках таблицы;</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не использовать более двух вариантов заливки ячейки таблицы;</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необходимо избегать заливки ячеек таблицы серым цветом (интенсивность свыше 30). Обеспечить зазор между текстом таблицы и ее границей не менее 3 пунктов, а лучше 6 или 9 пунктов;</w:t>
      </w:r>
    </w:p>
    <w:p w:rsidR="001E05D0" w:rsidRPr="001E05D0" w:rsidRDefault="001E05D0" w:rsidP="006C48F6">
      <w:pPr>
        <w:numPr>
          <w:ilvl w:val="0"/>
          <w:numId w:val="13"/>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формировать таблицу так, чтобы была выделена только одна строка (колонка) с важнейшим результатом.</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При использовании диаграмм необходимо придерживаться таких рекомендаций:</w:t>
      </w:r>
    </w:p>
    <w:p w:rsidR="001E05D0" w:rsidRPr="001E05D0" w:rsidRDefault="001E05D0" w:rsidP="006C48F6">
      <w:pPr>
        <w:numPr>
          <w:ilvl w:val="0"/>
          <w:numId w:val="14"/>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не злоупотреблять эффектами объема, иначе потеряется наглядность диаграммы;</w:t>
      </w:r>
    </w:p>
    <w:p w:rsidR="001E05D0" w:rsidRPr="001E05D0" w:rsidRDefault="001E05D0" w:rsidP="006C48F6">
      <w:pPr>
        <w:numPr>
          <w:ilvl w:val="0"/>
          <w:numId w:val="14"/>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использовать разнообразные варианты штриховки;</w:t>
      </w:r>
    </w:p>
    <w:p w:rsidR="001E05D0" w:rsidRPr="001E05D0" w:rsidRDefault="001E05D0" w:rsidP="006C48F6">
      <w:pPr>
        <w:numPr>
          <w:ilvl w:val="0"/>
          <w:numId w:val="14"/>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выделять красным цветом важнейший график;</w:t>
      </w:r>
    </w:p>
    <w:p w:rsidR="001E05D0" w:rsidRPr="001E05D0" w:rsidRDefault="001E05D0" w:rsidP="006C48F6">
      <w:pPr>
        <w:numPr>
          <w:ilvl w:val="0"/>
          <w:numId w:val="14"/>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 xml:space="preserve">использовать максимально контрастные цвета для разных графиков (а лучше разнообразные штрихи); </w:t>
      </w:r>
    </w:p>
    <w:p w:rsidR="001E05D0" w:rsidRPr="001E05D0" w:rsidRDefault="001E05D0" w:rsidP="006C48F6">
      <w:pPr>
        <w:numPr>
          <w:ilvl w:val="0"/>
          <w:numId w:val="14"/>
        </w:numPr>
        <w:spacing w:after="0" w:line="240" w:lineRule="auto"/>
        <w:ind w:left="0" w:firstLine="567"/>
        <w:jc w:val="both"/>
        <w:rPr>
          <w:rFonts w:ascii="Times New Roman" w:hAnsi="Times New Roman" w:cs="Times New Roman"/>
          <w:sz w:val="28"/>
          <w:szCs w:val="28"/>
        </w:rPr>
      </w:pPr>
      <w:r w:rsidRPr="001E05D0">
        <w:rPr>
          <w:rFonts w:ascii="Times New Roman" w:hAnsi="Times New Roman" w:cs="Times New Roman"/>
          <w:sz w:val="28"/>
          <w:szCs w:val="28"/>
        </w:rPr>
        <w:t>не использовать большое количество графиков на одной диаграмме.</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 xml:space="preserve">При применении и выборе цветов помнить, что по критерию комфортности ~ </w:t>
      </w:r>
      <w:proofErr w:type="spellStart"/>
      <w:r w:rsidRPr="001E05D0">
        <w:rPr>
          <w:rFonts w:ascii="Times New Roman" w:hAnsi="Times New Roman" w:cs="Times New Roman"/>
          <w:sz w:val="28"/>
          <w:szCs w:val="28"/>
        </w:rPr>
        <w:t>дискомфортности</w:t>
      </w:r>
      <w:proofErr w:type="spellEnd"/>
      <w:r w:rsidRPr="001E05D0">
        <w:rPr>
          <w:rFonts w:ascii="Times New Roman" w:hAnsi="Times New Roman" w:cs="Times New Roman"/>
          <w:sz w:val="28"/>
          <w:szCs w:val="28"/>
        </w:rPr>
        <w:t xml:space="preserve"> цветовые ассоциации располагаются в следующем порядке (по убыванию).</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Зона комфортности: синий на белом, черный на желтом, зеленый на белом, черный на белом, желтый на черном, белый на черном, зеленый на красном, красный на желтом.</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lastRenderedPageBreak/>
        <w:t>Нейтральное восприятие: белый на синем, красный на белом, синий на желтом, оранжевый на черном, желтый на синем, оранжевый на белом, белый на зеленом.</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 xml:space="preserve">Зона </w:t>
      </w:r>
      <w:proofErr w:type="spellStart"/>
      <w:r w:rsidRPr="001E05D0">
        <w:rPr>
          <w:rFonts w:ascii="Times New Roman" w:hAnsi="Times New Roman" w:cs="Times New Roman"/>
          <w:sz w:val="28"/>
          <w:szCs w:val="28"/>
        </w:rPr>
        <w:t>дискомфортности</w:t>
      </w:r>
      <w:proofErr w:type="spellEnd"/>
      <w:r w:rsidRPr="001E05D0">
        <w:rPr>
          <w:rFonts w:ascii="Times New Roman" w:hAnsi="Times New Roman" w:cs="Times New Roman"/>
          <w:sz w:val="28"/>
          <w:szCs w:val="28"/>
        </w:rPr>
        <w:t xml:space="preserve"> (не рекомендуется использовать): красный на зеленом, коричневый на белом, белый на коричневом, коричневый на желтом, желтый на коричневом, белый на красном, желтый на красном.</w:t>
      </w:r>
    </w:p>
    <w:p w:rsidR="001E05D0" w:rsidRPr="001E05D0" w:rsidRDefault="001E05D0" w:rsidP="006C48F6">
      <w:pPr>
        <w:spacing w:after="0"/>
        <w:ind w:firstLine="567"/>
        <w:jc w:val="both"/>
        <w:rPr>
          <w:rFonts w:ascii="Times New Roman" w:hAnsi="Times New Roman" w:cs="Times New Roman"/>
          <w:sz w:val="28"/>
          <w:szCs w:val="28"/>
        </w:rPr>
      </w:pPr>
      <w:r w:rsidRPr="001E05D0">
        <w:rPr>
          <w:rFonts w:ascii="Times New Roman" w:hAnsi="Times New Roman" w:cs="Times New Roman"/>
          <w:sz w:val="28"/>
          <w:szCs w:val="28"/>
        </w:rPr>
        <w:t>Презентация должна быть выполнена за одну неделю до защиты магистерской работы. Презентация подается на электронном носителе (диск 3,5А или CD-R\</w:t>
      </w:r>
      <w:r w:rsidRPr="001E05D0">
        <w:rPr>
          <w:rFonts w:ascii="Times New Roman" w:hAnsi="Times New Roman" w:cs="Times New Roman"/>
          <w:sz w:val="28"/>
          <w:szCs w:val="28"/>
          <w:lang w:val="en-US"/>
        </w:rPr>
        <w:t>R</w:t>
      </w:r>
      <w:r w:rsidRPr="001E05D0">
        <w:rPr>
          <w:rFonts w:ascii="Times New Roman" w:hAnsi="Times New Roman" w:cs="Times New Roman"/>
          <w:sz w:val="28"/>
          <w:szCs w:val="28"/>
        </w:rPr>
        <w:t>W) и должна иметь наклейку с фамилией и подписью магистранта. На носителе располагается один файл. Название файла презентации - фамилия магистранта.</w:t>
      </w:r>
    </w:p>
    <w:p w:rsidR="001E05D0" w:rsidRPr="001E05D0" w:rsidRDefault="001E05D0" w:rsidP="001E05D0">
      <w:pPr>
        <w:spacing w:after="0" w:line="240" w:lineRule="auto"/>
        <w:jc w:val="both"/>
        <w:rPr>
          <w:rFonts w:ascii="Times New Roman" w:eastAsia="Times New Roman" w:hAnsi="Times New Roman" w:cs="Times New Roman"/>
          <w:b/>
          <w:bCs/>
          <w:sz w:val="28"/>
          <w:szCs w:val="28"/>
          <w:lang w:eastAsia="ru-RU"/>
        </w:rPr>
      </w:pPr>
    </w:p>
    <w:p w:rsidR="008F7FEF" w:rsidRPr="00985428" w:rsidRDefault="006C48F6" w:rsidP="004167F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8F7FEF" w:rsidRPr="00985428">
        <w:rPr>
          <w:rFonts w:ascii="Times New Roman" w:eastAsia="Times New Roman" w:hAnsi="Times New Roman" w:cs="Times New Roman"/>
          <w:b/>
          <w:bCs/>
          <w:sz w:val="28"/>
          <w:szCs w:val="28"/>
          <w:lang w:eastAsia="ru-RU"/>
        </w:rPr>
        <w:t>. ЗАЩИТА МАГИСТЕРСКОЙ РАБОТЫ</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Для защиты магистерских работ ежегодно создается ГЭК, в состав которого входят председатель и члены комиссии. Председатель комиссии назначается из числа ведущих специалистов производства или научных работников. В состав ГЭК входят: декан соответствующего факультета или его заместитель, заведующий кафедрой, преподаватели (профессора, доценты) профилирующих кафедр, ведущие специалисты производства и работники научно-исследовательских учреждений. Для участия в работе ГЭК как экзаменаторы могут привлекаться преподаватели (профессора и доценты) соответствующих кафедр. Персональный состав членов ГЭК и экзаменаторов утверждается не позднее, чем за месяц до начала работы ГЭК. Работа ГЭК проводится в сроки, предусмотренные учебными планами.</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Защита магистерской работы происходит на открытом заседании ГЭК и предусматривает доклад магистранта, который структурно кратко строится в последовательности от актуальности темы исследования к выводам и предложениям.</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В ГЭК перед началом защиты магистерских работ подаются такие документы:</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объединенная ведомость о выполнении магистрантами учебного плана и полученные оценки;</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магистерская работа;</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отзыв научного руководителя магистерской работы;</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рецензии на магистерскую работу специалистов соответствующей квалификации;</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документ, который отображает разработанный магистрантом вариант решения и указывает на практическое применение результатов магистерской работы.</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В ГЭК могут быть представлены также другие материалы, которые характеризуют научную и практическую ценность выполненной работы: печатные статьи по теме магистерской работы, документы, которые указывают на практичное ее применение и т. п.</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Перед защитой магистрант обязан ознакомиться с отзывом и рецензиями.</w:t>
      </w:r>
    </w:p>
    <w:p w:rsidR="008F7FEF" w:rsidRPr="00985428" w:rsidRDefault="008F7FEF" w:rsidP="007C001A">
      <w:pPr>
        <w:spacing w:after="0" w:line="240" w:lineRule="auto"/>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lastRenderedPageBreak/>
        <w:t>К защите не допускаются магистранты, которые не выполнили учебную программу и на момент представления к защите магистерской работы имеют академическую задолженность.</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Защита магистерских работ проводится на открытом заседании ГЭК с участием не менее половины ее состава при обязательном присутствии председателя комиссии и научного руководителя магистерской работы. В случае отсутствия научного руководителя по уважительной причине его интересы может представлять заведующий кафедрой.</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Дата защиты опред</w:t>
      </w:r>
      <w:r w:rsidR="004167FB">
        <w:rPr>
          <w:rFonts w:ascii="Times New Roman" w:eastAsia="Times New Roman" w:hAnsi="Times New Roman" w:cs="Times New Roman"/>
          <w:sz w:val="28"/>
          <w:szCs w:val="28"/>
          <w:lang w:eastAsia="ru-RU"/>
        </w:rPr>
        <w:t xml:space="preserve">еляется графиком заседаний ГЭК </w:t>
      </w:r>
      <w:r w:rsidRPr="00985428">
        <w:rPr>
          <w:rFonts w:ascii="Times New Roman" w:eastAsia="Times New Roman" w:hAnsi="Times New Roman" w:cs="Times New Roman"/>
          <w:sz w:val="28"/>
          <w:szCs w:val="28"/>
          <w:lang w:eastAsia="ru-RU"/>
        </w:rPr>
        <w:t>и доводится деканом факультета до председателя, членов ГЭК, магистрантов.</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Процедура защиты магистерской работы состоит из:</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краткого сообщения автора (определяется цель, содержание, научная и практическая ценность работы, вопросы, вынесенные на защиту и результаты магистерской работы);</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ответов на вопросы членов ГЭК;</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ответов на замечания научного руководителя и рецензентов;</w:t>
      </w:r>
    </w:p>
    <w:p w:rsidR="008F7FEF" w:rsidRPr="00985428" w:rsidRDefault="008F7FEF" w:rsidP="004167FB">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 подведение итогов защиты магистерской работы (дается оценка магистерской работе каждого выпускника магистратуры по </w:t>
      </w:r>
      <w:proofErr w:type="spellStart"/>
      <w:r w:rsidRPr="00985428">
        <w:rPr>
          <w:rFonts w:ascii="Times New Roman" w:eastAsia="Times New Roman" w:hAnsi="Times New Roman" w:cs="Times New Roman"/>
          <w:sz w:val="28"/>
          <w:szCs w:val="28"/>
          <w:lang w:eastAsia="ru-RU"/>
        </w:rPr>
        <w:t>стобалльной</w:t>
      </w:r>
      <w:proofErr w:type="spellEnd"/>
      <w:r w:rsidRPr="00985428">
        <w:rPr>
          <w:rFonts w:ascii="Times New Roman" w:eastAsia="Times New Roman" w:hAnsi="Times New Roman" w:cs="Times New Roman"/>
          <w:sz w:val="28"/>
          <w:szCs w:val="28"/>
          <w:lang w:eastAsia="ru-RU"/>
        </w:rPr>
        <w:t xml:space="preserve"> системе).</w:t>
      </w:r>
    </w:p>
    <w:p w:rsidR="008F7FEF" w:rsidRPr="00985428" w:rsidRDefault="008F7FEF" w:rsidP="006A3BAE">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Во время защиты положений магистерской работы выпускник магистратуры должен использовать для обеспечения наглядности иллюстративные материалы (таблицы, схемы и т. п.). Эти материалы должны быть оформлены так, чтобы магистрант мог демонстрировать их без </w:t>
      </w:r>
      <w:proofErr w:type="gramStart"/>
      <w:r w:rsidRPr="00985428">
        <w:rPr>
          <w:rFonts w:ascii="Times New Roman" w:eastAsia="Times New Roman" w:hAnsi="Times New Roman" w:cs="Times New Roman"/>
          <w:sz w:val="28"/>
          <w:szCs w:val="28"/>
          <w:lang w:eastAsia="ru-RU"/>
        </w:rPr>
        <w:t>труда</w:t>
      </w:r>
      <w:proofErr w:type="gramEnd"/>
      <w:r w:rsidRPr="00985428">
        <w:rPr>
          <w:rFonts w:ascii="Times New Roman" w:eastAsia="Times New Roman" w:hAnsi="Times New Roman" w:cs="Times New Roman"/>
          <w:sz w:val="28"/>
          <w:szCs w:val="28"/>
          <w:lang w:eastAsia="ru-RU"/>
        </w:rPr>
        <w:t xml:space="preserve"> и чтобы их было видно всем присутствующим. Докладчик может использовать на защите специально подготовленные слайды, пленки и прочие необходимые технические средства.</w:t>
      </w:r>
    </w:p>
    <w:p w:rsidR="008F7FEF" w:rsidRPr="00985428" w:rsidRDefault="008F7FEF" w:rsidP="006A3BAE">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Решение ГЭК по оценке знаний, выявленных при подготовке и защите магистерской работы, а также присвоение магистранту квалификации магистра и выдача ему государственного документа принимается на закрытом заседании ГЭК открытым голосованием обычным большинством голосов членов комиссии, которые принимали участие в заседании. При одинаковом количестве голосов «за» и «против» голос председателя ГЭК является решающим.</w:t>
      </w:r>
    </w:p>
    <w:p w:rsidR="008F7FEF" w:rsidRPr="00985428" w:rsidRDefault="008F7FEF" w:rsidP="006A3BAE">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Результаты защиты магистерских работ определяются оценками "отлично", "хорошо", "удовлетворительно, "неудовлетворительно" и объявляются в день защиты после оформления протоколов заседания ГЭК.</w:t>
      </w:r>
    </w:p>
    <w:p w:rsidR="008F7FEF" w:rsidRPr="00985428" w:rsidRDefault="008F7FEF" w:rsidP="006A3BAE">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Магистерские работы, которые содержат особо ценные решения, предложения, могут быть рекомендованы ГЭК к опубликованию в профессиональных научных изданиях.</w:t>
      </w:r>
    </w:p>
    <w:p w:rsidR="008F7FEF" w:rsidRPr="00985428" w:rsidRDefault="008F7FEF" w:rsidP="006A3BAE">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 xml:space="preserve">Магистранты, которые не защитили магистерскую работу, не имеют права на получение диплома магистра. Таким выпускникам выдается справка установленного образца о прохождении обучения по программе подготовки магистров. За ним остается право быть повторно допущенным к защите магистерской работы на протяжении следующих трех лет. Повторно </w:t>
      </w:r>
      <w:r w:rsidRPr="00985428">
        <w:rPr>
          <w:rFonts w:ascii="Times New Roman" w:eastAsia="Times New Roman" w:hAnsi="Times New Roman" w:cs="Times New Roman"/>
          <w:sz w:val="28"/>
          <w:szCs w:val="28"/>
          <w:lang w:eastAsia="ru-RU"/>
        </w:rPr>
        <w:lastRenderedPageBreak/>
        <w:t xml:space="preserve">магистерская работа выполняется при наличии заявления </w:t>
      </w:r>
      <w:r w:rsidR="006A3BAE">
        <w:rPr>
          <w:rFonts w:ascii="Times New Roman" w:eastAsia="Times New Roman" w:hAnsi="Times New Roman" w:cs="Times New Roman"/>
          <w:sz w:val="28"/>
          <w:szCs w:val="28"/>
          <w:lang w:eastAsia="ru-RU"/>
        </w:rPr>
        <w:t xml:space="preserve">магистранта о допуске к защите </w:t>
      </w:r>
      <w:r w:rsidRPr="00985428">
        <w:rPr>
          <w:rFonts w:ascii="Times New Roman" w:eastAsia="Times New Roman" w:hAnsi="Times New Roman" w:cs="Times New Roman"/>
          <w:sz w:val="28"/>
          <w:szCs w:val="28"/>
          <w:lang w:eastAsia="ru-RU"/>
        </w:rPr>
        <w:t>и решения выпускающей кафедры об утверждении темы магистерской работы и назначении научного руководителя.</w:t>
      </w:r>
    </w:p>
    <w:p w:rsidR="008F7FEF" w:rsidRPr="00985428" w:rsidRDefault="008F7FEF" w:rsidP="006A3BAE">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Если защита магистерской работы не состоялась по уважительной причине, о чем магистрант должен подать в Г</w:t>
      </w:r>
      <w:r w:rsidR="006A3BAE">
        <w:rPr>
          <w:rFonts w:ascii="Times New Roman" w:eastAsia="Times New Roman" w:hAnsi="Times New Roman" w:cs="Times New Roman"/>
          <w:sz w:val="28"/>
          <w:szCs w:val="28"/>
          <w:lang w:eastAsia="ru-RU"/>
        </w:rPr>
        <w:t xml:space="preserve">ЭК соответствующие документы, </w:t>
      </w:r>
      <w:r w:rsidRPr="00985428">
        <w:rPr>
          <w:rFonts w:ascii="Times New Roman" w:eastAsia="Times New Roman" w:hAnsi="Times New Roman" w:cs="Times New Roman"/>
          <w:sz w:val="28"/>
          <w:szCs w:val="28"/>
          <w:lang w:eastAsia="ru-RU"/>
        </w:rPr>
        <w:t>ректор может продолжить срок его обучения до следующего срока работы ГЭК с защитой магистерской работы, но не более, чем на один год.</w:t>
      </w:r>
    </w:p>
    <w:p w:rsidR="008F7FEF" w:rsidRPr="00985428" w:rsidRDefault="008F7FEF" w:rsidP="006A3BAE">
      <w:pPr>
        <w:spacing w:after="0" w:line="240" w:lineRule="auto"/>
        <w:ind w:firstLine="567"/>
        <w:jc w:val="both"/>
        <w:rPr>
          <w:rFonts w:ascii="Times New Roman" w:eastAsia="Times New Roman" w:hAnsi="Times New Roman" w:cs="Times New Roman"/>
          <w:sz w:val="28"/>
          <w:szCs w:val="28"/>
          <w:lang w:eastAsia="ru-RU"/>
        </w:rPr>
      </w:pPr>
      <w:r w:rsidRPr="00985428">
        <w:rPr>
          <w:rFonts w:ascii="Times New Roman" w:eastAsia="Times New Roman" w:hAnsi="Times New Roman" w:cs="Times New Roman"/>
          <w:sz w:val="28"/>
          <w:szCs w:val="28"/>
          <w:lang w:eastAsia="ru-RU"/>
        </w:rPr>
        <w:t>Независимо от причин повторная защита магистерской работы в тот же год запрещается. После защиты магистерской работы выдается диплом магистра.</w:t>
      </w:r>
    </w:p>
    <w:p w:rsidR="009002AD" w:rsidRDefault="009002AD" w:rsidP="009002AD">
      <w:pPr>
        <w:spacing w:after="0" w:line="240" w:lineRule="auto"/>
        <w:jc w:val="center"/>
        <w:rPr>
          <w:rFonts w:ascii="Times New Roman" w:eastAsia="Times New Roman" w:hAnsi="Times New Roman" w:cs="Times New Roman"/>
          <w:b/>
          <w:bCs/>
          <w:sz w:val="28"/>
          <w:szCs w:val="28"/>
          <w:lang w:eastAsia="ru-RU"/>
        </w:rPr>
      </w:pPr>
    </w:p>
    <w:p w:rsidR="008F7FEF" w:rsidRDefault="008F7FEF" w:rsidP="009002AD">
      <w:pPr>
        <w:spacing w:after="0" w:line="240" w:lineRule="auto"/>
        <w:jc w:val="center"/>
        <w:rPr>
          <w:rFonts w:ascii="Times New Roman" w:eastAsia="Times New Roman" w:hAnsi="Times New Roman" w:cs="Times New Roman"/>
          <w:b/>
          <w:bCs/>
          <w:sz w:val="28"/>
          <w:szCs w:val="28"/>
          <w:lang w:eastAsia="ru-RU"/>
        </w:rPr>
      </w:pPr>
      <w:r w:rsidRPr="00985428">
        <w:rPr>
          <w:rFonts w:ascii="Times New Roman" w:eastAsia="Times New Roman" w:hAnsi="Times New Roman" w:cs="Times New Roman"/>
          <w:b/>
          <w:bCs/>
          <w:sz w:val="28"/>
          <w:szCs w:val="28"/>
          <w:lang w:eastAsia="ru-RU"/>
        </w:rPr>
        <w:t>Список рекомендуемой литературы</w:t>
      </w:r>
    </w:p>
    <w:p w:rsidR="001C43CC" w:rsidRDefault="001C43CC" w:rsidP="001C43CC">
      <w:pPr>
        <w:numPr>
          <w:ilvl w:val="0"/>
          <w:numId w:val="9"/>
        </w:numPr>
        <w:tabs>
          <w:tab w:val="clear" w:pos="360"/>
        </w:tabs>
        <w:spacing w:after="0" w:line="240" w:lineRule="auto"/>
        <w:ind w:left="851" w:hanging="284"/>
        <w:jc w:val="both"/>
        <w:rPr>
          <w:rFonts w:ascii="Times New Roman" w:eastAsia="Times New Roman" w:hAnsi="Times New Roman" w:cs="Times New Roman"/>
          <w:sz w:val="28"/>
          <w:szCs w:val="28"/>
          <w:lang w:eastAsia="ru-RU"/>
        </w:rPr>
      </w:pPr>
      <w:r w:rsidRPr="00936EA4">
        <w:rPr>
          <w:rFonts w:ascii="Times New Roman" w:eastAsia="Times New Roman" w:hAnsi="Times New Roman" w:cs="Times New Roman"/>
          <w:b/>
          <w:sz w:val="28"/>
          <w:szCs w:val="28"/>
          <w:lang w:eastAsia="ru-RU"/>
        </w:rPr>
        <w:t xml:space="preserve">Б.А. Доспехов. </w:t>
      </w:r>
      <w:r w:rsidRPr="00936EA4">
        <w:rPr>
          <w:rFonts w:ascii="Times New Roman" w:eastAsia="Times New Roman" w:hAnsi="Times New Roman" w:cs="Times New Roman"/>
          <w:sz w:val="28"/>
          <w:szCs w:val="28"/>
          <w:lang w:eastAsia="ru-RU"/>
        </w:rPr>
        <w:t xml:space="preserve">Методика полевого опыта. 3-е изд., </w:t>
      </w:r>
      <w:proofErr w:type="spellStart"/>
      <w:r w:rsidRPr="00936EA4">
        <w:rPr>
          <w:rFonts w:ascii="Times New Roman" w:eastAsia="Times New Roman" w:hAnsi="Times New Roman" w:cs="Times New Roman"/>
          <w:sz w:val="28"/>
          <w:szCs w:val="28"/>
          <w:lang w:eastAsia="ru-RU"/>
        </w:rPr>
        <w:t>перераб</w:t>
      </w:r>
      <w:proofErr w:type="spellEnd"/>
      <w:r w:rsidRPr="00936EA4">
        <w:rPr>
          <w:rFonts w:ascii="Times New Roman" w:eastAsia="Times New Roman" w:hAnsi="Times New Roman" w:cs="Times New Roman"/>
          <w:sz w:val="28"/>
          <w:szCs w:val="28"/>
          <w:lang w:eastAsia="ru-RU"/>
        </w:rPr>
        <w:t xml:space="preserve">, и доп. М., Колос, 1973, 336 с. </w:t>
      </w:r>
    </w:p>
    <w:p w:rsidR="001C43CC" w:rsidRPr="00936EA4" w:rsidRDefault="001C43CC" w:rsidP="001C43CC">
      <w:pPr>
        <w:numPr>
          <w:ilvl w:val="0"/>
          <w:numId w:val="9"/>
        </w:numPr>
        <w:tabs>
          <w:tab w:val="clear" w:pos="360"/>
        </w:tabs>
        <w:spacing w:after="0" w:line="240" w:lineRule="auto"/>
        <w:ind w:left="851" w:hanging="284"/>
        <w:jc w:val="both"/>
        <w:rPr>
          <w:rFonts w:ascii="Times New Roman" w:eastAsia="Times New Roman" w:hAnsi="Times New Roman" w:cs="Times New Roman"/>
          <w:sz w:val="28"/>
          <w:szCs w:val="28"/>
          <w:lang w:eastAsia="ru-RU"/>
        </w:rPr>
      </w:pPr>
      <w:proofErr w:type="spellStart"/>
      <w:r w:rsidRPr="00936EA4">
        <w:rPr>
          <w:rFonts w:ascii="Times New Roman" w:eastAsia="Times New Roman" w:hAnsi="Times New Roman" w:cs="Times New Roman"/>
          <w:b/>
          <w:iCs/>
          <w:color w:val="000000"/>
          <w:spacing w:val="-4"/>
          <w:sz w:val="28"/>
          <w:szCs w:val="28"/>
          <w:lang w:eastAsia="ru-RU"/>
        </w:rPr>
        <w:t>Буклагин</w:t>
      </w:r>
      <w:proofErr w:type="spellEnd"/>
      <w:r w:rsidRPr="00936EA4">
        <w:rPr>
          <w:rFonts w:ascii="Times New Roman" w:eastAsia="Times New Roman" w:hAnsi="Times New Roman" w:cs="Times New Roman"/>
          <w:b/>
          <w:iCs/>
          <w:color w:val="000000"/>
          <w:spacing w:val="-4"/>
          <w:sz w:val="28"/>
          <w:szCs w:val="28"/>
          <w:lang w:eastAsia="ru-RU"/>
        </w:rPr>
        <w:t xml:space="preserve"> Д.</w:t>
      </w:r>
      <w:r w:rsidRPr="00936EA4">
        <w:rPr>
          <w:rFonts w:ascii="Times New Roman" w:eastAsia="Times New Roman" w:hAnsi="Times New Roman" w:cs="Times New Roman"/>
          <w:b/>
          <w:sz w:val="28"/>
          <w:szCs w:val="28"/>
          <w:lang w:eastAsia="ru-RU"/>
        </w:rPr>
        <w:t xml:space="preserve">С., </w:t>
      </w:r>
      <w:proofErr w:type="spellStart"/>
      <w:r w:rsidRPr="00936EA4">
        <w:rPr>
          <w:rFonts w:ascii="Times New Roman" w:eastAsia="Times New Roman" w:hAnsi="Times New Roman" w:cs="Times New Roman"/>
          <w:b/>
          <w:sz w:val="28"/>
          <w:szCs w:val="28"/>
          <w:lang w:eastAsia="ru-RU"/>
        </w:rPr>
        <w:t>Гольтяпин</w:t>
      </w:r>
      <w:proofErr w:type="spellEnd"/>
      <w:r w:rsidRPr="00936EA4">
        <w:rPr>
          <w:rFonts w:ascii="Times New Roman" w:eastAsia="Times New Roman" w:hAnsi="Times New Roman" w:cs="Times New Roman"/>
          <w:b/>
          <w:sz w:val="28"/>
          <w:szCs w:val="28"/>
          <w:lang w:eastAsia="ru-RU"/>
        </w:rPr>
        <w:t xml:space="preserve"> В.Я., Колчина Л.М. </w:t>
      </w:r>
      <w:r w:rsidRPr="00936EA4">
        <w:rPr>
          <w:rFonts w:ascii="Times New Roman" w:eastAsia="Times New Roman" w:hAnsi="Times New Roman" w:cs="Times New Roman"/>
          <w:sz w:val="28"/>
          <w:szCs w:val="28"/>
          <w:lang w:eastAsia="ru-RU"/>
        </w:rPr>
        <w:t xml:space="preserve">Состояние и перспективные направления автоматизации сельскохозяйственных агрегатов. </w:t>
      </w:r>
      <w:proofErr w:type="spellStart"/>
      <w:r w:rsidRPr="00936EA4">
        <w:rPr>
          <w:rFonts w:ascii="Times New Roman" w:eastAsia="Times New Roman" w:hAnsi="Times New Roman" w:cs="Times New Roman"/>
          <w:sz w:val="28"/>
          <w:szCs w:val="28"/>
          <w:lang w:eastAsia="ru-RU"/>
        </w:rPr>
        <w:t>Аналит</w:t>
      </w:r>
      <w:proofErr w:type="spellEnd"/>
      <w:r w:rsidRPr="00936EA4">
        <w:rPr>
          <w:rFonts w:ascii="Times New Roman" w:eastAsia="Times New Roman" w:hAnsi="Times New Roman" w:cs="Times New Roman"/>
          <w:sz w:val="28"/>
          <w:szCs w:val="28"/>
          <w:lang w:eastAsia="ru-RU"/>
        </w:rPr>
        <w:t>, обзор. - М.: ФГНУ «</w:t>
      </w:r>
      <w:proofErr w:type="spellStart"/>
      <w:r w:rsidRPr="00936EA4">
        <w:rPr>
          <w:rFonts w:ascii="Times New Roman" w:eastAsia="Times New Roman" w:hAnsi="Times New Roman" w:cs="Times New Roman"/>
          <w:sz w:val="28"/>
          <w:szCs w:val="28"/>
          <w:lang w:eastAsia="ru-RU"/>
        </w:rPr>
        <w:t>Росинформагротех</w:t>
      </w:r>
      <w:proofErr w:type="spellEnd"/>
      <w:r w:rsidRPr="00936EA4">
        <w:rPr>
          <w:rFonts w:ascii="Times New Roman" w:eastAsia="Times New Roman" w:hAnsi="Times New Roman" w:cs="Times New Roman"/>
          <w:sz w:val="28"/>
          <w:szCs w:val="28"/>
          <w:lang w:eastAsia="ru-RU"/>
        </w:rPr>
        <w:t xml:space="preserve">», 2005. – 128 с. </w:t>
      </w:r>
    </w:p>
    <w:p w:rsidR="00936EA4" w:rsidRPr="00936EA4" w:rsidRDefault="00936EA4" w:rsidP="00936EA4">
      <w:pPr>
        <w:numPr>
          <w:ilvl w:val="0"/>
          <w:numId w:val="9"/>
        </w:numPr>
        <w:tabs>
          <w:tab w:val="clear" w:pos="360"/>
          <w:tab w:val="num" w:pos="851"/>
        </w:tabs>
        <w:spacing w:after="0" w:line="240" w:lineRule="auto"/>
        <w:ind w:left="851" w:hanging="284"/>
        <w:rPr>
          <w:rFonts w:ascii="Times New Roman" w:eastAsia="Times New Roman" w:hAnsi="Times New Roman" w:cs="Times New Roman"/>
          <w:sz w:val="28"/>
          <w:szCs w:val="28"/>
          <w:lang w:eastAsia="ru-RU"/>
        </w:rPr>
      </w:pPr>
      <w:r w:rsidRPr="00936EA4">
        <w:rPr>
          <w:rFonts w:ascii="Times New Roman" w:eastAsia="Times New Roman" w:hAnsi="Times New Roman" w:cs="Times New Roman"/>
          <w:b/>
          <w:sz w:val="28"/>
          <w:szCs w:val="28"/>
          <w:lang w:eastAsia="ru-RU"/>
        </w:rPr>
        <w:t>Василенко П.М., Погорелый Л.В.</w:t>
      </w:r>
      <w:r w:rsidRPr="00936EA4">
        <w:rPr>
          <w:rFonts w:ascii="Times New Roman" w:eastAsia="Times New Roman" w:hAnsi="Times New Roman" w:cs="Times New Roman"/>
          <w:sz w:val="28"/>
          <w:szCs w:val="28"/>
          <w:lang w:eastAsia="ru-RU"/>
        </w:rPr>
        <w:t xml:space="preserve"> Основы научных исследований. Механизация сельского хозяйства. – К. </w:t>
      </w:r>
      <w:proofErr w:type="spellStart"/>
      <w:r w:rsidRPr="00936EA4">
        <w:rPr>
          <w:rFonts w:ascii="Times New Roman" w:eastAsia="Times New Roman" w:hAnsi="Times New Roman" w:cs="Times New Roman"/>
          <w:sz w:val="28"/>
          <w:szCs w:val="28"/>
          <w:lang w:eastAsia="ru-RU"/>
        </w:rPr>
        <w:t>Вища</w:t>
      </w:r>
      <w:proofErr w:type="spellEnd"/>
      <w:r w:rsidRPr="00936EA4">
        <w:rPr>
          <w:rFonts w:ascii="Times New Roman" w:eastAsia="Times New Roman" w:hAnsi="Times New Roman" w:cs="Times New Roman"/>
          <w:sz w:val="28"/>
          <w:szCs w:val="28"/>
          <w:lang w:eastAsia="ru-RU"/>
        </w:rPr>
        <w:t xml:space="preserve"> школа. Головное изд-во, 1985. 266 с. </w:t>
      </w:r>
    </w:p>
    <w:p w:rsidR="00936EA4" w:rsidRPr="00936EA4" w:rsidRDefault="00936EA4" w:rsidP="00936EA4">
      <w:pPr>
        <w:numPr>
          <w:ilvl w:val="0"/>
          <w:numId w:val="9"/>
        </w:numPr>
        <w:tabs>
          <w:tab w:val="clear" w:pos="360"/>
          <w:tab w:val="num" w:pos="851"/>
        </w:tabs>
        <w:spacing w:after="0" w:line="240" w:lineRule="auto"/>
        <w:ind w:left="851" w:hanging="284"/>
        <w:rPr>
          <w:rFonts w:ascii="Times New Roman" w:eastAsia="Times New Roman" w:hAnsi="Times New Roman" w:cs="Times New Roman"/>
          <w:sz w:val="28"/>
          <w:szCs w:val="28"/>
          <w:lang w:eastAsia="ru-RU"/>
        </w:rPr>
      </w:pPr>
      <w:r w:rsidRPr="00936EA4">
        <w:rPr>
          <w:rFonts w:ascii="Times New Roman" w:eastAsia="Times New Roman" w:hAnsi="Times New Roman" w:cs="Times New Roman"/>
          <w:b/>
          <w:sz w:val="28"/>
          <w:szCs w:val="28"/>
          <w:lang w:eastAsia="ru-RU"/>
        </w:rPr>
        <w:t xml:space="preserve">Завалишин Ф.С., </w:t>
      </w:r>
      <w:proofErr w:type="spellStart"/>
      <w:r w:rsidRPr="00936EA4">
        <w:rPr>
          <w:rFonts w:ascii="Times New Roman" w:eastAsia="Times New Roman" w:hAnsi="Times New Roman" w:cs="Times New Roman"/>
          <w:b/>
          <w:sz w:val="28"/>
          <w:szCs w:val="28"/>
          <w:lang w:eastAsia="ru-RU"/>
        </w:rPr>
        <w:t>Мацнев</w:t>
      </w:r>
      <w:proofErr w:type="spellEnd"/>
      <w:r w:rsidRPr="00936EA4">
        <w:rPr>
          <w:rFonts w:ascii="Times New Roman" w:eastAsia="Times New Roman" w:hAnsi="Times New Roman" w:cs="Times New Roman"/>
          <w:b/>
          <w:sz w:val="28"/>
          <w:szCs w:val="28"/>
          <w:lang w:eastAsia="ru-RU"/>
        </w:rPr>
        <w:t xml:space="preserve"> М.Г.</w:t>
      </w:r>
      <w:r w:rsidRPr="00936EA4">
        <w:rPr>
          <w:rFonts w:ascii="Times New Roman" w:eastAsia="Times New Roman" w:hAnsi="Times New Roman" w:cs="Times New Roman"/>
          <w:sz w:val="28"/>
          <w:szCs w:val="28"/>
          <w:lang w:eastAsia="ru-RU"/>
        </w:rPr>
        <w:t xml:space="preserve"> Методы исследований по механизации сельскохозяйственного производства. – М.: Колос, 1982, 231 с. </w:t>
      </w:r>
    </w:p>
    <w:p w:rsidR="00936EA4" w:rsidRPr="00936EA4" w:rsidRDefault="00936EA4" w:rsidP="00936EA4">
      <w:pPr>
        <w:widowControl w:val="0"/>
        <w:numPr>
          <w:ilvl w:val="0"/>
          <w:numId w:val="9"/>
        </w:numPr>
        <w:shd w:val="clear" w:color="auto" w:fill="FFFFFF"/>
        <w:tabs>
          <w:tab w:val="clear" w:pos="360"/>
          <w:tab w:val="num" w:pos="851"/>
          <w:tab w:val="left" w:pos="1022"/>
        </w:tabs>
        <w:autoSpaceDE w:val="0"/>
        <w:autoSpaceDN w:val="0"/>
        <w:adjustRightInd w:val="0"/>
        <w:spacing w:after="0" w:line="240" w:lineRule="auto"/>
        <w:ind w:left="851" w:hanging="284"/>
        <w:rPr>
          <w:rFonts w:ascii="Times New Roman" w:eastAsia="Times New Roman" w:hAnsi="Times New Roman" w:cs="Times New Roman"/>
          <w:color w:val="000000"/>
          <w:spacing w:val="-22"/>
          <w:sz w:val="28"/>
          <w:szCs w:val="28"/>
          <w:lang w:eastAsia="ru-RU"/>
        </w:rPr>
      </w:pPr>
      <w:proofErr w:type="spellStart"/>
      <w:r w:rsidRPr="00936EA4">
        <w:rPr>
          <w:rFonts w:ascii="Times New Roman" w:eastAsia="Times New Roman" w:hAnsi="Times New Roman" w:cs="Times New Roman"/>
          <w:b/>
          <w:sz w:val="28"/>
          <w:szCs w:val="28"/>
          <w:lang w:eastAsia="ru-RU"/>
        </w:rPr>
        <w:t>Завора</w:t>
      </w:r>
      <w:proofErr w:type="spellEnd"/>
      <w:r w:rsidRPr="00936EA4">
        <w:rPr>
          <w:rFonts w:ascii="Times New Roman" w:eastAsia="Times New Roman" w:hAnsi="Times New Roman" w:cs="Times New Roman"/>
          <w:b/>
          <w:sz w:val="28"/>
          <w:szCs w:val="28"/>
          <w:lang w:eastAsia="ru-RU"/>
        </w:rPr>
        <w:t xml:space="preserve"> В.А.</w:t>
      </w:r>
      <w:r w:rsidRPr="00936EA4">
        <w:rPr>
          <w:rFonts w:ascii="Times New Roman" w:eastAsia="Times New Roman" w:hAnsi="Times New Roman" w:cs="Times New Roman"/>
          <w:sz w:val="28"/>
          <w:szCs w:val="28"/>
          <w:lang w:eastAsia="ru-RU"/>
        </w:rPr>
        <w:t xml:space="preserve">  Основы технологии и расчета мобильных процессов растениеводства: учебное пособие / В.А.  </w:t>
      </w:r>
      <w:proofErr w:type="spellStart"/>
      <w:r w:rsidRPr="00936EA4">
        <w:rPr>
          <w:rFonts w:ascii="Times New Roman" w:eastAsia="Times New Roman" w:hAnsi="Times New Roman" w:cs="Times New Roman"/>
          <w:sz w:val="28"/>
          <w:szCs w:val="28"/>
          <w:lang w:eastAsia="ru-RU"/>
        </w:rPr>
        <w:t>Завора</w:t>
      </w:r>
      <w:proofErr w:type="spellEnd"/>
      <w:r w:rsidRPr="00936EA4">
        <w:rPr>
          <w:rFonts w:ascii="Times New Roman" w:eastAsia="Times New Roman" w:hAnsi="Times New Roman" w:cs="Times New Roman"/>
          <w:sz w:val="28"/>
          <w:szCs w:val="28"/>
          <w:lang w:eastAsia="ru-RU"/>
        </w:rPr>
        <w:t xml:space="preserve">, В.И. </w:t>
      </w:r>
      <w:proofErr w:type="spellStart"/>
      <w:r w:rsidRPr="00936EA4">
        <w:rPr>
          <w:rFonts w:ascii="Times New Roman" w:eastAsia="Times New Roman" w:hAnsi="Times New Roman" w:cs="Times New Roman"/>
          <w:sz w:val="28"/>
          <w:szCs w:val="28"/>
          <w:lang w:eastAsia="ru-RU"/>
        </w:rPr>
        <w:t>Толокольников</w:t>
      </w:r>
      <w:proofErr w:type="spellEnd"/>
      <w:r w:rsidRPr="00936EA4">
        <w:rPr>
          <w:rFonts w:ascii="Times New Roman" w:eastAsia="Times New Roman" w:hAnsi="Times New Roman" w:cs="Times New Roman"/>
          <w:sz w:val="28"/>
          <w:szCs w:val="28"/>
          <w:lang w:eastAsia="ru-RU"/>
        </w:rPr>
        <w:t xml:space="preserve">, С.Н.  Васильев.  Барнаул: Изд-во АГАУ, 2008. 263 с. </w:t>
      </w:r>
    </w:p>
    <w:p w:rsidR="00936EA4" w:rsidRPr="00936EA4" w:rsidRDefault="00936EA4" w:rsidP="00936EA4">
      <w:pPr>
        <w:numPr>
          <w:ilvl w:val="0"/>
          <w:numId w:val="9"/>
        </w:numPr>
        <w:tabs>
          <w:tab w:val="clear" w:pos="360"/>
          <w:tab w:val="num" w:pos="851"/>
        </w:tabs>
        <w:spacing w:after="0" w:line="240" w:lineRule="auto"/>
        <w:ind w:left="851" w:hanging="284"/>
        <w:rPr>
          <w:rFonts w:ascii="Times New Roman" w:eastAsia="Times New Roman" w:hAnsi="Times New Roman" w:cs="Times New Roman"/>
          <w:sz w:val="28"/>
          <w:szCs w:val="28"/>
          <w:lang w:eastAsia="ru-RU"/>
        </w:rPr>
      </w:pPr>
      <w:r w:rsidRPr="00936EA4">
        <w:rPr>
          <w:rFonts w:ascii="Times New Roman" w:eastAsia="Times New Roman" w:hAnsi="Times New Roman" w:cs="Times New Roman"/>
          <w:b/>
          <w:sz w:val="28"/>
          <w:szCs w:val="28"/>
          <w:lang w:eastAsia="ru-RU"/>
        </w:rPr>
        <w:t>Испытания сельскохозяйственной техники</w:t>
      </w:r>
      <w:r w:rsidRPr="00936EA4">
        <w:rPr>
          <w:rFonts w:ascii="Times New Roman" w:eastAsia="Times New Roman" w:hAnsi="Times New Roman" w:cs="Times New Roman"/>
          <w:sz w:val="28"/>
          <w:szCs w:val="28"/>
          <w:lang w:eastAsia="ru-RU"/>
        </w:rPr>
        <w:t xml:space="preserve"> / С.В. </w:t>
      </w:r>
      <w:proofErr w:type="spellStart"/>
      <w:r w:rsidRPr="00936EA4">
        <w:rPr>
          <w:rFonts w:ascii="Times New Roman" w:eastAsia="Times New Roman" w:hAnsi="Times New Roman" w:cs="Times New Roman"/>
          <w:sz w:val="28"/>
          <w:szCs w:val="28"/>
          <w:lang w:eastAsia="ru-RU"/>
        </w:rPr>
        <w:t>Кардашевский</w:t>
      </w:r>
      <w:proofErr w:type="spellEnd"/>
      <w:r w:rsidRPr="00936EA4">
        <w:rPr>
          <w:rFonts w:ascii="Times New Roman" w:eastAsia="Times New Roman" w:hAnsi="Times New Roman" w:cs="Times New Roman"/>
          <w:sz w:val="28"/>
          <w:szCs w:val="28"/>
          <w:lang w:eastAsia="ru-RU"/>
        </w:rPr>
        <w:t xml:space="preserve">, Л.В. Погорелый, Г.М. </w:t>
      </w:r>
      <w:proofErr w:type="spellStart"/>
      <w:r w:rsidRPr="00936EA4">
        <w:rPr>
          <w:rFonts w:ascii="Times New Roman" w:eastAsia="Times New Roman" w:hAnsi="Times New Roman" w:cs="Times New Roman"/>
          <w:sz w:val="28"/>
          <w:szCs w:val="28"/>
          <w:lang w:eastAsia="ru-RU"/>
        </w:rPr>
        <w:t>Фудиман</w:t>
      </w:r>
      <w:proofErr w:type="spellEnd"/>
      <w:r w:rsidRPr="00936EA4">
        <w:rPr>
          <w:rFonts w:ascii="Times New Roman" w:eastAsia="Times New Roman" w:hAnsi="Times New Roman" w:cs="Times New Roman"/>
          <w:sz w:val="28"/>
          <w:szCs w:val="28"/>
          <w:lang w:eastAsia="ru-RU"/>
        </w:rPr>
        <w:t xml:space="preserve"> и др. М.: Машиностроение, 1979. – 288 </w:t>
      </w:r>
      <w:proofErr w:type="gramStart"/>
      <w:r w:rsidRPr="00936EA4">
        <w:rPr>
          <w:rFonts w:ascii="Times New Roman" w:eastAsia="Times New Roman" w:hAnsi="Times New Roman" w:cs="Times New Roman"/>
          <w:sz w:val="28"/>
          <w:szCs w:val="28"/>
          <w:lang w:eastAsia="ru-RU"/>
        </w:rPr>
        <w:t>с:,</w:t>
      </w:r>
      <w:proofErr w:type="gramEnd"/>
      <w:r w:rsidRPr="00936EA4">
        <w:rPr>
          <w:rFonts w:ascii="Times New Roman" w:eastAsia="Times New Roman" w:hAnsi="Times New Roman" w:cs="Times New Roman"/>
          <w:sz w:val="28"/>
          <w:szCs w:val="28"/>
          <w:lang w:eastAsia="ru-RU"/>
        </w:rPr>
        <w:t xml:space="preserve"> ил.</w:t>
      </w:r>
    </w:p>
    <w:p w:rsidR="001C43CC" w:rsidRDefault="00936EA4" w:rsidP="001C43CC">
      <w:pPr>
        <w:widowControl w:val="0"/>
        <w:numPr>
          <w:ilvl w:val="0"/>
          <w:numId w:val="9"/>
        </w:numPr>
        <w:shd w:val="clear" w:color="auto" w:fill="FFFFFF"/>
        <w:tabs>
          <w:tab w:val="clear" w:pos="360"/>
          <w:tab w:val="left" w:pos="634"/>
          <w:tab w:val="num" w:pos="851"/>
        </w:tabs>
        <w:autoSpaceDE w:val="0"/>
        <w:autoSpaceDN w:val="0"/>
        <w:adjustRightInd w:val="0"/>
        <w:spacing w:after="0" w:line="240" w:lineRule="auto"/>
        <w:ind w:left="851" w:hanging="284"/>
        <w:rPr>
          <w:rFonts w:ascii="Times New Roman" w:eastAsia="Times New Roman" w:hAnsi="Times New Roman" w:cs="Times New Roman"/>
          <w:color w:val="000000"/>
          <w:spacing w:val="-8"/>
          <w:sz w:val="28"/>
          <w:szCs w:val="28"/>
          <w:lang w:eastAsia="ru-RU"/>
        </w:rPr>
      </w:pPr>
      <w:proofErr w:type="spellStart"/>
      <w:r w:rsidRPr="00936EA4">
        <w:rPr>
          <w:rFonts w:ascii="Times New Roman" w:eastAsia="Times New Roman" w:hAnsi="Times New Roman" w:cs="Times New Roman"/>
          <w:b/>
          <w:sz w:val="28"/>
          <w:szCs w:val="28"/>
          <w:lang w:eastAsia="ru-RU"/>
        </w:rPr>
        <w:t>Карабаницкий</w:t>
      </w:r>
      <w:proofErr w:type="spellEnd"/>
      <w:r w:rsidRPr="00936EA4">
        <w:rPr>
          <w:rFonts w:ascii="Times New Roman" w:eastAsia="Times New Roman" w:hAnsi="Times New Roman" w:cs="Times New Roman"/>
          <w:b/>
          <w:sz w:val="28"/>
          <w:szCs w:val="28"/>
          <w:lang w:eastAsia="ru-RU"/>
        </w:rPr>
        <w:t xml:space="preserve"> А.П.</w:t>
      </w:r>
      <w:r w:rsidRPr="00936EA4">
        <w:rPr>
          <w:rFonts w:ascii="Times New Roman" w:eastAsia="Times New Roman" w:hAnsi="Times New Roman" w:cs="Times New Roman"/>
          <w:sz w:val="28"/>
          <w:szCs w:val="28"/>
          <w:lang w:eastAsia="ru-RU"/>
        </w:rPr>
        <w:t xml:space="preserve"> Теоретические основы производственной эксплуатации МТП / Кочкин Е.А. // М.: </w:t>
      </w:r>
      <w:proofErr w:type="spellStart"/>
      <w:r w:rsidRPr="00936EA4">
        <w:rPr>
          <w:rFonts w:ascii="Times New Roman" w:eastAsia="Times New Roman" w:hAnsi="Times New Roman" w:cs="Times New Roman"/>
          <w:sz w:val="28"/>
          <w:szCs w:val="28"/>
          <w:lang w:eastAsia="ru-RU"/>
        </w:rPr>
        <w:t>КолосС</w:t>
      </w:r>
      <w:proofErr w:type="spellEnd"/>
      <w:r w:rsidRPr="00936EA4">
        <w:rPr>
          <w:rFonts w:ascii="Times New Roman" w:eastAsia="Times New Roman" w:hAnsi="Times New Roman" w:cs="Times New Roman"/>
          <w:sz w:val="28"/>
          <w:szCs w:val="28"/>
          <w:lang w:eastAsia="ru-RU"/>
        </w:rPr>
        <w:t>, 2009. -  96 с.</w:t>
      </w:r>
    </w:p>
    <w:p w:rsidR="002344DF" w:rsidRDefault="001C43CC" w:rsidP="002344DF">
      <w:pPr>
        <w:widowControl w:val="0"/>
        <w:numPr>
          <w:ilvl w:val="0"/>
          <w:numId w:val="9"/>
        </w:numPr>
        <w:shd w:val="clear" w:color="auto" w:fill="FFFFFF"/>
        <w:tabs>
          <w:tab w:val="clear" w:pos="360"/>
          <w:tab w:val="left" w:pos="634"/>
          <w:tab w:val="num" w:pos="851"/>
        </w:tabs>
        <w:autoSpaceDE w:val="0"/>
        <w:autoSpaceDN w:val="0"/>
        <w:adjustRightInd w:val="0"/>
        <w:spacing w:after="0" w:line="240" w:lineRule="auto"/>
        <w:ind w:left="851" w:hanging="284"/>
        <w:rPr>
          <w:rFonts w:ascii="Times New Roman" w:eastAsia="Times New Roman" w:hAnsi="Times New Roman" w:cs="Times New Roman"/>
          <w:color w:val="000000"/>
          <w:spacing w:val="-8"/>
          <w:sz w:val="28"/>
          <w:szCs w:val="28"/>
          <w:lang w:eastAsia="ru-RU"/>
        </w:rPr>
      </w:pPr>
      <w:r w:rsidRPr="00936EA4">
        <w:rPr>
          <w:rFonts w:ascii="Times New Roman" w:eastAsia="Times New Roman" w:hAnsi="Times New Roman" w:cs="Times New Roman"/>
          <w:b/>
          <w:spacing w:val="-8"/>
          <w:sz w:val="28"/>
          <w:szCs w:val="28"/>
          <w:lang w:eastAsia="ru-RU"/>
        </w:rPr>
        <w:t xml:space="preserve">Компьютеризация </w:t>
      </w:r>
      <w:r w:rsidRPr="00936EA4">
        <w:rPr>
          <w:rFonts w:ascii="Times New Roman" w:eastAsia="Times New Roman" w:hAnsi="Times New Roman" w:cs="Times New Roman"/>
          <w:spacing w:val="-8"/>
          <w:sz w:val="28"/>
          <w:szCs w:val="28"/>
          <w:lang w:eastAsia="ru-RU"/>
        </w:rPr>
        <w:t xml:space="preserve">сельскохозяйственного производства/ </w:t>
      </w:r>
      <w:r w:rsidRPr="00936EA4">
        <w:rPr>
          <w:rFonts w:ascii="Times New Roman" w:eastAsia="Times New Roman" w:hAnsi="Times New Roman" w:cs="Times New Roman"/>
          <w:sz w:val="28"/>
          <w:szCs w:val="28"/>
          <w:lang w:eastAsia="ru-RU"/>
        </w:rPr>
        <w:t xml:space="preserve">В. Т. </w:t>
      </w:r>
      <w:proofErr w:type="spellStart"/>
      <w:r w:rsidRPr="00936EA4">
        <w:rPr>
          <w:rFonts w:ascii="Times New Roman" w:eastAsia="Times New Roman" w:hAnsi="Times New Roman" w:cs="Times New Roman"/>
          <w:sz w:val="28"/>
          <w:szCs w:val="28"/>
          <w:lang w:eastAsia="ru-RU"/>
        </w:rPr>
        <w:t>Сергованцев</w:t>
      </w:r>
      <w:proofErr w:type="spellEnd"/>
      <w:r w:rsidRPr="00936EA4">
        <w:rPr>
          <w:rFonts w:ascii="Times New Roman" w:eastAsia="Times New Roman" w:hAnsi="Times New Roman" w:cs="Times New Roman"/>
          <w:sz w:val="28"/>
          <w:szCs w:val="28"/>
          <w:lang w:eastAsia="ru-RU"/>
        </w:rPr>
        <w:t xml:space="preserve">, Е. А. Воронин, Т. И. </w:t>
      </w:r>
      <w:proofErr w:type="spellStart"/>
      <w:r w:rsidRPr="00936EA4">
        <w:rPr>
          <w:rFonts w:ascii="Times New Roman" w:eastAsia="Times New Roman" w:hAnsi="Times New Roman" w:cs="Times New Roman"/>
          <w:sz w:val="28"/>
          <w:szCs w:val="28"/>
          <w:lang w:eastAsia="ru-RU"/>
        </w:rPr>
        <w:t>Воловник</w:t>
      </w:r>
      <w:proofErr w:type="spellEnd"/>
      <w:r w:rsidRPr="00936EA4">
        <w:rPr>
          <w:rFonts w:ascii="Times New Roman" w:eastAsia="Times New Roman" w:hAnsi="Times New Roman" w:cs="Times New Roman"/>
          <w:sz w:val="28"/>
          <w:szCs w:val="28"/>
          <w:lang w:eastAsia="ru-RU"/>
        </w:rPr>
        <w:t xml:space="preserve">, Н. Л. </w:t>
      </w:r>
      <w:proofErr w:type="spellStart"/>
      <w:r w:rsidRPr="00936EA4">
        <w:rPr>
          <w:rFonts w:ascii="Times New Roman" w:eastAsia="Times New Roman" w:hAnsi="Times New Roman" w:cs="Times New Roman"/>
          <w:sz w:val="28"/>
          <w:szCs w:val="28"/>
          <w:lang w:eastAsia="ru-RU"/>
        </w:rPr>
        <w:t>Катасонова</w:t>
      </w:r>
      <w:proofErr w:type="spellEnd"/>
      <w:r w:rsidRPr="00936EA4">
        <w:rPr>
          <w:rFonts w:ascii="Times New Roman" w:eastAsia="Times New Roman" w:hAnsi="Times New Roman" w:cs="Times New Roman"/>
          <w:sz w:val="28"/>
          <w:szCs w:val="28"/>
          <w:lang w:eastAsia="ru-RU"/>
        </w:rPr>
        <w:t xml:space="preserve">. - М.: Колос, 2001. — 272 с: </w:t>
      </w:r>
      <w:proofErr w:type="spellStart"/>
      <w:r w:rsidRPr="00936EA4">
        <w:rPr>
          <w:rFonts w:ascii="Times New Roman" w:eastAsia="Times New Roman" w:hAnsi="Times New Roman" w:cs="Times New Roman"/>
          <w:sz w:val="28"/>
          <w:szCs w:val="28"/>
          <w:lang w:eastAsia="ru-RU"/>
        </w:rPr>
        <w:t>ил.</w:t>
      </w:r>
      <w:proofErr w:type="spellEnd"/>
    </w:p>
    <w:p w:rsidR="002344DF" w:rsidRPr="002344DF" w:rsidRDefault="002344DF" w:rsidP="002344DF">
      <w:pPr>
        <w:widowControl w:val="0"/>
        <w:numPr>
          <w:ilvl w:val="0"/>
          <w:numId w:val="9"/>
        </w:numPr>
        <w:shd w:val="clear" w:color="auto" w:fill="FFFFFF"/>
        <w:tabs>
          <w:tab w:val="clear" w:pos="360"/>
          <w:tab w:val="left" w:pos="634"/>
          <w:tab w:val="num" w:pos="851"/>
        </w:tabs>
        <w:autoSpaceDE w:val="0"/>
        <w:autoSpaceDN w:val="0"/>
        <w:adjustRightInd w:val="0"/>
        <w:spacing w:after="0" w:line="240" w:lineRule="auto"/>
        <w:ind w:left="851" w:hanging="284"/>
        <w:rPr>
          <w:rStyle w:val="fontstyle01"/>
          <w:rFonts w:ascii="Times New Roman" w:eastAsia="Times New Roman" w:hAnsi="Times New Roman" w:cs="Times New Roman"/>
          <w:b w:val="0"/>
          <w:bCs w:val="0"/>
          <w:spacing w:val="-8"/>
          <w:lang w:eastAsia="ru-RU"/>
        </w:rPr>
      </w:pPr>
      <w:bookmarkStart w:id="0" w:name="_GoBack"/>
      <w:bookmarkEnd w:id="0"/>
      <w:proofErr w:type="spellStart"/>
      <w:r>
        <w:rPr>
          <w:rStyle w:val="fontstyle01"/>
        </w:rPr>
        <w:t>Кошурников</w:t>
      </w:r>
      <w:proofErr w:type="spellEnd"/>
      <w:r>
        <w:rPr>
          <w:rStyle w:val="fontstyle01"/>
        </w:rPr>
        <w:t xml:space="preserve"> А.Ф. </w:t>
      </w:r>
      <w:r>
        <w:rPr>
          <w:rStyle w:val="fontstyle21"/>
        </w:rPr>
        <w:t>Основы научных исследований: учебное пособие./</w:t>
      </w:r>
      <w:r w:rsidRPr="002344DF">
        <w:rPr>
          <w:color w:val="000000"/>
        </w:rPr>
        <w:br/>
      </w:r>
      <w:r>
        <w:rPr>
          <w:rStyle w:val="fontstyle21"/>
        </w:rPr>
        <w:t>Мин-во с.-х. РФ, федеральное гос. бюджетное образов. учреждение</w:t>
      </w:r>
      <w:r w:rsidRPr="002344DF">
        <w:rPr>
          <w:color w:val="000000"/>
        </w:rPr>
        <w:br/>
      </w:r>
      <w:r>
        <w:rPr>
          <w:rStyle w:val="fontstyle21"/>
        </w:rPr>
        <w:t>высшего проф. образов. «Пермская гос. с.-х. акад. им. акад. Д.Н. Прянишникова». – Пермь: ИПЦ «</w:t>
      </w:r>
      <w:proofErr w:type="spellStart"/>
      <w:r>
        <w:rPr>
          <w:rStyle w:val="fontstyle21"/>
        </w:rPr>
        <w:t>Прокростъ</w:t>
      </w:r>
      <w:proofErr w:type="spellEnd"/>
      <w:r>
        <w:rPr>
          <w:rStyle w:val="fontstyle21"/>
        </w:rPr>
        <w:t>», 2014. –317 с.</w:t>
      </w:r>
    </w:p>
    <w:p w:rsidR="001C43CC" w:rsidRPr="0025586F" w:rsidRDefault="0025586F" w:rsidP="0025586F">
      <w:pPr>
        <w:widowControl w:val="0"/>
        <w:numPr>
          <w:ilvl w:val="0"/>
          <w:numId w:val="9"/>
        </w:numPr>
        <w:shd w:val="clear" w:color="auto" w:fill="FFFFFF"/>
        <w:tabs>
          <w:tab w:val="clear" w:pos="360"/>
          <w:tab w:val="left" w:pos="634"/>
          <w:tab w:val="num" w:pos="851"/>
        </w:tabs>
        <w:autoSpaceDE w:val="0"/>
        <w:autoSpaceDN w:val="0"/>
        <w:adjustRightInd w:val="0"/>
        <w:spacing w:after="0" w:line="240" w:lineRule="auto"/>
        <w:ind w:left="851" w:hanging="284"/>
        <w:rPr>
          <w:rFonts w:ascii="Times New Roman" w:eastAsia="Times New Roman" w:hAnsi="Times New Roman" w:cs="Times New Roman"/>
          <w:color w:val="000000"/>
          <w:spacing w:val="-8"/>
          <w:sz w:val="28"/>
          <w:szCs w:val="28"/>
          <w:lang w:eastAsia="ru-RU"/>
        </w:rPr>
      </w:pPr>
      <w:proofErr w:type="spellStart"/>
      <w:r w:rsidRPr="0025586F">
        <w:rPr>
          <w:rFonts w:ascii="Times New Roman" w:eastAsia="Times New Roman" w:hAnsi="Times New Roman" w:cs="Times New Roman"/>
          <w:b/>
          <w:sz w:val="28"/>
          <w:szCs w:val="28"/>
          <w:lang w:eastAsia="ru-RU"/>
        </w:rPr>
        <w:t>Кузёмкина</w:t>
      </w:r>
      <w:proofErr w:type="spellEnd"/>
      <w:r w:rsidRPr="0025586F">
        <w:rPr>
          <w:rFonts w:ascii="Times New Roman" w:eastAsia="Times New Roman" w:hAnsi="Times New Roman" w:cs="Times New Roman"/>
          <w:b/>
          <w:sz w:val="28"/>
          <w:szCs w:val="28"/>
          <w:lang w:eastAsia="ru-RU"/>
        </w:rPr>
        <w:t xml:space="preserve"> Г. М.</w:t>
      </w:r>
      <w:r w:rsidRPr="0025586F">
        <w:rPr>
          <w:rFonts w:ascii="Times New Roman" w:eastAsia="Times New Roman" w:hAnsi="Times New Roman" w:cs="Times New Roman"/>
          <w:sz w:val="28"/>
          <w:szCs w:val="28"/>
          <w:lang w:eastAsia="ru-RU"/>
        </w:rPr>
        <w:t xml:space="preserve"> Основы научных исследований: пособие для студентов технических специальностей / Г. М. </w:t>
      </w:r>
      <w:proofErr w:type="spellStart"/>
      <w:r w:rsidRPr="0025586F">
        <w:rPr>
          <w:rFonts w:ascii="Times New Roman" w:eastAsia="Times New Roman" w:hAnsi="Times New Roman" w:cs="Times New Roman"/>
          <w:sz w:val="28"/>
          <w:szCs w:val="28"/>
          <w:lang w:eastAsia="ru-RU"/>
        </w:rPr>
        <w:t>Кузёмкина</w:t>
      </w:r>
      <w:proofErr w:type="spellEnd"/>
      <w:r w:rsidRPr="0025586F">
        <w:rPr>
          <w:rFonts w:ascii="Times New Roman" w:eastAsia="Times New Roman" w:hAnsi="Times New Roman" w:cs="Times New Roman"/>
          <w:sz w:val="28"/>
          <w:szCs w:val="28"/>
          <w:lang w:eastAsia="ru-RU"/>
        </w:rPr>
        <w:t>. – Гомель: УО «</w:t>
      </w:r>
      <w:proofErr w:type="spellStart"/>
      <w:r w:rsidRPr="0025586F">
        <w:rPr>
          <w:rFonts w:ascii="Times New Roman" w:eastAsia="Times New Roman" w:hAnsi="Times New Roman" w:cs="Times New Roman"/>
          <w:sz w:val="28"/>
          <w:szCs w:val="28"/>
          <w:lang w:eastAsia="ru-RU"/>
        </w:rPr>
        <w:t>БелГУТ</w:t>
      </w:r>
      <w:proofErr w:type="spellEnd"/>
      <w:r w:rsidRPr="0025586F">
        <w:rPr>
          <w:rFonts w:ascii="Times New Roman" w:eastAsia="Times New Roman" w:hAnsi="Times New Roman" w:cs="Times New Roman"/>
          <w:sz w:val="28"/>
          <w:szCs w:val="28"/>
          <w:lang w:eastAsia="ru-RU"/>
        </w:rPr>
        <w:t xml:space="preserve">», </w:t>
      </w:r>
      <w:proofErr w:type="gramStart"/>
      <w:r w:rsidRPr="0025586F">
        <w:rPr>
          <w:rFonts w:ascii="Times New Roman" w:eastAsia="Times New Roman" w:hAnsi="Times New Roman" w:cs="Times New Roman"/>
          <w:sz w:val="28"/>
          <w:szCs w:val="28"/>
          <w:lang w:eastAsia="ru-RU"/>
        </w:rPr>
        <w:t>2005.–</w:t>
      </w:r>
      <w:proofErr w:type="gramEnd"/>
      <w:r w:rsidRPr="0025586F">
        <w:rPr>
          <w:rFonts w:ascii="Times New Roman" w:eastAsia="Times New Roman" w:hAnsi="Times New Roman" w:cs="Times New Roman"/>
          <w:sz w:val="28"/>
          <w:szCs w:val="28"/>
          <w:lang w:eastAsia="ru-RU"/>
        </w:rPr>
        <w:t xml:space="preserve"> 82 с.</w:t>
      </w:r>
      <w:r w:rsidR="001C43CC" w:rsidRPr="0025586F">
        <w:rPr>
          <w:rFonts w:ascii="Times New Roman" w:eastAsia="Times New Roman" w:hAnsi="Times New Roman" w:cs="Times New Roman"/>
          <w:sz w:val="28"/>
          <w:szCs w:val="28"/>
          <w:lang w:eastAsia="ru-RU"/>
        </w:rPr>
        <w:t xml:space="preserve"> </w:t>
      </w:r>
    </w:p>
    <w:p w:rsidR="001C43CC" w:rsidRDefault="001C43CC" w:rsidP="001C43CC">
      <w:pPr>
        <w:widowControl w:val="0"/>
        <w:numPr>
          <w:ilvl w:val="0"/>
          <w:numId w:val="9"/>
        </w:numPr>
        <w:shd w:val="clear" w:color="auto" w:fill="FFFFFF"/>
        <w:tabs>
          <w:tab w:val="clear" w:pos="360"/>
          <w:tab w:val="left" w:pos="634"/>
          <w:tab w:val="num" w:pos="851"/>
        </w:tabs>
        <w:autoSpaceDE w:val="0"/>
        <w:autoSpaceDN w:val="0"/>
        <w:adjustRightInd w:val="0"/>
        <w:spacing w:after="0" w:line="240" w:lineRule="auto"/>
        <w:ind w:left="851" w:hanging="284"/>
        <w:rPr>
          <w:rFonts w:ascii="Times New Roman" w:eastAsia="Times New Roman" w:hAnsi="Times New Roman" w:cs="Times New Roman"/>
          <w:color w:val="000000"/>
          <w:spacing w:val="-8"/>
          <w:sz w:val="28"/>
          <w:szCs w:val="28"/>
          <w:lang w:eastAsia="ru-RU"/>
        </w:rPr>
      </w:pPr>
      <w:r w:rsidRPr="00936EA4">
        <w:rPr>
          <w:rFonts w:ascii="Times New Roman" w:eastAsia="Times New Roman" w:hAnsi="Times New Roman" w:cs="Times New Roman"/>
          <w:b/>
          <w:iCs/>
          <w:color w:val="000000"/>
          <w:spacing w:val="-4"/>
          <w:sz w:val="28"/>
          <w:szCs w:val="28"/>
          <w:lang w:eastAsia="ru-RU"/>
        </w:rPr>
        <w:t>Лобачевский Я.</w:t>
      </w:r>
      <w:r w:rsidRPr="00936EA4">
        <w:rPr>
          <w:rFonts w:ascii="Times New Roman" w:eastAsia="Times New Roman" w:hAnsi="Times New Roman" w:cs="Times New Roman"/>
          <w:b/>
          <w:sz w:val="28"/>
          <w:szCs w:val="28"/>
          <w:lang w:eastAsia="ru-RU"/>
        </w:rPr>
        <w:t>П., Колчина Л.М.</w:t>
      </w:r>
      <w:r w:rsidRPr="00936EA4">
        <w:rPr>
          <w:rFonts w:ascii="Times New Roman" w:eastAsia="Times New Roman" w:hAnsi="Times New Roman" w:cs="Times New Roman"/>
          <w:sz w:val="28"/>
          <w:szCs w:val="28"/>
          <w:lang w:eastAsia="ru-RU"/>
        </w:rPr>
        <w:t xml:space="preserve"> Современное состояние и тенденции развития почвообрабатывающих машин. - М.: ФГНУ «</w:t>
      </w:r>
      <w:proofErr w:type="spellStart"/>
      <w:r w:rsidRPr="00936EA4">
        <w:rPr>
          <w:rFonts w:ascii="Times New Roman" w:eastAsia="Times New Roman" w:hAnsi="Times New Roman" w:cs="Times New Roman"/>
          <w:sz w:val="28"/>
          <w:szCs w:val="28"/>
          <w:lang w:eastAsia="ru-RU"/>
        </w:rPr>
        <w:t>Росинформагротех</w:t>
      </w:r>
      <w:proofErr w:type="spellEnd"/>
      <w:r w:rsidRPr="00936EA4">
        <w:rPr>
          <w:rFonts w:ascii="Times New Roman" w:eastAsia="Times New Roman" w:hAnsi="Times New Roman" w:cs="Times New Roman"/>
          <w:sz w:val="28"/>
          <w:szCs w:val="28"/>
          <w:lang w:eastAsia="ru-RU"/>
        </w:rPr>
        <w:t>», 2005. – 116 с.</w:t>
      </w:r>
    </w:p>
    <w:p w:rsidR="001C43CC" w:rsidRPr="00936EA4" w:rsidRDefault="001C43CC" w:rsidP="001C43CC">
      <w:pPr>
        <w:widowControl w:val="0"/>
        <w:numPr>
          <w:ilvl w:val="0"/>
          <w:numId w:val="9"/>
        </w:numPr>
        <w:shd w:val="clear" w:color="auto" w:fill="FFFFFF"/>
        <w:tabs>
          <w:tab w:val="clear" w:pos="360"/>
          <w:tab w:val="left" w:pos="634"/>
          <w:tab w:val="num" w:pos="851"/>
        </w:tabs>
        <w:autoSpaceDE w:val="0"/>
        <w:autoSpaceDN w:val="0"/>
        <w:adjustRightInd w:val="0"/>
        <w:spacing w:after="0" w:line="240" w:lineRule="auto"/>
        <w:ind w:left="851" w:hanging="284"/>
        <w:rPr>
          <w:rFonts w:ascii="Times New Roman" w:eastAsia="Times New Roman" w:hAnsi="Times New Roman" w:cs="Times New Roman"/>
          <w:color w:val="000000"/>
          <w:spacing w:val="-8"/>
          <w:sz w:val="28"/>
          <w:szCs w:val="28"/>
          <w:lang w:eastAsia="ru-RU"/>
        </w:rPr>
      </w:pPr>
      <w:r>
        <w:rPr>
          <w:rFonts w:ascii="Times New Roman" w:eastAsia="Times New Roman" w:hAnsi="Times New Roman" w:cs="Times New Roman"/>
          <w:b/>
          <w:iCs/>
          <w:color w:val="000000"/>
          <w:spacing w:val="-4"/>
          <w:sz w:val="28"/>
          <w:szCs w:val="28"/>
          <w:lang w:eastAsia="ru-RU"/>
        </w:rPr>
        <w:lastRenderedPageBreak/>
        <w:t xml:space="preserve"> </w:t>
      </w:r>
      <w:proofErr w:type="spellStart"/>
      <w:r w:rsidRPr="00936EA4">
        <w:rPr>
          <w:rFonts w:ascii="Times New Roman" w:eastAsia="Times New Roman" w:hAnsi="Times New Roman" w:cs="Times New Roman"/>
          <w:b/>
          <w:bCs/>
          <w:color w:val="000000"/>
          <w:sz w:val="28"/>
          <w:szCs w:val="28"/>
          <w:lang w:eastAsia="ru-RU"/>
        </w:rPr>
        <w:t>Лудченко</w:t>
      </w:r>
      <w:proofErr w:type="spellEnd"/>
      <w:r w:rsidRPr="00936EA4">
        <w:rPr>
          <w:rFonts w:ascii="Times New Roman" w:eastAsia="Times New Roman" w:hAnsi="Times New Roman" w:cs="Times New Roman"/>
          <w:b/>
          <w:bCs/>
          <w:color w:val="000000"/>
          <w:sz w:val="28"/>
          <w:szCs w:val="28"/>
          <w:lang w:eastAsia="ru-RU"/>
        </w:rPr>
        <w:t xml:space="preserve"> А.А., </w:t>
      </w:r>
      <w:proofErr w:type="spellStart"/>
      <w:r w:rsidRPr="00936EA4">
        <w:rPr>
          <w:rFonts w:ascii="Times New Roman" w:eastAsia="Times New Roman" w:hAnsi="Times New Roman" w:cs="Times New Roman"/>
          <w:b/>
          <w:bCs/>
          <w:color w:val="000000"/>
          <w:sz w:val="28"/>
          <w:szCs w:val="28"/>
          <w:lang w:eastAsia="ru-RU"/>
        </w:rPr>
        <w:t>Лудченко</w:t>
      </w:r>
      <w:proofErr w:type="spellEnd"/>
      <w:r w:rsidRPr="00936EA4">
        <w:rPr>
          <w:rFonts w:ascii="Times New Roman" w:eastAsia="Times New Roman" w:hAnsi="Times New Roman" w:cs="Times New Roman"/>
          <w:b/>
          <w:bCs/>
          <w:color w:val="000000"/>
          <w:sz w:val="28"/>
          <w:szCs w:val="28"/>
          <w:lang w:eastAsia="ru-RU"/>
        </w:rPr>
        <w:t xml:space="preserve"> Я.А., Примак Т.А. </w:t>
      </w:r>
      <w:r w:rsidRPr="00936EA4">
        <w:rPr>
          <w:rFonts w:ascii="Times New Roman" w:eastAsia="Times New Roman" w:hAnsi="Times New Roman" w:cs="Times New Roman"/>
          <w:color w:val="000000"/>
          <w:spacing w:val="-3"/>
          <w:sz w:val="28"/>
          <w:szCs w:val="28"/>
          <w:lang w:eastAsia="ru-RU"/>
        </w:rPr>
        <w:t xml:space="preserve">Основы научных исследований: Учеб. пособие </w:t>
      </w:r>
      <w:r w:rsidRPr="00936EA4">
        <w:rPr>
          <w:rFonts w:ascii="Times New Roman" w:eastAsia="Times New Roman" w:hAnsi="Times New Roman" w:cs="Times New Roman"/>
          <w:color w:val="000000"/>
          <w:sz w:val="28"/>
          <w:szCs w:val="28"/>
          <w:lang w:eastAsia="ru-RU"/>
        </w:rPr>
        <w:t xml:space="preserve">/ Под ред. А.А. </w:t>
      </w:r>
      <w:proofErr w:type="spellStart"/>
      <w:r w:rsidRPr="00936EA4">
        <w:rPr>
          <w:rFonts w:ascii="Times New Roman" w:eastAsia="Times New Roman" w:hAnsi="Times New Roman" w:cs="Times New Roman"/>
          <w:color w:val="000000"/>
          <w:sz w:val="28"/>
          <w:szCs w:val="28"/>
          <w:lang w:eastAsia="ru-RU"/>
        </w:rPr>
        <w:t>Лудченко</w:t>
      </w:r>
      <w:proofErr w:type="spellEnd"/>
      <w:r w:rsidRPr="00936EA4">
        <w:rPr>
          <w:rFonts w:ascii="Times New Roman" w:eastAsia="Times New Roman" w:hAnsi="Times New Roman" w:cs="Times New Roman"/>
          <w:color w:val="000000"/>
          <w:sz w:val="28"/>
          <w:szCs w:val="28"/>
          <w:lang w:eastAsia="ru-RU"/>
        </w:rPr>
        <w:t xml:space="preserve">. — 2-е изд., стер. — </w:t>
      </w:r>
      <w:r w:rsidRPr="00936EA4">
        <w:rPr>
          <w:rFonts w:ascii="Times New Roman" w:eastAsia="Times New Roman" w:hAnsi="Times New Roman" w:cs="Times New Roman"/>
          <w:color w:val="000000"/>
          <w:spacing w:val="-3"/>
          <w:sz w:val="28"/>
          <w:szCs w:val="28"/>
          <w:lang w:eastAsia="ru-RU"/>
        </w:rPr>
        <w:t>К.: О-во "Знания", КОО, 2001. — 113 с.</w:t>
      </w:r>
    </w:p>
    <w:p w:rsidR="00211DD2" w:rsidRDefault="001C43CC" w:rsidP="00211DD2">
      <w:pPr>
        <w:widowControl w:val="0"/>
        <w:numPr>
          <w:ilvl w:val="0"/>
          <w:numId w:val="9"/>
        </w:numPr>
        <w:shd w:val="clear" w:color="auto" w:fill="FFFFFF"/>
        <w:tabs>
          <w:tab w:val="clear" w:pos="360"/>
          <w:tab w:val="left" w:pos="634"/>
          <w:tab w:val="num" w:pos="851"/>
        </w:tabs>
        <w:autoSpaceDE w:val="0"/>
        <w:autoSpaceDN w:val="0"/>
        <w:adjustRightInd w:val="0"/>
        <w:spacing w:after="0" w:line="240" w:lineRule="auto"/>
        <w:ind w:left="851" w:hanging="284"/>
        <w:rPr>
          <w:rFonts w:ascii="Times New Roman" w:eastAsia="Times New Roman" w:hAnsi="Times New Roman" w:cs="Times New Roman"/>
          <w:color w:val="000000"/>
          <w:spacing w:val="-8"/>
          <w:sz w:val="28"/>
          <w:szCs w:val="28"/>
          <w:lang w:eastAsia="ru-RU"/>
        </w:rPr>
      </w:pPr>
      <w:r>
        <w:rPr>
          <w:rFonts w:ascii="Times New Roman" w:eastAsia="Times New Roman" w:hAnsi="Times New Roman" w:cs="Times New Roman"/>
          <w:b/>
          <w:sz w:val="28"/>
          <w:szCs w:val="28"/>
          <w:lang w:eastAsia="ru-RU"/>
        </w:rPr>
        <w:t xml:space="preserve"> </w:t>
      </w:r>
      <w:r w:rsidR="00936EA4" w:rsidRPr="00936EA4">
        <w:rPr>
          <w:rFonts w:ascii="Times New Roman" w:eastAsia="Times New Roman" w:hAnsi="Times New Roman" w:cs="Times New Roman"/>
          <w:b/>
          <w:sz w:val="28"/>
          <w:szCs w:val="28"/>
          <w:lang w:eastAsia="ru-RU"/>
        </w:rPr>
        <w:t xml:space="preserve">Лурье А.Б., </w:t>
      </w:r>
      <w:proofErr w:type="spellStart"/>
      <w:r w:rsidR="00936EA4" w:rsidRPr="00936EA4">
        <w:rPr>
          <w:rFonts w:ascii="Times New Roman" w:eastAsia="Times New Roman" w:hAnsi="Times New Roman" w:cs="Times New Roman"/>
          <w:b/>
          <w:sz w:val="28"/>
          <w:szCs w:val="28"/>
          <w:lang w:eastAsia="ru-RU"/>
        </w:rPr>
        <w:t>Громбчевский</w:t>
      </w:r>
      <w:proofErr w:type="spellEnd"/>
      <w:r w:rsidR="00936EA4" w:rsidRPr="00936EA4">
        <w:rPr>
          <w:rFonts w:ascii="Times New Roman" w:eastAsia="Times New Roman" w:hAnsi="Times New Roman" w:cs="Times New Roman"/>
          <w:b/>
          <w:sz w:val="28"/>
          <w:szCs w:val="28"/>
          <w:lang w:eastAsia="ru-RU"/>
        </w:rPr>
        <w:t> А.А.</w:t>
      </w:r>
      <w:r w:rsidR="00936EA4" w:rsidRPr="00936EA4">
        <w:rPr>
          <w:rFonts w:ascii="Times New Roman" w:eastAsia="Times New Roman" w:hAnsi="Times New Roman" w:cs="Times New Roman"/>
          <w:sz w:val="28"/>
          <w:szCs w:val="28"/>
          <w:lang w:eastAsia="ru-RU"/>
        </w:rPr>
        <w:t> Расчет и конструирование сельскохозяйственных маш</w:t>
      </w:r>
      <w:r>
        <w:rPr>
          <w:rFonts w:ascii="Times New Roman" w:eastAsia="Times New Roman" w:hAnsi="Times New Roman" w:cs="Times New Roman"/>
          <w:sz w:val="28"/>
          <w:szCs w:val="28"/>
          <w:lang w:eastAsia="ru-RU"/>
        </w:rPr>
        <w:t>ин. — М.: Машиностроение, 1977.</w:t>
      </w:r>
    </w:p>
    <w:p w:rsidR="00211DD2" w:rsidRPr="00211DD2" w:rsidRDefault="00211DD2" w:rsidP="00211DD2">
      <w:pPr>
        <w:widowControl w:val="0"/>
        <w:numPr>
          <w:ilvl w:val="0"/>
          <w:numId w:val="9"/>
        </w:numPr>
        <w:shd w:val="clear" w:color="auto" w:fill="FFFFFF"/>
        <w:tabs>
          <w:tab w:val="clear" w:pos="360"/>
          <w:tab w:val="left" w:pos="634"/>
          <w:tab w:val="num" w:pos="851"/>
        </w:tabs>
        <w:autoSpaceDE w:val="0"/>
        <w:autoSpaceDN w:val="0"/>
        <w:adjustRightInd w:val="0"/>
        <w:spacing w:after="0" w:line="240" w:lineRule="auto"/>
        <w:ind w:left="851" w:hanging="284"/>
        <w:rPr>
          <w:rFonts w:ascii="Times New Roman" w:eastAsia="Times New Roman" w:hAnsi="Times New Roman" w:cs="Times New Roman"/>
          <w:color w:val="000000"/>
          <w:spacing w:val="-8"/>
          <w:sz w:val="28"/>
          <w:szCs w:val="28"/>
          <w:lang w:eastAsia="ru-RU"/>
        </w:rPr>
      </w:pPr>
      <w:r w:rsidRPr="00211DD2">
        <w:rPr>
          <w:rStyle w:val="extended-textshort"/>
          <w:rFonts w:ascii="Times New Roman" w:hAnsi="Times New Roman" w:cs="Times New Roman"/>
          <w:b/>
          <w:bCs/>
          <w:sz w:val="28"/>
          <w:szCs w:val="28"/>
        </w:rPr>
        <w:t>Методы</w:t>
      </w:r>
      <w:r w:rsidRPr="00211DD2">
        <w:rPr>
          <w:rStyle w:val="extended-textshort"/>
          <w:rFonts w:ascii="Times New Roman" w:hAnsi="Times New Roman" w:cs="Times New Roman"/>
          <w:sz w:val="28"/>
          <w:szCs w:val="28"/>
        </w:rPr>
        <w:t xml:space="preserve"> </w:t>
      </w:r>
      <w:r w:rsidRPr="00211DD2">
        <w:rPr>
          <w:rStyle w:val="extended-textshort"/>
          <w:rFonts w:ascii="Times New Roman" w:hAnsi="Times New Roman" w:cs="Times New Roman"/>
          <w:b/>
          <w:bCs/>
          <w:sz w:val="28"/>
          <w:szCs w:val="28"/>
        </w:rPr>
        <w:t>повышения</w:t>
      </w:r>
      <w:r w:rsidRPr="00211DD2">
        <w:rPr>
          <w:rStyle w:val="extended-textshort"/>
          <w:rFonts w:ascii="Times New Roman" w:hAnsi="Times New Roman" w:cs="Times New Roman"/>
          <w:sz w:val="28"/>
          <w:szCs w:val="28"/>
        </w:rPr>
        <w:t xml:space="preserve"> </w:t>
      </w:r>
      <w:r w:rsidRPr="00211DD2">
        <w:rPr>
          <w:rStyle w:val="extended-textshort"/>
          <w:rFonts w:ascii="Times New Roman" w:hAnsi="Times New Roman" w:cs="Times New Roman"/>
          <w:b/>
          <w:bCs/>
          <w:sz w:val="28"/>
          <w:szCs w:val="28"/>
        </w:rPr>
        <w:t>эффективности</w:t>
      </w:r>
      <w:r w:rsidRPr="00211DD2">
        <w:rPr>
          <w:rStyle w:val="extended-textshort"/>
          <w:rFonts w:ascii="Times New Roman" w:hAnsi="Times New Roman" w:cs="Times New Roman"/>
          <w:sz w:val="28"/>
          <w:szCs w:val="28"/>
        </w:rPr>
        <w:t xml:space="preserve"> </w:t>
      </w:r>
      <w:r w:rsidRPr="00211DD2">
        <w:rPr>
          <w:rStyle w:val="extended-textshort"/>
          <w:rFonts w:ascii="Times New Roman" w:hAnsi="Times New Roman" w:cs="Times New Roman"/>
          <w:b/>
          <w:bCs/>
          <w:sz w:val="28"/>
          <w:szCs w:val="28"/>
        </w:rPr>
        <w:t>механизированных</w:t>
      </w:r>
      <w:r w:rsidRPr="00211DD2">
        <w:rPr>
          <w:rStyle w:val="extended-textshort"/>
          <w:rFonts w:ascii="Times New Roman" w:hAnsi="Times New Roman" w:cs="Times New Roman"/>
          <w:sz w:val="28"/>
          <w:szCs w:val="28"/>
        </w:rPr>
        <w:t xml:space="preserve"> </w:t>
      </w:r>
      <w:r w:rsidRPr="00211DD2">
        <w:rPr>
          <w:rStyle w:val="extended-textshort"/>
          <w:rFonts w:ascii="Times New Roman" w:hAnsi="Times New Roman" w:cs="Times New Roman"/>
          <w:b/>
          <w:bCs/>
          <w:sz w:val="28"/>
          <w:szCs w:val="28"/>
        </w:rPr>
        <w:t>производственных</w:t>
      </w:r>
      <w:r w:rsidRPr="00211DD2">
        <w:rPr>
          <w:rStyle w:val="extended-textshort"/>
          <w:rFonts w:ascii="Times New Roman" w:hAnsi="Times New Roman" w:cs="Times New Roman"/>
          <w:sz w:val="28"/>
          <w:szCs w:val="28"/>
        </w:rPr>
        <w:t xml:space="preserve"> </w:t>
      </w:r>
      <w:r w:rsidRPr="00211DD2">
        <w:rPr>
          <w:rStyle w:val="extended-textshort"/>
          <w:rFonts w:ascii="Times New Roman" w:hAnsi="Times New Roman" w:cs="Times New Roman"/>
          <w:b/>
          <w:bCs/>
          <w:sz w:val="28"/>
          <w:szCs w:val="28"/>
        </w:rPr>
        <w:t>процессов</w:t>
      </w:r>
      <w:r w:rsidRPr="00211DD2">
        <w:rPr>
          <w:rStyle w:val="extended-textshort"/>
          <w:rFonts w:ascii="Times New Roman" w:hAnsi="Times New Roman" w:cs="Times New Roman"/>
          <w:sz w:val="28"/>
          <w:szCs w:val="28"/>
        </w:rPr>
        <w:t xml:space="preserve"> </w:t>
      </w:r>
      <w:r w:rsidRPr="00211DD2">
        <w:rPr>
          <w:rStyle w:val="extended-textshort"/>
          <w:rFonts w:ascii="Times New Roman" w:hAnsi="Times New Roman" w:cs="Times New Roman"/>
          <w:b/>
          <w:bCs/>
          <w:sz w:val="28"/>
          <w:szCs w:val="28"/>
        </w:rPr>
        <w:t>по</w:t>
      </w:r>
      <w:r w:rsidRPr="00211DD2">
        <w:rPr>
          <w:rStyle w:val="extended-textshort"/>
          <w:rFonts w:ascii="Times New Roman" w:hAnsi="Times New Roman" w:cs="Times New Roman"/>
          <w:sz w:val="28"/>
          <w:szCs w:val="28"/>
        </w:rPr>
        <w:t xml:space="preserve"> </w:t>
      </w:r>
      <w:r w:rsidRPr="00211DD2">
        <w:rPr>
          <w:rStyle w:val="extended-textshort"/>
          <w:rFonts w:ascii="Times New Roman" w:hAnsi="Times New Roman" w:cs="Times New Roman"/>
          <w:b/>
          <w:bCs/>
          <w:sz w:val="28"/>
          <w:szCs w:val="28"/>
        </w:rPr>
        <w:t>условиям</w:t>
      </w:r>
      <w:r w:rsidRPr="00211DD2">
        <w:rPr>
          <w:rStyle w:val="extended-textshort"/>
          <w:rFonts w:ascii="Times New Roman" w:hAnsi="Times New Roman" w:cs="Times New Roman"/>
          <w:sz w:val="28"/>
          <w:szCs w:val="28"/>
        </w:rPr>
        <w:t xml:space="preserve"> </w:t>
      </w:r>
      <w:r w:rsidRPr="00211DD2">
        <w:rPr>
          <w:rStyle w:val="extended-textshort"/>
          <w:rFonts w:ascii="Times New Roman" w:hAnsi="Times New Roman" w:cs="Times New Roman"/>
          <w:b/>
          <w:bCs/>
          <w:sz w:val="28"/>
          <w:szCs w:val="28"/>
        </w:rPr>
        <w:t>их</w:t>
      </w:r>
      <w:r w:rsidRPr="00211DD2">
        <w:rPr>
          <w:rStyle w:val="extended-textshort"/>
          <w:rFonts w:ascii="Times New Roman" w:hAnsi="Times New Roman" w:cs="Times New Roman"/>
          <w:sz w:val="28"/>
          <w:szCs w:val="28"/>
        </w:rPr>
        <w:t xml:space="preserve"> </w:t>
      </w:r>
      <w:r w:rsidRPr="00211DD2">
        <w:rPr>
          <w:rStyle w:val="extended-textshort"/>
          <w:rFonts w:ascii="Times New Roman" w:hAnsi="Times New Roman" w:cs="Times New Roman"/>
          <w:b/>
          <w:bCs/>
          <w:sz w:val="28"/>
          <w:szCs w:val="28"/>
        </w:rPr>
        <w:t>функционирования</w:t>
      </w:r>
      <w:r w:rsidRPr="00211DD2">
        <w:rPr>
          <w:rStyle w:val="extended-textshort"/>
          <w:rFonts w:ascii="Times New Roman" w:hAnsi="Times New Roman" w:cs="Times New Roman"/>
          <w:sz w:val="28"/>
          <w:szCs w:val="28"/>
        </w:rPr>
        <w:t xml:space="preserve"> </w:t>
      </w:r>
      <w:r w:rsidRPr="00211DD2">
        <w:rPr>
          <w:rStyle w:val="extended-textshort"/>
          <w:rFonts w:ascii="Times New Roman" w:hAnsi="Times New Roman" w:cs="Times New Roman"/>
          <w:b/>
          <w:bCs/>
          <w:sz w:val="28"/>
          <w:szCs w:val="28"/>
        </w:rPr>
        <w:t>в</w:t>
      </w:r>
      <w:r w:rsidRPr="00211DD2">
        <w:rPr>
          <w:rStyle w:val="extended-textshort"/>
          <w:rFonts w:ascii="Times New Roman" w:hAnsi="Times New Roman" w:cs="Times New Roman"/>
          <w:sz w:val="28"/>
          <w:szCs w:val="28"/>
        </w:rPr>
        <w:t xml:space="preserve"> </w:t>
      </w:r>
      <w:r w:rsidRPr="00211DD2">
        <w:rPr>
          <w:rStyle w:val="extended-textshort"/>
          <w:rFonts w:ascii="Times New Roman" w:hAnsi="Times New Roman" w:cs="Times New Roman"/>
          <w:b/>
          <w:bCs/>
          <w:sz w:val="28"/>
          <w:szCs w:val="28"/>
        </w:rPr>
        <w:t>растениеводстве</w:t>
      </w:r>
      <w:r w:rsidRPr="00211DD2">
        <w:rPr>
          <w:rStyle w:val="extended-textshort"/>
          <w:rFonts w:ascii="Times New Roman" w:hAnsi="Times New Roman" w:cs="Times New Roman"/>
          <w:sz w:val="28"/>
          <w:szCs w:val="28"/>
        </w:rPr>
        <w:t xml:space="preserve">: учебное пособие / </w:t>
      </w:r>
      <w:r w:rsidRPr="00211DD2">
        <w:rPr>
          <w:rStyle w:val="extended-textshort"/>
          <w:rFonts w:ascii="Times New Roman" w:hAnsi="Times New Roman" w:cs="Times New Roman"/>
          <w:bCs/>
          <w:sz w:val="28"/>
          <w:szCs w:val="28"/>
        </w:rPr>
        <w:t>Б</w:t>
      </w:r>
      <w:r w:rsidRPr="00211DD2">
        <w:rPr>
          <w:rStyle w:val="extended-textshort"/>
          <w:rFonts w:ascii="Times New Roman" w:hAnsi="Times New Roman" w:cs="Times New Roman"/>
          <w:sz w:val="28"/>
          <w:szCs w:val="28"/>
        </w:rPr>
        <w:t>.</w:t>
      </w:r>
      <w:r w:rsidRPr="00211DD2">
        <w:rPr>
          <w:rStyle w:val="extended-textshort"/>
          <w:rFonts w:ascii="Times New Roman" w:hAnsi="Times New Roman" w:cs="Times New Roman"/>
          <w:bCs/>
          <w:sz w:val="28"/>
          <w:szCs w:val="28"/>
        </w:rPr>
        <w:t>А</w:t>
      </w:r>
      <w:r w:rsidRPr="00211DD2">
        <w:rPr>
          <w:rStyle w:val="extended-textshort"/>
          <w:rFonts w:ascii="Times New Roman" w:hAnsi="Times New Roman" w:cs="Times New Roman"/>
          <w:sz w:val="28"/>
          <w:szCs w:val="28"/>
        </w:rPr>
        <w:t xml:space="preserve">. </w:t>
      </w:r>
      <w:proofErr w:type="spellStart"/>
      <w:r w:rsidRPr="00211DD2">
        <w:rPr>
          <w:rStyle w:val="extended-textshort"/>
          <w:rFonts w:ascii="Times New Roman" w:hAnsi="Times New Roman" w:cs="Times New Roman"/>
          <w:bCs/>
          <w:sz w:val="28"/>
          <w:szCs w:val="28"/>
        </w:rPr>
        <w:t>Арютов</w:t>
      </w:r>
      <w:proofErr w:type="spellEnd"/>
      <w:r w:rsidRPr="00211DD2">
        <w:rPr>
          <w:rStyle w:val="extended-textshort"/>
          <w:rFonts w:ascii="Times New Roman" w:hAnsi="Times New Roman" w:cs="Times New Roman"/>
          <w:sz w:val="28"/>
          <w:szCs w:val="28"/>
        </w:rPr>
        <w:t xml:space="preserve">, </w:t>
      </w:r>
      <w:r w:rsidRPr="00211DD2">
        <w:rPr>
          <w:rStyle w:val="extended-textshort"/>
          <w:rFonts w:ascii="Times New Roman" w:hAnsi="Times New Roman" w:cs="Times New Roman"/>
          <w:bCs/>
          <w:sz w:val="28"/>
          <w:szCs w:val="28"/>
        </w:rPr>
        <w:t>А</w:t>
      </w:r>
      <w:r w:rsidRPr="00211DD2">
        <w:rPr>
          <w:rStyle w:val="extended-textshort"/>
          <w:rFonts w:ascii="Times New Roman" w:hAnsi="Times New Roman" w:cs="Times New Roman"/>
          <w:sz w:val="28"/>
          <w:szCs w:val="28"/>
        </w:rPr>
        <w:t>.</w:t>
      </w:r>
      <w:r w:rsidRPr="00211DD2">
        <w:rPr>
          <w:rStyle w:val="extended-textshort"/>
          <w:rFonts w:ascii="Times New Roman" w:hAnsi="Times New Roman" w:cs="Times New Roman"/>
          <w:bCs/>
          <w:sz w:val="28"/>
          <w:szCs w:val="28"/>
        </w:rPr>
        <w:t>Н</w:t>
      </w:r>
      <w:r w:rsidRPr="00211DD2">
        <w:rPr>
          <w:rStyle w:val="extended-textshort"/>
          <w:rFonts w:ascii="Times New Roman" w:hAnsi="Times New Roman" w:cs="Times New Roman"/>
          <w:sz w:val="28"/>
          <w:szCs w:val="28"/>
        </w:rPr>
        <w:t xml:space="preserve">. </w:t>
      </w:r>
      <w:r w:rsidRPr="00211DD2">
        <w:rPr>
          <w:rStyle w:val="extended-textshort"/>
          <w:rFonts w:ascii="Times New Roman" w:hAnsi="Times New Roman" w:cs="Times New Roman"/>
          <w:bCs/>
          <w:sz w:val="28"/>
          <w:szCs w:val="28"/>
        </w:rPr>
        <w:t>Важенин</w:t>
      </w:r>
      <w:r w:rsidRPr="00211DD2">
        <w:rPr>
          <w:rStyle w:val="extended-textshort"/>
          <w:rFonts w:ascii="Times New Roman" w:hAnsi="Times New Roman" w:cs="Times New Roman"/>
          <w:sz w:val="28"/>
          <w:szCs w:val="28"/>
        </w:rPr>
        <w:t xml:space="preserve">, </w:t>
      </w:r>
      <w:r w:rsidRPr="00211DD2">
        <w:rPr>
          <w:rStyle w:val="extended-textshort"/>
          <w:rFonts w:ascii="Times New Roman" w:hAnsi="Times New Roman" w:cs="Times New Roman"/>
          <w:bCs/>
          <w:sz w:val="28"/>
          <w:szCs w:val="28"/>
        </w:rPr>
        <w:t>А</w:t>
      </w:r>
      <w:r w:rsidRPr="00211DD2">
        <w:rPr>
          <w:rStyle w:val="extended-textshort"/>
          <w:rFonts w:ascii="Times New Roman" w:hAnsi="Times New Roman" w:cs="Times New Roman"/>
          <w:sz w:val="28"/>
          <w:szCs w:val="28"/>
        </w:rPr>
        <w:t>.</w:t>
      </w:r>
      <w:r w:rsidRPr="00211DD2">
        <w:rPr>
          <w:rStyle w:val="extended-textshort"/>
          <w:rFonts w:ascii="Times New Roman" w:hAnsi="Times New Roman" w:cs="Times New Roman"/>
          <w:bCs/>
          <w:sz w:val="28"/>
          <w:szCs w:val="28"/>
        </w:rPr>
        <w:t>В</w:t>
      </w:r>
      <w:r w:rsidRPr="00211DD2">
        <w:rPr>
          <w:rStyle w:val="extended-textshort"/>
          <w:rFonts w:ascii="Times New Roman" w:hAnsi="Times New Roman" w:cs="Times New Roman"/>
          <w:sz w:val="28"/>
          <w:szCs w:val="28"/>
        </w:rPr>
        <w:t xml:space="preserve">. </w:t>
      </w:r>
      <w:proofErr w:type="spellStart"/>
      <w:r w:rsidRPr="00211DD2">
        <w:rPr>
          <w:rStyle w:val="extended-textshort"/>
          <w:rFonts w:ascii="Times New Roman" w:hAnsi="Times New Roman" w:cs="Times New Roman"/>
          <w:bCs/>
          <w:sz w:val="28"/>
          <w:szCs w:val="28"/>
        </w:rPr>
        <w:t>Пасин</w:t>
      </w:r>
      <w:proofErr w:type="spellEnd"/>
      <w:r w:rsidRPr="00211DD2">
        <w:rPr>
          <w:rStyle w:val="extended-textshort"/>
          <w:rFonts w:ascii="Times New Roman" w:hAnsi="Times New Roman" w:cs="Times New Roman"/>
          <w:sz w:val="28"/>
          <w:szCs w:val="28"/>
        </w:rPr>
        <w:t xml:space="preserve"> [и др.]; под ред. </w:t>
      </w:r>
      <w:r w:rsidRPr="00211DD2">
        <w:rPr>
          <w:rStyle w:val="extended-textshort"/>
          <w:rFonts w:ascii="Times New Roman" w:hAnsi="Times New Roman" w:cs="Times New Roman"/>
          <w:bCs/>
          <w:sz w:val="28"/>
          <w:szCs w:val="28"/>
        </w:rPr>
        <w:t>А</w:t>
      </w:r>
      <w:r w:rsidRPr="00211DD2">
        <w:rPr>
          <w:rStyle w:val="extended-textshort"/>
          <w:rFonts w:ascii="Times New Roman" w:hAnsi="Times New Roman" w:cs="Times New Roman"/>
          <w:sz w:val="28"/>
          <w:szCs w:val="28"/>
        </w:rPr>
        <w:t>.</w:t>
      </w:r>
      <w:r w:rsidRPr="00211DD2">
        <w:rPr>
          <w:rStyle w:val="extended-textshort"/>
          <w:rFonts w:ascii="Times New Roman" w:hAnsi="Times New Roman" w:cs="Times New Roman"/>
          <w:bCs/>
          <w:sz w:val="28"/>
          <w:szCs w:val="28"/>
        </w:rPr>
        <w:t>Н</w:t>
      </w:r>
      <w:r w:rsidRPr="00211DD2">
        <w:rPr>
          <w:rStyle w:val="extended-textshort"/>
          <w:rFonts w:ascii="Times New Roman" w:hAnsi="Times New Roman" w:cs="Times New Roman"/>
          <w:sz w:val="28"/>
          <w:szCs w:val="28"/>
        </w:rPr>
        <w:t xml:space="preserve">. </w:t>
      </w:r>
      <w:r w:rsidRPr="00211DD2">
        <w:rPr>
          <w:rStyle w:val="extended-textshort"/>
          <w:rFonts w:ascii="Times New Roman" w:hAnsi="Times New Roman" w:cs="Times New Roman"/>
          <w:bCs/>
          <w:sz w:val="28"/>
          <w:szCs w:val="28"/>
        </w:rPr>
        <w:t>Важенина</w:t>
      </w:r>
      <w:r w:rsidRPr="00211DD2">
        <w:rPr>
          <w:rStyle w:val="extended-textshort"/>
          <w:rFonts w:ascii="Times New Roman" w:hAnsi="Times New Roman" w:cs="Times New Roman"/>
          <w:sz w:val="28"/>
          <w:szCs w:val="28"/>
        </w:rPr>
        <w:t>. — М.: Издательский дом «Академия Естествознания», 2010. — 364 с.</w:t>
      </w:r>
    </w:p>
    <w:p w:rsidR="00075F38" w:rsidRDefault="00936EA4" w:rsidP="00075F38">
      <w:pPr>
        <w:widowControl w:val="0"/>
        <w:numPr>
          <w:ilvl w:val="0"/>
          <w:numId w:val="9"/>
        </w:numPr>
        <w:shd w:val="clear" w:color="auto" w:fill="FFFFFF"/>
        <w:tabs>
          <w:tab w:val="clear" w:pos="360"/>
          <w:tab w:val="left" w:pos="634"/>
          <w:tab w:val="num" w:pos="851"/>
        </w:tabs>
        <w:autoSpaceDE w:val="0"/>
        <w:autoSpaceDN w:val="0"/>
        <w:adjustRightInd w:val="0"/>
        <w:spacing w:after="0" w:line="240" w:lineRule="auto"/>
        <w:ind w:left="851" w:hanging="284"/>
        <w:rPr>
          <w:rFonts w:ascii="Times New Roman" w:eastAsia="Times New Roman" w:hAnsi="Times New Roman" w:cs="Times New Roman"/>
          <w:color w:val="000000"/>
          <w:spacing w:val="-8"/>
          <w:sz w:val="28"/>
          <w:szCs w:val="28"/>
          <w:lang w:eastAsia="ru-RU"/>
        </w:rPr>
      </w:pPr>
      <w:r w:rsidRPr="00936EA4">
        <w:rPr>
          <w:rFonts w:ascii="Times New Roman" w:eastAsia="Times New Roman" w:hAnsi="Times New Roman" w:cs="Times New Roman"/>
          <w:b/>
          <w:sz w:val="28"/>
          <w:szCs w:val="28"/>
          <w:lang w:eastAsia="ru-RU"/>
        </w:rPr>
        <w:t xml:space="preserve">Митков А.Л., </w:t>
      </w:r>
      <w:proofErr w:type="spellStart"/>
      <w:r w:rsidRPr="00936EA4">
        <w:rPr>
          <w:rFonts w:ascii="Times New Roman" w:eastAsia="Times New Roman" w:hAnsi="Times New Roman" w:cs="Times New Roman"/>
          <w:b/>
          <w:sz w:val="28"/>
          <w:szCs w:val="28"/>
          <w:lang w:eastAsia="ru-RU"/>
        </w:rPr>
        <w:t>Кардашевский</w:t>
      </w:r>
      <w:proofErr w:type="spellEnd"/>
      <w:r w:rsidRPr="00936EA4">
        <w:rPr>
          <w:rFonts w:ascii="Times New Roman" w:eastAsia="Times New Roman" w:hAnsi="Times New Roman" w:cs="Times New Roman"/>
          <w:b/>
          <w:sz w:val="28"/>
          <w:szCs w:val="28"/>
          <w:lang w:eastAsia="ru-RU"/>
        </w:rPr>
        <w:t xml:space="preserve"> С.В.</w:t>
      </w:r>
      <w:r w:rsidRPr="00936EA4">
        <w:rPr>
          <w:rFonts w:ascii="Times New Roman" w:eastAsia="Times New Roman" w:hAnsi="Times New Roman" w:cs="Times New Roman"/>
          <w:sz w:val="28"/>
          <w:szCs w:val="28"/>
          <w:lang w:eastAsia="ru-RU"/>
        </w:rPr>
        <w:t xml:space="preserve"> Статистические методы в сельхозмашиностроении. М.: Машиностроение. София: </w:t>
      </w:r>
      <w:proofErr w:type="spellStart"/>
      <w:r w:rsidRPr="00936EA4">
        <w:rPr>
          <w:rFonts w:ascii="Times New Roman" w:eastAsia="Times New Roman" w:hAnsi="Times New Roman" w:cs="Times New Roman"/>
          <w:sz w:val="28"/>
          <w:szCs w:val="28"/>
          <w:lang w:eastAsia="ru-RU"/>
        </w:rPr>
        <w:t>Земиздат</w:t>
      </w:r>
      <w:proofErr w:type="spellEnd"/>
      <w:r w:rsidRPr="00936EA4">
        <w:rPr>
          <w:rFonts w:ascii="Times New Roman" w:eastAsia="Times New Roman" w:hAnsi="Times New Roman" w:cs="Times New Roman"/>
          <w:sz w:val="28"/>
          <w:szCs w:val="28"/>
          <w:lang w:eastAsia="ru-RU"/>
        </w:rPr>
        <w:t xml:space="preserve">. – 1978, 360 с., ил. </w:t>
      </w:r>
    </w:p>
    <w:p w:rsidR="00075F38" w:rsidRPr="00075F38" w:rsidRDefault="00075F38" w:rsidP="00075F38">
      <w:pPr>
        <w:widowControl w:val="0"/>
        <w:numPr>
          <w:ilvl w:val="0"/>
          <w:numId w:val="9"/>
        </w:numPr>
        <w:shd w:val="clear" w:color="auto" w:fill="FFFFFF"/>
        <w:tabs>
          <w:tab w:val="clear" w:pos="360"/>
          <w:tab w:val="left" w:pos="634"/>
          <w:tab w:val="num" w:pos="851"/>
        </w:tabs>
        <w:autoSpaceDE w:val="0"/>
        <w:autoSpaceDN w:val="0"/>
        <w:adjustRightInd w:val="0"/>
        <w:spacing w:after="0" w:line="240" w:lineRule="auto"/>
        <w:ind w:left="851" w:hanging="284"/>
        <w:rPr>
          <w:rFonts w:ascii="Times New Roman" w:eastAsia="Times New Roman" w:hAnsi="Times New Roman" w:cs="Times New Roman"/>
          <w:color w:val="000000"/>
          <w:spacing w:val="-8"/>
          <w:sz w:val="28"/>
          <w:szCs w:val="28"/>
          <w:lang w:eastAsia="ru-RU"/>
        </w:rPr>
      </w:pPr>
      <w:r w:rsidRPr="00075F38">
        <w:rPr>
          <w:rStyle w:val="fontstyle01"/>
          <w:rFonts w:ascii="Times New Roman" w:hAnsi="Times New Roman" w:cs="Times New Roman"/>
        </w:rPr>
        <w:t>Основы научных исследований и интеллектуальной собственности</w:t>
      </w:r>
      <w:r w:rsidRPr="00075F38">
        <w:rPr>
          <w:rStyle w:val="fontstyle21"/>
          <w:sz w:val="28"/>
          <w:szCs w:val="28"/>
        </w:rPr>
        <w:t>:</w:t>
      </w:r>
      <w:r>
        <w:rPr>
          <w:rFonts w:ascii="Times New Roman" w:hAnsi="Times New Roman" w:cs="Times New Roman"/>
          <w:color w:val="000000"/>
          <w:sz w:val="28"/>
          <w:szCs w:val="28"/>
        </w:rPr>
        <w:t xml:space="preserve"> </w:t>
      </w:r>
      <w:r w:rsidRPr="00075F38">
        <w:rPr>
          <w:rStyle w:val="fontstyle21"/>
          <w:sz w:val="28"/>
          <w:szCs w:val="28"/>
        </w:rPr>
        <w:t xml:space="preserve">метод. указ. для </w:t>
      </w:r>
      <w:proofErr w:type="spellStart"/>
      <w:r w:rsidRPr="00075F38">
        <w:rPr>
          <w:rStyle w:val="fontstyle21"/>
          <w:sz w:val="28"/>
          <w:szCs w:val="28"/>
        </w:rPr>
        <w:t>практ</w:t>
      </w:r>
      <w:proofErr w:type="spellEnd"/>
      <w:r w:rsidRPr="00075F38">
        <w:rPr>
          <w:rStyle w:val="fontstyle21"/>
          <w:sz w:val="28"/>
          <w:szCs w:val="28"/>
        </w:rPr>
        <w:t xml:space="preserve">. занятий/ </w:t>
      </w:r>
      <w:proofErr w:type="spellStart"/>
      <w:r w:rsidRPr="00075F38">
        <w:rPr>
          <w:rStyle w:val="fontstyle21"/>
          <w:sz w:val="28"/>
          <w:szCs w:val="28"/>
        </w:rPr>
        <w:t>Новосиб</w:t>
      </w:r>
      <w:proofErr w:type="spellEnd"/>
      <w:r w:rsidRPr="00075F38">
        <w:rPr>
          <w:rStyle w:val="fontstyle21"/>
          <w:sz w:val="28"/>
          <w:szCs w:val="28"/>
        </w:rPr>
        <w:t xml:space="preserve">. гос. </w:t>
      </w:r>
      <w:proofErr w:type="spellStart"/>
      <w:r w:rsidRPr="00075F38">
        <w:rPr>
          <w:rStyle w:val="fontstyle21"/>
          <w:sz w:val="28"/>
          <w:szCs w:val="28"/>
        </w:rPr>
        <w:t>аграр</w:t>
      </w:r>
      <w:proofErr w:type="spellEnd"/>
      <w:r w:rsidRPr="00075F38">
        <w:rPr>
          <w:rStyle w:val="fontstyle21"/>
          <w:sz w:val="28"/>
          <w:szCs w:val="28"/>
        </w:rPr>
        <w:t>. ун-т. Инженер. ин-т;</w:t>
      </w:r>
      <w:r>
        <w:rPr>
          <w:rFonts w:ascii="Times New Roman" w:hAnsi="Times New Roman" w:cs="Times New Roman"/>
          <w:color w:val="000000"/>
          <w:sz w:val="28"/>
          <w:szCs w:val="28"/>
        </w:rPr>
        <w:t xml:space="preserve"> </w:t>
      </w:r>
      <w:r w:rsidRPr="00075F38">
        <w:rPr>
          <w:rStyle w:val="fontstyle21"/>
          <w:sz w:val="28"/>
          <w:szCs w:val="28"/>
        </w:rPr>
        <w:t xml:space="preserve">сост. С.Г. Щукин, В.А. Головатюк, М.А. Нагайка – </w:t>
      </w:r>
      <w:proofErr w:type="gramStart"/>
      <w:r w:rsidRPr="00075F38">
        <w:rPr>
          <w:rStyle w:val="fontstyle21"/>
          <w:sz w:val="28"/>
          <w:szCs w:val="28"/>
        </w:rPr>
        <w:t>Новосибирск:,</w:t>
      </w:r>
      <w:proofErr w:type="gramEnd"/>
      <w:r w:rsidRPr="00075F38">
        <w:rPr>
          <w:rStyle w:val="fontstyle21"/>
          <w:sz w:val="28"/>
          <w:szCs w:val="28"/>
        </w:rPr>
        <w:t xml:space="preserve"> 2017. –</w:t>
      </w:r>
      <w:r>
        <w:rPr>
          <w:rFonts w:ascii="Times New Roman" w:hAnsi="Times New Roman" w:cs="Times New Roman"/>
          <w:color w:val="000000"/>
          <w:sz w:val="28"/>
          <w:szCs w:val="28"/>
        </w:rPr>
        <w:t xml:space="preserve"> </w:t>
      </w:r>
      <w:r w:rsidRPr="00075F38">
        <w:rPr>
          <w:rStyle w:val="fontstyle21"/>
          <w:sz w:val="28"/>
          <w:szCs w:val="28"/>
        </w:rPr>
        <w:t>20 c.</w:t>
      </w:r>
    </w:p>
    <w:p w:rsidR="001C43CC" w:rsidRDefault="001C43CC" w:rsidP="001C43CC">
      <w:pPr>
        <w:widowControl w:val="0"/>
        <w:numPr>
          <w:ilvl w:val="0"/>
          <w:numId w:val="9"/>
        </w:numPr>
        <w:shd w:val="clear" w:color="auto" w:fill="FFFFFF"/>
        <w:tabs>
          <w:tab w:val="clear" w:pos="360"/>
          <w:tab w:val="left" w:pos="634"/>
          <w:tab w:val="num" w:pos="851"/>
        </w:tabs>
        <w:autoSpaceDE w:val="0"/>
        <w:autoSpaceDN w:val="0"/>
        <w:adjustRightInd w:val="0"/>
        <w:spacing w:after="0" w:line="240" w:lineRule="auto"/>
        <w:ind w:left="851" w:hanging="284"/>
        <w:rPr>
          <w:rFonts w:ascii="Times New Roman" w:eastAsia="Times New Roman" w:hAnsi="Times New Roman" w:cs="Times New Roman"/>
          <w:color w:val="000000"/>
          <w:spacing w:val="-8"/>
          <w:sz w:val="28"/>
          <w:szCs w:val="28"/>
          <w:lang w:eastAsia="ru-RU"/>
        </w:rPr>
      </w:pPr>
      <w:r w:rsidRPr="00936EA4">
        <w:rPr>
          <w:rFonts w:ascii="Times New Roman" w:eastAsia="Times New Roman" w:hAnsi="Times New Roman" w:cs="Times New Roman"/>
          <w:b/>
          <w:sz w:val="28"/>
          <w:szCs w:val="28"/>
          <w:lang w:eastAsia="ru-RU"/>
        </w:rPr>
        <w:t>Разработка</w:t>
      </w:r>
      <w:r w:rsidRPr="00936EA4">
        <w:rPr>
          <w:rFonts w:ascii="Times New Roman" w:eastAsia="Times New Roman" w:hAnsi="Times New Roman" w:cs="Times New Roman"/>
          <w:sz w:val="28"/>
          <w:szCs w:val="28"/>
          <w:lang w:eastAsia="ru-RU"/>
        </w:rPr>
        <w:t xml:space="preserve"> операционных технологий выполнения сельскохозяйственных    механизированных работ. Краснодар, 2011. – 192 с.</w:t>
      </w:r>
    </w:p>
    <w:p w:rsidR="001C43CC" w:rsidRDefault="00936EA4" w:rsidP="001C43CC">
      <w:pPr>
        <w:widowControl w:val="0"/>
        <w:numPr>
          <w:ilvl w:val="0"/>
          <w:numId w:val="9"/>
        </w:numPr>
        <w:shd w:val="clear" w:color="auto" w:fill="FFFFFF"/>
        <w:tabs>
          <w:tab w:val="clear" w:pos="360"/>
          <w:tab w:val="left" w:pos="634"/>
          <w:tab w:val="num" w:pos="851"/>
        </w:tabs>
        <w:autoSpaceDE w:val="0"/>
        <w:autoSpaceDN w:val="0"/>
        <w:adjustRightInd w:val="0"/>
        <w:spacing w:after="0" w:line="240" w:lineRule="auto"/>
        <w:ind w:left="851" w:hanging="284"/>
        <w:rPr>
          <w:rFonts w:ascii="Times New Roman" w:eastAsia="Times New Roman" w:hAnsi="Times New Roman" w:cs="Times New Roman"/>
          <w:color w:val="000000"/>
          <w:spacing w:val="-8"/>
          <w:sz w:val="28"/>
          <w:szCs w:val="28"/>
          <w:lang w:eastAsia="ru-RU"/>
        </w:rPr>
      </w:pPr>
      <w:r w:rsidRPr="00936EA4">
        <w:rPr>
          <w:rFonts w:ascii="Times New Roman" w:eastAsia="Times New Roman" w:hAnsi="Times New Roman" w:cs="Times New Roman"/>
          <w:b/>
          <w:sz w:val="28"/>
          <w:szCs w:val="28"/>
          <w:lang w:eastAsia="ru-RU"/>
        </w:rPr>
        <w:t>Справочник</w:t>
      </w:r>
      <w:r w:rsidRPr="00936EA4">
        <w:rPr>
          <w:rFonts w:ascii="Times New Roman" w:eastAsia="Times New Roman" w:hAnsi="Times New Roman" w:cs="Times New Roman"/>
          <w:sz w:val="28"/>
          <w:szCs w:val="28"/>
          <w:lang w:eastAsia="ru-RU"/>
        </w:rPr>
        <w:t xml:space="preserve"> инженера-механика сельскохозяйственного производства: Учеб, пособие. — М.: ФГНУ «</w:t>
      </w:r>
      <w:proofErr w:type="spellStart"/>
      <w:r w:rsidRPr="00936EA4">
        <w:rPr>
          <w:rFonts w:ascii="Times New Roman" w:eastAsia="Times New Roman" w:hAnsi="Times New Roman" w:cs="Times New Roman"/>
          <w:sz w:val="28"/>
          <w:szCs w:val="28"/>
          <w:lang w:eastAsia="ru-RU"/>
        </w:rPr>
        <w:t>Росинформагротех</w:t>
      </w:r>
      <w:proofErr w:type="spellEnd"/>
      <w:r w:rsidRPr="00936EA4">
        <w:rPr>
          <w:rFonts w:ascii="Times New Roman" w:eastAsia="Times New Roman" w:hAnsi="Times New Roman" w:cs="Times New Roman"/>
          <w:sz w:val="28"/>
          <w:szCs w:val="28"/>
          <w:lang w:eastAsia="ru-RU"/>
        </w:rPr>
        <w:t>». — Ч.1. — 2003. — 340 с.</w:t>
      </w:r>
    </w:p>
    <w:p w:rsidR="001C43CC" w:rsidRDefault="001C43CC" w:rsidP="001C43CC">
      <w:pPr>
        <w:widowControl w:val="0"/>
        <w:numPr>
          <w:ilvl w:val="0"/>
          <w:numId w:val="9"/>
        </w:numPr>
        <w:shd w:val="clear" w:color="auto" w:fill="FFFFFF"/>
        <w:tabs>
          <w:tab w:val="clear" w:pos="360"/>
          <w:tab w:val="left" w:pos="634"/>
          <w:tab w:val="num" w:pos="851"/>
        </w:tabs>
        <w:autoSpaceDE w:val="0"/>
        <w:autoSpaceDN w:val="0"/>
        <w:adjustRightInd w:val="0"/>
        <w:spacing w:after="0" w:line="240" w:lineRule="auto"/>
        <w:ind w:left="851" w:hanging="284"/>
        <w:rPr>
          <w:rFonts w:ascii="Times New Roman" w:eastAsia="Times New Roman" w:hAnsi="Times New Roman" w:cs="Times New Roman"/>
          <w:color w:val="000000"/>
          <w:spacing w:val="-8"/>
          <w:sz w:val="28"/>
          <w:szCs w:val="28"/>
          <w:lang w:eastAsia="ru-RU"/>
        </w:rPr>
      </w:pPr>
      <w:r w:rsidRPr="00936EA4">
        <w:rPr>
          <w:rFonts w:ascii="Times New Roman" w:eastAsia="Times New Roman" w:hAnsi="Times New Roman" w:cs="Times New Roman"/>
          <w:b/>
          <w:sz w:val="28"/>
          <w:szCs w:val="28"/>
          <w:lang w:eastAsia="ru-RU"/>
        </w:rPr>
        <w:t>С.И. Кузьмин</w:t>
      </w:r>
      <w:r w:rsidRPr="00936EA4">
        <w:rPr>
          <w:rFonts w:ascii="Times New Roman" w:eastAsia="Times New Roman" w:hAnsi="Times New Roman" w:cs="Times New Roman"/>
          <w:sz w:val="28"/>
          <w:szCs w:val="28"/>
          <w:lang w:eastAsia="ru-RU"/>
        </w:rPr>
        <w:t xml:space="preserve">. Методы научных исследований в технических задачах. Учебное пособие для студентов технических специальностей. Ангарск, </w:t>
      </w:r>
      <w:smartTag w:uri="urn:schemas-microsoft-com:office:smarttags" w:element="metricconverter">
        <w:smartTagPr>
          <w:attr w:name="ProductID" w:val="2010 г"/>
        </w:smartTagPr>
        <w:r w:rsidRPr="00936EA4">
          <w:rPr>
            <w:rFonts w:ascii="Times New Roman" w:eastAsia="Times New Roman" w:hAnsi="Times New Roman" w:cs="Times New Roman"/>
            <w:sz w:val="28"/>
            <w:szCs w:val="28"/>
            <w:lang w:eastAsia="ru-RU"/>
          </w:rPr>
          <w:t>2010 г</w:t>
        </w:r>
      </w:smartTag>
      <w:r w:rsidRPr="00936EA4">
        <w:rPr>
          <w:rFonts w:ascii="Times New Roman" w:eastAsia="Times New Roman" w:hAnsi="Times New Roman" w:cs="Times New Roman"/>
          <w:sz w:val="28"/>
          <w:szCs w:val="28"/>
          <w:lang w:eastAsia="ru-RU"/>
        </w:rPr>
        <w:t xml:space="preserve"> – 247 с. </w:t>
      </w:r>
    </w:p>
    <w:p w:rsidR="001C43CC" w:rsidRDefault="001C43CC" w:rsidP="001C43CC">
      <w:pPr>
        <w:widowControl w:val="0"/>
        <w:numPr>
          <w:ilvl w:val="0"/>
          <w:numId w:val="9"/>
        </w:numPr>
        <w:shd w:val="clear" w:color="auto" w:fill="FFFFFF"/>
        <w:tabs>
          <w:tab w:val="clear" w:pos="360"/>
          <w:tab w:val="left" w:pos="634"/>
          <w:tab w:val="num" w:pos="851"/>
        </w:tabs>
        <w:autoSpaceDE w:val="0"/>
        <w:autoSpaceDN w:val="0"/>
        <w:adjustRightInd w:val="0"/>
        <w:spacing w:after="0" w:line="240" w:lineRule="auto"/>
        <w:ind w:left="851" w:hanging="284"/>
        <w:rPr>
          <w:rFonts w:ascii="Times New Roman" w:eastAsia="Times New Roman" w:hAnsi="Times New Roman" w:cs="Times New Roman"/>
          <w:color w:val="000000"/>
          <w:spacing w:val="-8"/>
          <w:sz w:val="28"/>
          <w:szCs w:val="28"/>
          <w:lang w:eastAsia="ru-RU"/>
        </w:rPr>
      </w:pPr>
      <w:r w:rsidRPr="00936EA4">
        <w:rPr>
          <w:rFonts w:ascii="Times New Roman" w:eastAsia="Times New Roman" w:hAnsi="Times New Roman" w:cs="Times New Roman"/>
          <w:b/>
          <w:color w:val="000000"/>
          <w:spacing w:val="2"/>
          <w:sz w:val="28"/>
          <w:szCs w:val="28"/>
          <w:lang w:eastAsia="ru-RU"/>
        </w:rPr>
        <w:t>Федеральный регистр технологий производства   продукции расте</w:t>
      </w:r>
      <w:r w:rsidRPr="00936EA4">
        <w:rPr>
          <w:rFonts w:ascii="Times New Roman" w:eastAsia="Times New Roman" w:hAnsi="Times New Roman" w:cs="Times New Roman"/>
          <w:b/>
          <w:color w:val="000000"/>
          <w:spacing w:val="2"/>
          <w:sz w:val="28"/>
          <w:szCs w:val="28"/>
          <w:lang w:eastAsia="ru-RU"/>
        </w:rPr>
        <w:softHyphen/>
        <w:t>ниеводства.</w:t>
      </w:r>
      <w:r w:rsidRPr="00936EA4">
        <w:rPr>
          <w:rFonts w:ascii="Times New Roman" w:eastAsia="Times New Roman" w:hAnsi="Times New Roman" w:cs="Times New Roman"/>
          <w:color w:val="000000"/>
          <w:spacing w:val="2"/>
          <w:sz w:val="28"/>
          <w:szCs w:val="28"/>
          <w:lang w:eastAsia="ru-RU"/>
        </w:rPr>
        <w:t xml:space="preserve"> Система технологий. - М.: </w:t>
      </w:r>
      <w:proofErr w:type="spellStart"/>
      <w:r w:rsidRPr="00936EA4">
        <w:rPr>
          <w:rFonts w:ascii="Times New Roman" w:eastAsia="Times New Roman" w:hAnsi="Times New Roman" w:cs="Times New Roman"/>
          <w:color w:val="000000"/>
          <w:spacing w:val="2"/>
          <w:sz w:val="28"/>
          <w:szCs w:val="28"/>
          <w:lang w:eastAsia="ru-RU"/>
        </w:rPr>
        <w:t>Информагротех</w:t>
      </w:r>
      <w:proofErr w:type="spellEnd"/>
      <w:r w:rsidRPr="00936EA4">
        <w:rPr>
          <w:rFonts w:ascii="Times New Roman" w:eastAsia="Times New Roman" w:hAnsi="Times New Roman" w:cs="Times New Roman"/>
          <w:color w:val="000000"/>
          <w:spacing w:val="2"/>
          <w:sz w:val="28"/>
          <w:szCs w:val="28"/>
          <w:lang w:eastAsia="ru-RU"/>
        </w:rPr>
        <w:t>, 1999.</w:t>
      </w:r>
    </w:p>
    <w:p w:rsidR="001C43CC" w:rsidRDefault="00936EA4" w:rsidP="001C43CC">
      <w:pPr>
        <w:widowControl w:val="0"/>
        <w:numPr>
          <w:ilvl w:val="0"/>
          <w:numId w:val="9"/>
        </w:numPr>
        <w:shd w:val="clear" w:color="auto" w:fill="FFFFFF"/>
        <w:tabs>
          <w:tab w:val="clear" w:pos="360"/>
          <w:tab w:val="left" w:pos="634"/>
          <w:tab w:val="num" w:pos="851"/>
        </w:tabs>
        <w:autoSpaceDE w:val="0"/>
        <w:autoSpaceDN w:val="0"/>
        <w:adjustRightInd w:val="0"/>
        <w:spacing w:after="0" w:line="240" w:lineRule="auto"/>
        <w:ind w:left="851" w:hanging="284"/>
        <w:rPr>
          <w:rFonts w:ascii="Times New Roman" w:eastAsia="Times New Roman" w:hAnsi="Times New Roman" w:cs="Times New Roman"/>
          <w:color w:val="000000"/>
          <w:spacing w:val="-8"/>
          <w:sz w:val="28"/>
          <w:szCs w:val="28"/>
          <w:lang w:eastAsia="ru-RU"/>
        </w:rPr>
      </w:pPr>
      <w:proofErr w:type="spellStart"/>
      <w:r w:rsidRPr="00936EA4">
        <w:rPr>
          <w:rFonts w:ascii="Times New Roman" w:eastAsia="Times New Roman" w:hAnsi="Times New Roman" w:cs="Times New Roman"/>
          <w:b/>
          <w:sz w:val="28"/>
          <w:szCs w:val="28"/>
          <w:lang w:eastAsia="ru-RU"/>
        </w:rPr>
        <w:t>Хайлис</w:t>
      </w:r>
      <w:proofErr w:type="spellEnd"/>
      <w:r w:rsidRPr="00936EA4">
        <w:rPr>
          <w:rFonts w:ascii="Times New Roman" w:eastAsia="Times New Roman" w:hAnsi="Times New Roman" w:cs="Times New Roman"/>
          <w:b/>
          <w:sz w:val="28"/>
          <w:szCs w:val="28"/>
          <w:lang w:eastAsia="ru-RU"/>
        </w:rPr>
        <w:t xml:space="preserve"> Г.А., Ковалёв М.М. </w:t>
      </w:r>
      <w:r w:rsidRPr="001C43CC">
        <w:rPr>
          <w:rFonts w:ascii="Times New Roman" w:eastAsia="Times New Roman" w:hAnsi="Times New Roman" w:cs="Times New Roman"/>
          <w:sz w:val="28"/>
          <w:szCs w:val="28"/>
          <w:lang w:eastAsia="ru-RU"/>
        </w:rPr>
        <w:t xml:space="preserve">Исследования </w:t>
      </w:r>
      <w:r w:rsidRPr="00936EA4">
        <w:rPr>
          <w:rFonts w:ascii="Times New Roman" w:eastAsia="Times New Roman" w:hAnsi="Times New Roman" w:cs="Times New Roman"/>
          <w:sz w:val="28"/>
          <w:szCs w:val="28"/>
          <w:lang w:eastAsia="ru-RU"/>
        </w:rPr>
        <w:t>сельскохозяйственной техники и обработка опытных данных. – М.: Колос, 1994, - 169 с.</w:t>
      </w:r>
    </w:p>
    <w:p w:rsidR="0025586F" w:rsidRDefault="00936EA4" w:rsidP="0025586F">
      <w:pPr>
        <w:widowControl w:val="0"/>
        <w:numPr>
          <w:ilvl w:val="0"/>
          <w:numId w:val="9"/>
        </w:numPr>
        <w:shd w:val="clear" w:color="auto" w:fill="FFFFFF"/>
        <w:tabs>
          <w:tab w:val="clear" w:pos="360"/>
          <w:tab w:val="left" w:pos="634"/>
          <w:tab w:val="num" w:pos="851"/>
        </w:tabs>
        <w:autoSpaceDE w:val="0"/>
        <w:autoSpaceDN w:val="0"/>
        <w:adjustRightInd w:val="0"/>
        <w:spacing w:after="0" w:line="240" w:lineRule="auto"/>
        <w:ind w:left="851" w:hanging="284"/>
        <w:rPr>
          <w:rFonts w:ascii="Times New Roman" w:eastAsia="Times New Roman" w:hAnsi="Times New Roman" w:cs="Times New Roman"/>
          <w:color w:val="000000"/>
          <w:spacing w:val="-8"/>
          <w:sz w:val="28"/>
          <w:szCs w:val="28"/>
          <w:lang w:eastAsia="ru-RU"/>
        </w:rPr>
      </w:pPr>
      <w:r w:rsidRPr="00936EA4">
        <w:rPr>
          <w:rFonts w:ascii="Times New Roman" w:eastAsia="Times New Roman" w:hAnsi="Times New Roman" w:cs="Times New Roman"/>
          <w:b/>
          <w:sz w:val="28"/>
          <w:szCs w:val="28"/>
          <w:lang w:eastAsia="ru-RU"/>
        </w:rPr>
        <w:t>Черный А.А.</w:t>
      </w:r>
      <w:r w:rsidRPr="00936EA4">
        <w:rPr>
          <w:rFonts w:ascii="Times New Roman" w:eastAsia="Times New Roman" w:hAnsi="Times New Roman" w:cs="Times New Roman"/>
          <w:sz w:val="28"/>
          <w:szCs w:val="28"/>
          <w:lang w:eastAsia="ru-RU"/>
        </w:rPr>
        <w:t xml:space="preserve"> Принципы инженерного творчества: Учеб. пособие. –</w:t>
      </w:r>
      <w:r w:rsidRPr="00936EA4">
        <w:rPr>
          <w:rFonts w:ascii="Times New Roman" w:eastAsia="Times New Roman" w:hAnsi="Times New Roman" w:cs="Times New Roman"/>
          <w:b/>
          <w:sz w:val="28"/>
          <w:szCs w:val="28"/>
          <w:lang w:eastAsia="ru-RU"/>
        </w:rPr>
        <w:t xml:space="preserve"> </w:t>
      </w:r>
      <w:r w:rsidRPr="00936EA4">
        <w:rPr>
          <w:rFonts w:ascii="Times New Roman" w:eastAsia="Times New Roman" w:hAnsi="Times New Roman" w:cs="Times New Roman"/>
          <w:sz w:val="28"/>
          <w:szCs w:val="28"/>
          <w:lang w:eastAsia="ru-RU"/>
        </w:rPr>
        <w:t xml:space="preserve">Пенза: Изд-во </w:t>
      </w:r>
      <w:proofErr w:type="spellStart"/>
      <w:r w:rsidRPr="00936EA4">
        <w:rPr>
          <w:rFonts w:ascii="Times New Roman" w:eastAsia="Times New Roman" w:hAnsi="Times New Roman" w:cs="Times New Roman"/>
          <w:sz w:val="28"/>
          <w:szCs w:val="28"/>
          <w:lang w:eastAsia="ru-RU"/>
        </w:rPr>
        <w:t>Пенз</w:t>
      </w:r>
      <w:proofErr w:type="spellEnd"/>
      <w:r w:rsidRPr="00936EA4">
        <w:rPr>
          <w:rFonts w:ascii="Times New Roman" w:eastAsia="Times New Roman" w:hAnsi="Times New Roman" w:cs="Times New Roman"/>
          <w:sz w:val="28"/>
          <w:szCs w:val="28"/>
          <w:lang w:eastAsia="ru-RU"/>
        </w:rPr>
        <w:t xml:space="preserve">. гос. ун-та, 2005. - 43 с. </w:t>
      </w:r>
    </w:p>
    <w:p w:rsidR="0025586F" w:rsidRPr="0025586F" w:rsidRDefault="0025586F" w:rsidP="0025586F">
      <w:pPr>
        <w:widowControl w:val="0"/>
        <w:numPr>
          <w:ilvl w:val="0"/>
          <w:numId w:val="9"/>
        </w:numPr>
        <w:shd w:val="clear" w:color="auto" w:fill="FFFFFF"/>
        <w:tabs>
          <w:tab w:val="clear" w:pos="360"/>
          <w:tab w:val="left" w:pos="634"/>
          <w:tab w:val="num" w:pos="851"/>
        </w:tabs>
        <w:autoSpaceDE w:val="0"/>
        <w:autoSpaceDN w:val="0"/>
        <w:adjustRightInd w:val="0"/>
        <w:spacing w:after="0" w:line="240" w:lineRule="auto"/>
        <w:ind w:left="851" w:hanging="284"/>
        <w:rPr>
          <w:rFonts w:ascii="Times New Roman" w:eastAsia="Times New Roman" w:hAnsi="Times New Roman" w:cs="Times New Roman"/>
          <w:color w:val="000000"/>
          <w:spacing w:val="-8"/>
          <w:sz w:val="28"/>
          <w:szCs w:val="28"/>
          <w:lang w:eastAsia="ru-RU"/>
        </w:rPr>
      </w:pPr>
      <w:proofErr w:type="spellStart"/>
      <w:r w:rsidRPr="0025586F">
        <w:rPr>
          <w:rFonts w:ascii="Times New Roman" w:eastAsia="Times New Roman" w:hAnsi="Times New Roman" w:cs="Times New Roman"/>
          <w:b/>
          <w:color w:val="000000"/>
          <w:spacing w:val="-8"/>
          <w:sz w:val="28"/>
          <w:szCs w:val="28"/>
          <w:lang w:eastAsia="ru-RU"/>
        </w:rPr>
        <w:t>Чернышов</w:t>
      </w:r>
      <w:proofErr w:type="spellEnd"/>
      <w:r w:rsidRPr="0025586F">
        <w:rPr>
          <w:rFonts w:ascii="Times New Roman" w:eastAsia="Times New Roman" w:hAnsi="Times New Roman" w:cs="Times New Roman"/>
          <w:b/>
          <w:color w:val="000000"/>
          <w:spacing w:val="-8"/>
          <w:sz w:val="28"/>
          <w:szCs w:val="28"/>
          <w:lang w:eastAsia="ru-RU"/>
        </w:rPr>
        <w:t xml:space="preserve"> Е. А. </w:t>
      </w:r>
      <w:r w:rsidRPr="0025586F">
        <w:rPr>
          <w:rFonts w:ascii="Times New Roman" w:eastAsia="Times New Roman" w:hAnsi="Times New Roman" w:cs="Times New Roman"/>
          <w:color w:val="000000"/>
          <w:spacing w:val="-8"/>
          <w:sz w:val="28"/>
          <w:szCs w:val="28"/>
          <w:lang w:eastAsia="ru-RU"/>
        </w:rPr>
        <w:t xml:space="preserve">Основы инженерного творчества в дипломном проектировании и магистерских </w:t>
      </w:r>
      <w:proofErr w:type="gramStart"/>
      <w:r w:rsidRPr="0025586F">
        <w:rPr>
          <w:rFonts w:ascii="Times New Roman" w:eastAsia="Times New Roman" w:hAnsi="Times New Roman" w:cs="Times New Roman"/>
          <w:color w:val="000000"/>
          <w:spacing w:val="-8"/>
          <w:sz w:val="28"/>
          <w:szCs w:val="28"/>
          <w:lang w:eastAsia="ru-RU"/>
        </w:rPr>
        <w:t>диссертациях :</w:t>
      </w:r>
      <w:proofErr w:type="gramEnd"/>
      <w:r w:rsidRPr="0025586F">
        <w:rPr>
          <w:rFonts w:ascii="Times New Roman" w:eastAsia="Times New Roman" w:hAnsi="Times New Roman" w:cs="Times New Roman"/>
          <w:color w:val="000000"/>
          <w:spacing w:val="-8"/>
          <w:sz w:val="28"/>
          <w:szCs w:val="28"/>
          <w:lang w:eastAsia="ru-RU"/>
        </w:rPr>
        <w:t xml:space="preserve"> учеб. пособие /  -  М.: </w:t>
      </w:r>
      <w:proofErr w:type="spellStart"/>
      <w:r w:rsidRPr="0025586F">
        <w:rPr>
          <w:rFonts w:ascii="Times New Roman" w:eastAsia="Times New Roman" w:hAnsi="Times New Roman" w:cs="Times New Roman"/>
          <w:color w:val="000000"/>
          <w:spacing w:val="-8"/>
          <w:sz w:val="28"/>
          <w:szCs w:val="28"/>
          <w:lang w:eastAsia="ru-RU"/>
        </w:rPr>
        <w:t>Высш</w:t>
      </w:r>
      <w:proofErr w:type="spellEnd"/>
      <w:r w:rsidRPr="0025586F">
        <w:rPr>
          <w:rFonts w:ascii="Times New Roman" w:eastAsia="Times New Roman" w:hAnsi="Times New Roman" w:cs="Times New Roman"/>
          <w:color w:val="000000"/>
          <w:spacing w:val="-8"/>
          <w:sz w:val="28"/>
          <w:szCs w:val="28"/>
          <w:lang w:eastAsia="ru-RU"/>
        </w:rPr>
        <w:t xml:space="preserve">. </w:t>
      </w:r>
      <w:proofErr w:type="spellStart"/>
      <w:r w:rsidRPr="0025586F">
        <w:rPr>
          <w:rFonts w:ascii="Times New Roman" w:eastAsia="Times New Roman" w:hAnsi="Times New Roman" w:cs="Times New Roman"/>
          <w:color w:val="000000"/>
          <w:spacing w:val="-8"/>
          <w:sz w:val="28"/>
          <w:szCs w:val="28"/>
          <w:lang w:eastAsia="ru-RU"/>
        </w:rPr>
        <w:t>шк</w:t>
      </w:r>
      <w:proofErr w:type="spellEnd"/>
      <w:r w:rsidRPr="0025586F">
        <w:rPr>
          <w:rFonts w:ascii="Times New Roman" w:eastAsia="Times New Roman" w:hAnsi="Times New Roman" w:cs="Times New Roman"/>
          <w:color w:val="000000"/>
          <w:spacing w:val="-8"/>
          <w:sz w:val="28"/>
          <w:szCs w:val="28"/>
          <w:lang w:eastAsia="ru-RU"/>
        </w:rPr>
        <w:t>., 2008.  - 254 с.</w:t>
      </w:r>
    </w:p>
    <w:p w:rsidR="00936EA4" w:rsidRDefault="00936EA4" w:rsidP="009002AD">
      <w:pPr>
        <w:spacing w:after="0" w:line="240" w:lineRule="auto"/>
        <w:jc w:val="center"/>
        <w:rPr>
          <w:rFonts w:ascii="Times New Roman" w:eastAsia="Times New Roman" w:hAnsi="Times New Roman" w:cs="Times New Roman"/>
          <w:b/>
          <w:bCs/>
          <w:sz w:val="28"/>
          <w:szCs w:val="28"/>
          <w:lang w:eastAsia="ru-RU"/>
        </w:rPr>
      </w:pPr>
    </w:p>
    <w:p w:rsidR="00936EA4" w:rsidRPr="00985428" w:rsidRDefault="00936EA4" w:rsidP="009002AD">
      <w:pPr>
        <w:spacing w:after="0" w:line="240" w:lineRule="auto"/>
        <w:jc w:val="center"/>
        <w:rPr>
          <w:rFonts w:ascii="Times New Roman" w:eastAsia="Times New Roman" w:hAnsi="Times New Roman" w:cs="Times New Roman"/>
          <w:sz w:val="28"/>
          <w:szCs w:val="28"/>
          <w:lang w:eastAsia="ru-RU"/>
        </w:rPr>
      </w:pPr>
    </w:p>
    <w:p w:rsidR="00075F38" w:rsidRDefault="00075F38" w:rsidP="00075F38">
      <w:pPr>
        <w:spacing w:after="0" w:line="240" w:lineRule="auto"/>
        <w:jc w:val="both"/>
        <w:rPr>
          <w:rStyle w:val="fontstyle01"/>
          <w:rFonts w:ascii="Times New Roman" w:hAnsi="Times New Roman" w:cs="Times New Roman"/>
        </w:rPr>
      </w:pPr>
    </w:p>
    <w:p w:rsidR="00075F38" w:rsidRPr="00075F38" w:rsidRDefault="00075F38">
      <w:pPr>
        <w:spacing w:after="0" w:line="240" w:lineRule="auto"/>
        <w:jc w:val="both"/>
        <w:rPr>
          <w:rFonts w:ascii="Times New Roman" w:hAnsi="Times New Roman" w:cs="Times New Roman"/>
          <w:sz w:val="28"/>
          <w:szCs w:val="28"/>
        </w:rPr>
      </w:pPr>
    </w:p>
    <w:sectPr w:rsidR="00075F38" w:rsidRPr="00075F38" w:rsidSect="002A38F0">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03E" w:rsidRDefault="004A403E" w:rsidP="002A38F0">
      <w:pPr>
        <w:spacing w:after="0" w:line="240" w:lineRule="auto"/>
      </w:pPr>
      <w:r>
        <w:separator/>
      </w:r>
    </w:p>
  </w:endnote>
  <w:endnote w:type="continuationSeparator" w:id="0">
    <w:p w:rsidR="004A403E" w:rsidRDefault="004A403E" w:rsidP="002A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991030"/>
      <w:docPartObj>
        <w:docPartGallery w:val="Page Numbers (Bottom of Page)"/>
        <w:docPartUnique/>
      </w:docPartObj>
    </w:sdtPr>
    <w:sdtEndPr/>
    <w:sdtContent>
      <w:p w:rsidR="002A38F0" w:rsidRDefault="002A38F0">
        <w:pPr>
          <w:pStyle w:val="a8"/>
          <w:jc w:val="center"/>
        </w:pPr>
        <w:r>
          <w:fldChar w:fldCharType="begin"/>
        </w:r>
        <w:r>
          <w:instrText>PAGE   \* MERGEFORMAT</w:instrText>
        </w:r>
        <w:r>
          <w:fldChar w:fldCharType="separate"/>
        </w:r>
        <w:r w:rsidR="002344DF">
          <w:rPr>
            <w:noProof/>
          </w:rPr>
          <w:t>20</w:t>
        </w:r>
        <w:r>
          <w:fldChar w:fldCharType="end"/>
        </w:r>
      </w:p>
    </w:sdtContent>
  </w:sdt>
  <w:p w:rsidR="002A38F0" w:rsidRDefault="002A38F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03E" w:rsidRDefault="004A403E" w:rsidP="002A38F0">
      <w:pPr>
        <w:spacing w:after="0" w:line="240" w:lineRule="auto"/>
      </w:pPr>
      <w:r>
        <w:separator/>
      </w:r>
    </w:p>
  </w:footnote>
  <w:footnote w:type="continuationSeparator" w:id="0">
    <w:p w:rsidR="004A403E" w:rsidRDefault="004A403E" w:rsidP="002A3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454"/>
    <w:multiLevelType w:val="multilevel"/>
    <w:tmpl w:val="C352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70FB1"/>
    <w:multiLevelType w:val="multilevel"/>
    <w:tmpl w:val="4EBCE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D75706"/>
    <w:multiLevelType w:val="hybridMultilevel"/>
    <w:tmpl w:val="7BCCCC5E"/>
    <w:lvl w:ilvl="0" w:tplc="506CA71C">
      <w:numFmt w:val="bullet"/>
      <w:lvlText w:val="-"/>
      <w:lvlJc w:val="left"/>
      <w:pPr>
        <w:tabs>
          <w:tab w:val="num" w:pos="284"/>
        </w:tabs>
        <w:ind w:left="284" w:hanging="284"/>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37AC3"/>
    <w:multiLevelType w:val="multilevel"/>
    <w:tmpl w:val="D1DC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E3D9A"/>
    <w:multiLevelType w:val="multilevel"/>
    <w:tmpl w:val="20746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80DF1"/>
    <w:multiLevelType w:val="hybridMultilevel"/>
    <w:tmpl w:val="3690B1D0"/>
    <w:lvl w:ilvl="0" w:tplc="506CA71C">
      <w:numFmt w:val="bullet"/>
      <w:lvlText w:val="-"/>
      <w:lvlJc w:val="left"/>
      <w:pPr>
        <w:tabs>
          <w:tab w:val="num" w:pos="284"/>
        </w:tabs>
        <w:ind w:left="284" w:hanging="284"/>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253C4"/>
    <w:multiLevelType w:val="hybridMultilevel"/>
    <w:tmpl w:val="81123118"/>
    <w:lvl w:ilvl="0" w:tplc="506CA71C">
      <w:numFmt w:val="bullet"/>
      <w:lvlText w:val="-"/>
      <w:lvlJc w:val="left"/>
      <w:pPr>
        <w:tabs>
          <w:tab w:val="num" w:pos="284"/>
        </w:tabs>
        <w:ind w:left="284" w:hanging="284"/>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F14D79"/>
    <w:multiLevelType w:val="multilevel"/>
    <w:tmpl w:val="C0982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D2EAA"/>
    <w:multiLevelType w:val="singleLevel"/>
    <w:tmpl w:val="CCCE78D4"/>
    <w:lvl w:ilvl="0">
      <w:start w:val="1"/>
      <w:numFmt w:val="decimal"/>
      <w:lvlText w:val="%1."/>
      <w:lvlJc w:val="left"/>
      <w:pPr>
        <w:tabs>
          <w:tab w:val="num" w:pos="360"/>
        </w:tabs>
        <w:ind w:left="360" w:hanging="360"/>
      </w:pPr>
      <w:rPr>
        <w:b w:val="0"/>
      </w:rPr>
    </w:lvl>
  </w:abstractNum>
  <w:abstractNum w:abstractNumId="9" w15:restartNumberingAfterBreak="0">
    <w:nsid w:val="3E4236C8"/>
    <w:multiLevelType w:val="multilevel"/>
    <w:tmpl w:val="870C5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9405F"/>
    <w:multiLevelType w:val="multilevel"/>
    <w:tmpl w:val="56F0C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E2816"/>
    <w:multiLevelType w:val="hybridMultilevel"/>
    <w:tmpl w:val="3B6C10B4"/>
    <w:lvl w:ilvl="0" w:tplc="506CA71C">
      <w:numFmt w:val="bullet"/>
      <w:lvlText w:val="-"/>
      <w:lvlJc w:val="left"/>
      <w:pPr>
        <w:tabs>
          <w:tab w:val="num" w:pos="993"/>
        </w:tabs>
        <w:ind w:left="993" w:hanging="284"/>
      </w:p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6AEF33EA"/>
    <w:multiLevelType w:val="multilevel"/>
    <w:tmpl w:val="98C8B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7712D"/>
    <w:multiLevelType w:val="singleLevel"/>
    <w:tmpl w:val="619AE77C"/>
    <w:lvl w:ilvl="0">
      <w:start w:val="1"/>
      <w:numFmt w:val="decimal"/>
      <w:lvlText w:val="%1."/>
      <w:lvlJc w:val="left"/>
      <w:pPr>
        <w:tabs>
          <w:tab w:val="num" w:pos="360"/>
        </w:tabs>
        <w:ind w:left="360" w:hanging="360"/>
      </w:pPr>
      <w:rPr>
        <w:sz w:val="24"/>
        <w:szCs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2"/>
  </w:num>
  <w:num w:numId="5">
    <w:abstractNumId w:val="7"/>
  </w:num>
  <w:num w:numId="6">
    <w:abstractNumId w:val="9"/>
  </w:num>
  <w:num w:numId="7">
    <w:abstractNumId w:val="4"/>
  </w:num>
  <w:num w:numId="8">
    <w:abstractNumId w:val="0"/>
  </w:num>
  <w:num w:numId="9">
    <w:abstractNumId w:val="13"/>
    <w:lvlOverride w:ilvl="0">
      <w:startOverride w:val="1"/>
    </w:lvlOverride>
  </w:num>
  <w:num w:numId="10">
    <w:abstractNumId w:val="8"/>
    <w:lvlOverride w:ilvl="0">
      <w:startOverride w:val="1"/>
    </w:lvlOverride>
  </w:num>
  <w:num w:numId="11">
    <w:abstractNumId w:val="2"/>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09"/>
    <w:rsid w:val="0001195E"/>
    <w:rsid w:val="000538E6"/>
    <w:rsid w:val="00075F38"/>
    <w:rsid w:val="0010504D"/>
    <w:rsid w:val="001052A7"/>
    <w:rsid w:val="00124D7B"/>
    <w:rsid w:val="0019738D"/>
    <w:rsid w:val="001C43CC"/>
    <w:rsid w:val="001E05D0"/>
    <w:rsid w:val="00211DD2"/>
    <w:rsid w:val="002344DF"/>
    <w:rsid w:val="0025586F"/>
    <w:rsid w:val="002A38F0"/>
    <w:rsid w:val="00337819"/>
    <w:rsid w:val="003430D9"/>
    <w:rsid w:val="003A4829"/>
    <w:rsid w:val="004167FB"/>
    <w:rsid w:val="004A403E"/>
    <w:rsid w:val="00550838"/>
    <w:rsid w:val="00574B62"/>
    <w:rsid w:val="00676833"/>
    <w:rsid w:val="006A3BAE"/>
    <w:rsid w:val="006C48F6"/>
    <w:rsid w:val="007B1409"/>
    <w:rsid w:val="007C001A"/>
    <w:rsid w:val="00873681"/>
    <w:rsid w:val="008977FD"/>
    <w:rsid w:val="008B0163"/>
    <w:rsid w:val="008F7FEF"/>
    <w:rsid w:val="009002AD"/>
    <w:rsid w:val="00901516"/>
    <w:rsid w:val="00936EA4"/>
    <w:rsid w:val="00971762"/>
    <w:rsid w:val="00985428"/>
    <w:rsid w:val="00993BF2"/>
    <w:rsid w:val="00B74792"/>
    <w:rsid w:val="00BE2F54"/>
    <w:rsid w:val="00C00F53"/>
    <w:rsid w:val="00DA02C6"/>
    <w:rsid w:val="00F27969"/>
    <w:rsid w:val="00FB277B"/>
    <w:rsid w:val="00FB652C"/>
    <w:rsid w:val="00FE5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57BD25"/>
  <w15:chartTrackingRefBased/>
  <w15:docId w15:val="{1802B915-F660-4926-B383-6DFA2EB1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1052A7"/>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1052A7"/>
    <w:rPr>
      <w:rFonts w:ascii="Courier New" w:eastAsia="Times New Roman" w:hAnsi="Courier New" w:cs="Times New Roman"/>
      <w:sz w:val="20"/>
      <w:szCs w:val="20"/>
      <w:lang w:eastAsia="ru-RU"/>
    </w:rPr>
  </w:style>
  <w:style w:type="character" w:styleId="a5">
    <w:name w:val="Hyperlink"/>
    <w:basedOn w:val="a0"/>
    <w:uiPriority w:val="99"/>
    <w:semiHidden/>
    <w:unhideWhenUsed/>
    <w:rsid w:val="008F7FEF"/>
    <w:rPr>
      <w:color w:val="0563C1" w:themeColor="hyperlink"/>
      <w:u w:val="single"/>
    </w:rPr>
  </w:style>
  <w:style w:type="character" w:customStyle="1" w:styleId="fontstyle21">
    <w:name w:val="fontstyle21"/>
    <w:basedOn w:val="a0"/>
    <w:rsid w:val="0019738D"/>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19738D"/>
    <w:rPr>
      <w:rFonts w:ascii="Times New Roman" w:hAnsi="Times New Roman" w:cs="Times New Roman" w:hint="default"/>
      <w:b/>
      <w:bCs/>
      <w:i/>
      <w:iCs/>
      <w:color w:val="000000"/>
      <w:sz w:val="26"/>
      <w:szCs w:val="26"/>
    </w:rPr>
  </w:style>
  <w:style w:type="character" w:customStyle="1" w:styleId="fontstyle41">
    <w:name w:val="fontstyle41"/>
    <w:basedOn w:val="a0"/>
    <w:rsid w:val="0019738D"/>
    <w:rPr>
      <w:rFonts w:ascii="Times New Roman" w:hAnsi="Times New Roman" w:cs="Times New Roman" w:hint="default"/>
      <w:b w:val="0"/>
      <w:bCs w:val="0"/>
      <w:i/>
      <w:iCs/>
      <w:color w:val="000000"/>
      <w:sz w:val="26"/>
      <w:szCs w:val="26"/>
    </w:rPr>
  </w:style>
  <w:style w:type="paragraph" w:styleId="a6">
    <w:name w:val="header"/>
    <w:basedOn w:val="a"/>
    <w:link w:val="a7"/>
    <w:uiPriority w:val="99"/>
    <w:unhideWhenUsed/>
    <w:rsid w:val="002A38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38F0"/>
  </w:style>
  <w:style w:type="paragraph" w:styleId="a8">
    <w:name w:val="footer"/>
    <w:basedOn w:val="a"/>
    <w:link w:val="a9"/>
    <w:uiPriority w:val="99"/>
    <w:unhideWhenUsed/>
    <w:rsid w:val="002A38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38F0"/>
  </w:style>
  <w:style w:type="character" w:customStyle="1" w:styleId="extended-textshort">
    <w:name w:val="extended-text__short"/>
    <w:basedOn w:val="a0"/>
    <w:rsid w:val="00211DD2"/>
  </w:style>
  <w:style w:type="paragraph" w:styleId="aa">
    <w:name w:val="List Paragraph"/>
    <w:basedOn w:val="a"/>
    <w:uiPriority w:val="34"/>
    <w:qFormat/>
    <w:rsid w:val="00211DD2"/>
    <w:pPr>
      <w:ind w:left="720"/>
      <w:contextualSpacing/>
    </w:pPr>
  </w:style>
  <w:style w:type="character" w:customStyle="1" w:styleId="fontstyle01">
    <w:name w:val="fontstyle01"/>
    <w:basedOn w:val="a0"/>
    <w:rsid w:val="00676833"/>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68299">
      <w:bodyDiv w:val="1"/>
      <w:marLeft w:val="0"/>
      <w:marRight w:val="0"/>
      <w:marTop w:val="0"/>
      <w:marBottom w:val="0"/>
      <w:divBdr>
        <w:top w:val="none" w:sz="0" w:space="0" w:color="auto"/>
        <w:left w:val="none" w:sz="0" w:space="0" w:color="auto"/>
        <w:bottom w:val="none" w:sz="0" w:space="0" w:color="auto"/>
        <w:right w:val="none" w:sz="0" w:space="0" w:color="auto"/>
      </w:divBdr>
    </w:div>
    <w:div w:id="1312178380">
      <w:bodyDiv w:val="1"/>
      <w:marLeft w:val="0"/>
      <w:marRight w:val="0"/>
      <w:marTop w:val="0"/>
      <w:marBottom w:val="0"/>
      <w:divBdr>
        <w:top w:val="none" w:sz="0" w:space="0" w:color="auto"/>
        <w:left w:val="none" w:sz="0" w:space="0" w:color="auto"/>
        <w:bottom w:val="none" w:sz="0" w:space="0" w:color="auto"/>
        <w:right w:val="none" w:sz="0" w:space="0" w:color="auto"/>
      </w:divBdr>
    </w:div>
    <w:div w:id="1753044678">
      <w:bodyDiv w:val="1"/>
      <w:marLeft w:val="0"/>
      <w:marRight w:val="0"/>
      <w:marTop w:val="0"/>
      <w:marBottom w:val="0"/>
      <w:divBdr>
        <w:top w:val="none" w:sz="0" w:space="0" w:color="auto"/>
        <w:left w:val="none" w:sz="0" w:space="0" w:color="auto"/>
        <w:bottom w:val="none" w:sz="0" w:space="0" w:color="auto"/>
        <w:right w:val="none" w:sz="0" w:space="0" w:color="auto"/>
      </w:divBdr>
    </w:div>
    <w:div w:id="19337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ery-obrazcy.com.ua/magisterskaya/zadanie-na-magisterskuyu-rabotu-prim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mery-obrazcy.com.ua/magisterskaya/spisok-literatury-dlya-magisterskoj-raboty-rabo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imery-obrazcy.com.ua/magisterskaya/zaklyuchenie-magisterskoj-raboty-primer" TargetMode="External"/><Relationship Id="rId4" Type="http://schemas.openxmlformats.org/officeDocument/2006/relationships/settings" Target="settings.xml"/><Relationship Id="rId9" Type="http://schemas.openxmlformats.org/officeDocument/2006/relationships/hyperlink" Target="https://primery-obrazcy.com.ua/magisterskaya/soderzhanie-magisterskoj-raboty-prime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B82FD-8C61-40E9-8374-83D7D91B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20</Pages>
  <Words>7191</Words>
  <Characters>40991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2018-09-27T06:16:00Z</dcterms:created>
  <dcterms:modified xsi:type="dcterms:W3CDTF">2018-11-20T05:04:00Z</dcterms:modified>
</cp:coreProperties>
</file>