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315" w:rsidRDefault="001002C0" w:rsidP="007E0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  <w:r w:rsidRPr="001002C0">
        <w:rPr>
          <w:rFonts w:ascii="Times New Roman" w:hAnsi="Times New Roman"/>
          <w:b/>
          <w:sz w:val="28"/>
          <w:szCs w:val="28"/>
        </w:rPr>
        <w:t>ПЗ-</w:t>
      </w:r>
      <w:r w:rsidRPr="001002C0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1002C0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. </w:t>
      </w:r>
      <w:r w:rsidRPr="001002C0">
        <w:rPr>
          <w:rFonts w:ascii="Times New Roman" w:eastAsia="Times New Roman" w:hAnsi="Times New Roman" w:cs="Times New Roman"/>
          <w:b/>
          <w:sz w:val="28"/>
          <w:szCs w:val="28"/>
        </w:rPr>
        <w:t>Техническая система, её состав, функции и свойства. Поэтапное развитие техники как совокупность поколений технических систем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056">
        <w:rPr>
          <w:rFonts w:ascii="Times New Roman" w:hAnsi="Times New Roman" w:cs="Times New Roman"/>
          <w:color w:val="000000"/>
          <w:sz w:val="28"/>
          <w:szCs w:val="28"/>
        </w:rPr>
        <w:t>=2ч</w:t>
      </w:r>
    </w:p>
    <w:p w:rsidR="007E00B5" w:rsidRDefault="007E00B5" w:rsidP="007E0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7E00B5" w:rsidRPr="007E00B5" w:rsidRDefault="007E00B5" w:rsidP="007E0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7E00B5">
        <w:rPr>
          <w:rFonts w:ascii="Times New Roman" w:hAnsi="Times New Roman" w:cs="Times New Roman"/>
          <w:b/>
          <w:i/>
          <w:sz w:val="28"/>
          <w:szCs w:val="28"/>
        </w:rPr>
        <w:t>Техническая система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Систем</w:t>
      </w:r>
      <w:r w:rsidR="0064039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атизацию, как системный метод,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эффективно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используют не только в естествознании и в технических отраслях человеческой деятельности, но и в технических науках. 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направлении большой опыт применения </w:t>
      </w:r>
      <w:r w:rsidRPr="003E5B8B">
        <w:rPr>
          <w:rFonts w:ascii="Times New Roman" w:eastAsia="Times New Roman" w:hAnsi="Times New Roman" w:cs="Times New Roman"/>
          <w:bCs/>
          <w:sz w:val="28"/>
          <w:szCs w:val="28"/>
        </w:rPr>
        <w:t>системного подхода</w:t>
      </w:r>
      <w:r w:rsidRPr="003E5B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развитию техники и </w:t>
      </w:r>
      <w:r w:rsidRPr="005428FA">
        <w:rPr>
          <w:rFonts w:ascii="Times New Roman" w:hAnsi="Times New Roman" w:cs="Times New Roman"/>
          <w:sz w:val="28"/>
          <w:szCs w:val="28"/>
        </w:rPr>
        <w:t>техническ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542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накоплен в </w:t>
      </w:r>
      <w:r>
        <w:rPr>
          <w:rFonts w:ascii="Times New Roman" w:hAnsi="Times New Roman" w:cs="Times New Roman"/>
          <w:sz w:val="28"/>
          <w:szCs w:val="28"/>
        </w:rPr>
        <w:t>ТРИЗ. [</w:t>
      </w:r>
      <w:r w:rsidRPr="000C4F35">
        <w:rPr>
          <w:rFonts w:ascii="Times New Roman" w:hAnsi="Times New Roman" w:cs="Times New Roman"/>
          <w:sz w:val="28"/>
          <w:szCs w:val="28"/>
        </w:rPr>
        <w:t xml:space="preserve">Г.С. </w:t>
      </w:r>
      <w:proofErr w:type="spellStart"/>
      <w:r w:rsidRPr="000C4F35">
        <w:rPr>
          <w:rFonts w:ascii="Times New Roman" w:hAnsi="Times New Roman" w:cs="Times New Roman"/>
          <w:sz w:val="28"/>
          <w:szCs w:val="28"/>
        </w:rPr>
        <w:t>Альтшуллер</w:t>
      </w:r>
      <w:proofErr w:type="spellEnd"/>
      <w:r w:rsidRPr="000C4F35">
        <w:rPr>
          <w:rFonts w:ascii="Times New Roman" w:hAnsi="Times New Roman" w:cs="Times New Roman"/>
          <w:sz w:val="28"/>
          <w:szCs w:val="28"/>
        </w:rPr>
        <w:t xml:space="preserve">, Б.Л. </w:t>
      </w:r>
      <w:proofErr w:type="spellStart"/>
      <w:r w:rsidRPr="000C4F35">
        <w:rPr>
          <w:rFonts w:ascii="Times New Roman" w:hAnsi="Times New Roman" w:cs="Times New Roman"/>
          <w:sz w:val="28"/>
          <w:szCs w:val="28"/>
        </w:rPr>
        <w:t>Злотин</w:t>
      </w:r>
      <w:proofErr w:type="spellEnd"/>
      <w:r w:rsidRPr="000C4F35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Pr="000C4F35">
        <w:rPr>
          <w:rFonts w:ascii="Times New Roman" w:hAnsi="Times New Roman" w:cs="Times New Roman"/>
          <w:sz w:val="28"/>
          <w:szCs w:val="28"/>
        </w:rPr>
        <w:t>Зусман</w:t>
      </w:r>
      <w:proofErr w:type="spellEnd"/>
      <w:r w:rsidRPr="000C4F35">
        <w:rPr>
          <w:rFonts w:ascii="Times New Roman" w:hAnsi="Times New Roman" w:cs="Times New Roman"/>
          <w:sz w:val="28"/>
          <w:szCs w:val="28"/>
        </w:rPr>
        <w:t>, В.И. Филатов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4F35">
        <w:rPr>
          <w:rFonts w:ascii="Times New Roman" w:hAnsi="Times New Roman" w:cs="Times New Roman"/>
          <w:sz w:val="28"/>
          <w:szCs w:val="28"/>
        </w:rPr>
        <w:t>«Поиск новых идей: от озарения к технологии». К</w:t>
      </w:r>
      <w:r>
        <w:rPr>
          <w:rFonts w:ascii="Times New Roman" w:hAnsi="Times New Roman" w:cs="Times New Roman"/>
          <w:sz w:val="28"/>
          <w:szCs w:val="28"/>
        </w:rPr>
        <w:t xml:space="preserve">ишинев,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Молдовеняскэ</w:t>
      </w:r>
      <w:proofErr w:type="spellEnd"/>
      <w:r>
        <w:rPr>
          <w:rFonts w:ascii="Times New Roman" w:hAnsi="Times New Roman" w:cs="Times New Roman"/>
          <w:sz w:val="28"/>
          <w:szCs w:val="28"/>
        </w:rPr>
        <w:t>, 1989]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ТРИЗ принято </w:t>
      </w:r>
      <w:r w:rsidRPr="003E5B8B">
        <w:rPr>
          <w:rFonts w:ascii="Times New Roman" w:hAnsi="Times New Roman" w:cs="Times New Roman"/>
          <w:sz w:val="28"/>
          <w:szCs w:val="28"/>
        </w:rPr>
        <w:t xml:space="preserve">рассматривать любой объект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Pr="003E5B8B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428FA">
        <w:rPr>
          <w:rFonts w:ascii="Times New Roman" w:hAnsi="Times New Roman" w:cs="Times New Roman"/>
          <w:sz w:val="28"/>
          <w:szCs w:val="28"/>
        </w:rPr>
        <w:t>техническую систему</w:t>
      </w:r>
      <w:r w:rsidRPr="003E5B8B">
        <w:rPr>
          <w:rFonts w:ascii="Times New Roman" w:hAnsi="Times New Roman" w:cs="Times New Roman"/>
          <w:sz w:val="28"/>
          <w:szCs w:val="28"/>
        </w:rPr>
        <w:t xml:space="preserve"> взаимосвязанных элементов, образующих единое целое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5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1EB" w:rsidRDefault="00F821EB" w:rsidP="00F821EB">
      <w:pPr>
        <w:spacing w:after="0" w:line="240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 w:rsidRPr="00764420">
        <w:rPr>
          <w:rFonts w:ascii="Times New Roman" w:hAnsi="Times New Roman" w:cs="Times New Roman"/>
          <w:i/>
          <w:sz w:val="28"/>
          <w:szCs w:val="28"/>
        </w:rPr>
        <w:t>Техническая система</w:t>
      </w:r>
      <w:r w:rsidRPr="00764420">
        <w:rPr>
          <w:rFonts w:ascii="Times New Roman" w:hAnsi="Times New Roman" w:cs="Times New Roman"/>
          <w:sz w:val="28"/>
          <w:szCs w:val="28"/>
        </w:rPr>
        <w:t xml:space="preserve"> </w:t>
      </w:r>
      <w:r w:rsidRPr="00764420">
        <w:rPr>
          <w:rFonts w:ascii="Times New Roman" w:hAnsi="Times New Roman" w:cs="Times New Roman"/>
          <w:i/>
          <w:sz w:val="28"/>
          <w:szCs w:val="28"/>
        </w:rPr>
        <w:t>(ТС)</w:t>
      </w:r>
      <w:r w:rsidRPr="003E5B8B">
        <w:rPr>
          <w:rFonts w:ascii="Times New Roman" w:hAnsi="Times New Roman" w:cs="Times New Roman"/>
          <w:sz w:val="28"/>
          <w:szCs w:val="28"/>
        </w:rPr>
        <w:t xml:space="preserve"> - это совокупность упорядоченно взаимодействующих элементов, обладающая свойствами, не сводящимися к свойствам отдельных элементов, и предназначенная для выполнения определенных полезных функций. </w:t>
      </w:r>
    </w:p>
    <w:p w:rsidR="00F821EB" w:rsidRPr="008A3331" w:rsidRDefault="00F821EB" w:rsidP="00F821EB">
      <w:pPr>
        <w:spacing w:after="0" w:line="240" w:lineRule="auto"/>
        <w:ind w:firstLine="6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331">
        <w:rPr>
          <w:rFonts w:ascii="Times New Roman" w:eastAsia="Times New Roman" w:hAnsi="Times New Roman" w:cs="Times New Roman"/>
          <w:sz w:val="28"/>
          <w:szCs w:val="28"/>
        </w:rPr>
        <w:t>Техническая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исходная ячейка, является основой</w:t>
      </w:r>
      <w:r w:rsidRPr="008A333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систематизации </w:t>
      </w:r>
      <w:r w:rsidRPr="008A3331">
        <w:rPr>
          <w:rFonts w:ascii="Times New Roman" w:eastAsia="Times New Roman" w:hAnsi="Times New Roman" w:cs="Times New Roman"/>
          <w:sz w:val="28"/>
          <w:szCs w:val="28"/>
        </w:rPr>
        <w:t xml:space="preserve">в отраслях практической деятельности человека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A3331">
        <w:rPr>
          <w:rFonts w:ascii="Times New Roman" w:eastAsia="Times New Roman" w:hAnsi="Times New Roman" w:cs="Times New Roman"/>
          <w:sz w:val="28"/>
          <w:szCs w:val="28"/>
        </w:rPr>
        <w:t>технических науках</w:t>
      </w:r>
      <w:r>
        <w:rPr>
          <w:rFonts w:ascii="Times New Roman" w:eastAsia="Times New Roman" w:hAnsi="Times New Roman" w:cs="Times New Roman"/>
          <w:sz w:val="28"/>
          <w:szCs w:val="28"/>
        </w:rPr>
        <w:t>, использующие принципы</w:t>
      </w:r>
      <w:r w:rsidRPr="008A33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ТРИЗ.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состав простой </w:t>
      </w:r>
      <w:r w:rsidRPr="005428FA">
        <w:rPr>
          <w:rFonts w:ascii="Times New Roman" w:hAnsi="Times New Roman" w:cs="Times New Roman"/>
          <w:sz w:val="28"/>
          <w:szCs w:val="28"/>
        </w:rPr>
        <w:t>техническ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42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системы входят три элемента – инструмент, изделие и </w:t>
      </w:r>
      <w:r w:rsidRPr="005428FA">
        <w:rPr>
          <w:rFonts w:ascii="Times New Roman" w:hAnsi="Times New Roman" w:cs="Times New Roman"/>
          <w:sz w:val="28"/>
          <w:szCs w:val="28"/>
        </w:rPr>
        <w:t>техническ</w:t>
      </w:r>
      <w:r>
        <w:rPr>
          <w:rFonts w:ascii="Times New Roman" w:hAnsi="Times New Roman" w:cs="Times New Roman"/>
          <w:sz w:val="28"/>
          <w:szCs w:val="28"/>
        </w:rPr>
        <w:t>ое поле. Инструмент,</w:t>
      </w:r>
      <w:r w:rsidRPr="00573158">
        <w:rPr>
          <w:rFonts w:ascii="Times New Roman" w:hAnsi="Times New Roman" w:cs="Times New Roman"/>
          <w:sz w:val="28"/>
          <w:szCs w:val="28"/>
        </w:rPr>
        <w:t xml:space="preserve"> </w:t>
      </w:r>
      <w:r w:rsidRPr="003E5B8B">
        <w:rPr>
          <w:rFonts w:ascii="Times New Roman" w:hAnsi="Times New Roman" w:cs="Times New Roman"/>
          <w:sz w:val="28"/>
          <w:szCs w:val="28"/>
        </w:rPr>
        <w:t>взаимодейству</w:t>
      </w:r>
      <w:r>
        <w:rPr>
          <w:rFonts w:ascii="Times New Roman" w:hAnsi="Times New Roman" w:cs="Times New Roman"/>
          <w:sz w:val="28"/>
          <w:szCs w:val="28"/>
        </w:rPr>
        <w:t xml:space="preserve">я с изделием посредством поля, </w:t>
      </w:r>
      <w:r w:rsidRPr="003E5B8B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856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полезную</w:t>
      </w:r>
      <w:r w:rsidRPr="003E5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вредную функцию.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Приведём пример из истории появления и развития простых технических объектов и систем в первобытный период.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Издавна человек использовал природные объекты в своих целях. Палкой можно сбить плод с дерева, перевернуть камень, её можно применить в качестве оружия - дротика. Выступая в качестве инструмента достижения цели, природный объект уже может считаться техническим объектом.</w:t>
      </w:r>
    </w:p>
    <w:p w:rsidR="00F821EB" w:rsidRPr="00992739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технический объект состоит из двух или более частей и благодаря этому имеет какие-то особые свойства, не сводящиеся к свойствам любой отдельной части, то такой объект называется технической системой. Так, специально выбранная и обработанная палка-дротик имеет две явно различающиеся части: древко, за которое удобно держаться рукой, и остриё. Такой дротик является уже простейшей технической системой.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сложной</w:t>
      </w:r>
      <w:r w:rsidRPr="005428FA">
        <w:rPr>
          <w:rFonts w:ascii="Times New Roman" w:hAnsi="Times New Roman" w:cs="Times New Roman"/>
          <w:sz w:val="28"/>
          <w:szCs w:val="28"/>
        </w:rPr>
        <w:t xml:space="preserve"> </w:t>
      </w:r>
      <w:r w:rsidRPr="00F27439">
        <w:rPr>
          <w:rFonts w:ascii="Times New Roman" w:eastAsia="Times New Roman" w:hAnsi="Times New Roman" w:cs="Times New Roman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5428FA">
        <w:rPr>
          <w:rFonts w:ascii="Times New Roman" w:hAnsi="Times New Roman" w:cs="Times New Roman"/>
          <w:sz w:val="28"/>
          <w:szCs w:val="28"/>
        </w:rPr>
        <w:t>техническ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42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F27439">
        <w:rPr>
          <w:rFonts w:ascii="Times New Roman" w:eastAsia="Times New Roman" w:hAnsi="Times New Roman" w:cs="Times New Roman"/>
          <w:sz w:val="28"/>
          <w:szCs w:val="28"/>
        </w:rPr>
        <w:t>в соответствии с законом полноты ее частей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 четыре основные внутренние части (рис. 3) и три внешние, входящие в надсистему и подсистему (рис. 4)</w:t>
      </w:r>
      <w:r w:rsidRPr="00A10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>«Вредная система». Использование этого понятия в современной ТРИЗ. 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>Леняшин</w:t>
      </w:r>
      <w:proofErr w:type="spellEnd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Россия, </w:t>
      </w:r>
      <w:proofErr w:type="spellStart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>Хё</w:t>
      </w:r>
      <w:proofErr w:type="spellEnd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>Джун</w:t>
      </w:r>
      <w:proofErr w:type="spellEnd"/>
      <w:r w:rsidRPr="0084539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Ким, Южная Корея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-</w:t>
      </w:r>
      <w:r w:rsidR="007E00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7" w:history="1">
        <w:r w:rsidRPr="0064039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http://www.metodolog.ru/00859/00859.htm</w:t>
        </w:r>
        <w:r w:rsidRPr="0084539F">
          <w:rPr>
            <w:rStyle w:val="a3"/>
            <w:rFonts w:ascii="Times New Roman" w:hAnsi="Times New Roman" w:cs="Times New Roman"/>
            <w:sz w:val="28"/>
            <w:szCs w:val="28"/>
          </w:rPr>
          <w:t>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]</w:t>
      </w:r>
      <w:r w:rsidRPr="00F2743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24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 xml:space="preserve">двигатель (Д),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 xml:space="preserve">трансмиссия (Т),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 xml:space="preserve">рабочий орган (РО),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 xml:space="preserve">орган управления (ОУ),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 xml:space="preserve">источник энергии (ИЭ),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обрабатываемый объект (ОО), </w:t>
      </w:r>
    </w:p>
    <w:p w:rsidR="00F821EB" w:rsidRPr="00A1065B" w:rsidRDefault="00F821EB" w:rsidP="00F821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65B">
        <w:rPr>
          <w:rFonts w:ascii="Times New Roman" w:eastAsia="Times New Roman" w:hAnsi="Times New Roman" w:cs="Times New Roman"/>
          <w:sz w:val="28"/>
          <w:szCs w:val="28"/>
        </w:rPr>
        <w:t>продукт (П)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10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1EB" w:rsidRPr="00114410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585545">
        <w:rPr>
          <w:rFonts w:ascii="Times New Roman" w:eastAsia="Times New Roman" w:hAnsi="Times New Roman" w:cs="Times New Roman"/>
          <w:sz w:val="28"/>
          <w:szCs w:val="28"/>
        </w:rPr>
        <w:t>рис. 3</w:t>
      </w:r>
      <w:r w:rsidR="00640391">
        <w:rPr>
          <w:rFonts w:ascii="Times New Roman" w:eastAsia="Times New Roman" w:hAnsi="Times New Roman" w:cs="Times New Roman"/>
          <w:sz w:val="28"/>
          <w:szCs w:val="28"/>
        </w:rPr>
        <w:t xml:space="preserve"> приведены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внутренние части сложной</w:t>
      </w:r>
      <w:r w:rsidRPr="005855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технической системы, включающие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Pr="00114410">
        <w:rPr>
          <w:rFonts w:ascii="Times New Roman" w:eastAsia="Times New Roman" w:hAnsi="Times New Roman" w:cs="Times New Roman"/>
          <w:bCs/>
          <w:sz w:val="28"/>
          <w:szCs w:val="28"/>
        </w:rPr>
        <w:t>вигатель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1144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рансмиссию,</w:t>
      </w:r>
      <w:r w:rsidRPr="001144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14410">
        <w:rPr>
          <w:rFonts w:ascii="Times New Roman" w:eastAsia="Times New Roman" w:hAnsi="Times New Roman" w:cs="Times New Roman"/>
          <w:bCs/>
          <w:sz w:val="28"/>
          <w:szCs w:val="28"/>
        </w:rPr>
        <w:t>абочий орган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1144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14410">
        <w:rPr>
          <w:rFonts w:ascii="Times New Roman" w:eastAsia="Times New Roman" w:hAnsi="Times New Roman" w:cs="Times New Roman"/>
          <w:bCs/>
          <w:sz w:val="28"/>
          <w:szCs w:val="28"/>
        </w:rPr>
        <w:t>рган управления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а также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показано их </w:t>
      </w:r>
      <w:r w:rsidRPr="00585545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</w:t>
      </w:r>
      <w:r>
        <w:rPr>
          <w:rFonts w:ascii="Times New Roman" w:eastAsia="Times New Roman" w:hAnsi="Times New Roman" w:cs="Times New Roman"/>
          <w:sz w:val="28"/>
          <w:szCs w:val="28"/>
        </w:rPr>
        <w:t>друг с другом.</w:t>
      </w:r>
    </w:p>
    <w:p w:rsidR="00F821EB" w:rsidRDefault="00F821EB" w:rsidP="00F821EB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E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8B73B0" wp14:editId="56E201AD">
            <wp:extent cx="4290060" cy="1950720"/>
            <wp:effectExtent l="19050" t="0" r="0" b="0"/>
            <wp:docPr id="7" name="Рисунок 1" descr="http://www.metodolog.ru/0085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etodolog.ru/00859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58" t="2449" r="6807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EB" w:rsidRDefault="00F821EB" w:rsidP="00F821EB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1EB" w:rsidRPr="00B8246D" w:rsidRDefault="00F821EB" w:rsidP="00F821EB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46D">
        <w:rPr>
          <w:rFonts w:ascii="Times New Roman" w:eastAsia="Times New Roman" w:hAnsi="Times New Roman" w:cs="Times New Roman"/>
          <w:sz w:val="24"/>
          <w:szCs w:val="24"/>
        </w:rPr>
        <w:t>Рис. 3. Состав сложной технической системы и взаимодействие её внутренних частей</w:t>
      </w:r>
    </w:p>
    <w:p w:rsidR="00F821EB" w:rsidRDefault="00F821EB" w:rsidP="00F821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Полная техни</w:t>
      </w:r>
      <w:r w:rsidRPr="00D20DD7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еская система для получения</w:t>
      </w:r>
      <w:r w:rsidRPr="00D20DD7">
        <w:rPr>
          <w:rFonts w:ascii="Times New Roman" w:eastAsia="Times New Roman" w:hAnsi="Times New Roman" w:cs="Times New Roman"/>
          <w:sz w:val="28"/>
          <w:szCs w:val="28"/>
        </w:rPr>
        <w:t xml:space="preserve"> конечного продукта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(рис. 4) отражает </w:t>
      </w:r>
      <w:r w:rsidRPr="00585545">
        <w:rPr>
          <w:rFonts w:ascii="Times New Roman" w:eastAsia="Times New Roman" w:hAnsi="Times New Roman" w:cs="Times New Roman"/>
          <w:sz w:val="28"/>
          <w:szCs w:val="28"/>
        </w:rPr>
        <w:t>взаимодействие её внутренних частей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 с другом и внешних частей с надсистемами и подсистемами. 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1EB" w:rsidRDefault="00F821EB" w:rsidP="00F821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67226A" wp14:editId="0AA00AD0">
            <wp:extent cx="5940425" cy="2163605"/>
            <wp:effectExtent l="19050" t="0" r="3175" b="0"/>
            <wp:docPr id="40" name="Рисунок 2" descr="http://www.metodolog.ru/0085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etodolog.ru/00859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59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4. Схема полной технической системы для получения</w:t>
      </w:r>
      <w:r w:rsidRPr="005225DD">
        <w:rPr>
          <w:rFonts w:ascii="Times New Roman" w:eastAsia="Times New Roman" w:hAnsi="Times New Roman" w:cs="Times New Roman"/>
          <w:sz w:val="24"/>
          <w:szCs w:val="24"/>
        </w:rPr>
        <w:t xml:space="preserve"> конечного продукта</w:t>
      </w:r>
      <w:r w:rsidRPr="00E434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21EB" w:rsidRDefault="00F821EB" w:rsidP="00F821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1EB" w:rsidRPr="00EF11EE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F11EE">
        <w:rPr>
          <w:rFonts w:ascii="Times New Roman" w:eastAsia="Times New Roman" w:hAnsi="Times New Roman" w:cs="Times New Roman"/>
          <w:sz w:val="28"/>
          <w:szCs w:val="28"/>
        </w:rPr>
        <w:t xml:space="preserve">сновное назначение каждой части </w:t>
      </w:r>
      <w:r w:rsidRPr="00F27439">
        <w:rPr>
          <w:rFonts w:ascii="Times New Roman" w:eastAsia="Times New Roman" w:hAnsi="Times New Roman" w:cs="Times New Roman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sz w:val="28"/>
          <w:szCs w:val="28"/>
        </w:rPr>
        <w:t>ой сложной</w:t>
      </w:r>
      <w:r>
        <w:rPr>
          <w:rFonts w:ascii="Times New Roman" w:hAnsi="Times New Roman" w:cs="Times New Roman"/>
          <w:sz w:val="28"/>
          <w:szCs w:val="28"/>
        </w:rPr>
        <w:t xml:space="preserve"> технической системы следующее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F11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21EB" w:rsidRPr="00C076AC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76AC">
        <w:rPr>
          <w:rFonts w:ascii="Times New Roman" w:eastAsia="Times New Roman" w:hAnsi="Times New Roman" w:cs="Times New Roman"/>
          <w:bCs/>
          <w:i/>
          <w:sz w:val="28"/>
          <w:szCs w:val="28"/>
        </w:rPr>
        <w:t>Двигатель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(Д)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 для преобразования энергии источника энергии в вид, требуемый для взаимодействия рабочего органа с обрабатываемым объектом; </w:t>
      </w:r>
    </w:p>
    <w:p w:rsidR="00F821EB" w:rsidRPr="00C076AC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C076AC">
        <w:rPr>
          <w:rFonts w:ascii="Times New Roman" w:eastAsia="Times New Roman" w:hAnsi="Times New Roman" w:cs="Times New Roman"/>
          <w:bCs/>
          <w:i/>
          <w:sz w:val="28"/>
          <w:szCs w:val="28"/>
        </w:rPr>
        <w:t>рансмиссия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служит для доставки преобразованной энергии от двигателя к рабочему органу;  </w:t>
      </w:r>
    </w:p>
    <w:p w:rsidR="00F821EB" w:rsidRPr="00C076AC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C076AC">
        <w:rPr>
          <w:rFonts w:ascii="Times New Roman" w:eastAsia="Times New Roman" w:hAnsi="Times New Roman" w:cs="Times New Roman"/>
          <w:bCs/>
          <w:i/>
          <w:sz w:val="28"/>
          <w:szCs w:val="28"/>
        </w:rPr>
        <w:t>абочий орган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(РО)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-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взаимодействие с обрабатываемым объектом, с использованием полученной от трансмиссии энергии; </w:t>
      </w:r>
    </w:p>
    <w:p w:rsidR="00F821EB" w:rsidRPr="00C076AC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</w:t>
      </w:r>
      <w:r w:rsidRPr="00C076AC">
        <w:rPr>
          <w:rFonts w:ascii="Times New Roman" w:eastAsia="Times New Roman" w:hAnsi="Times New Roman" w:cs="Times New Roman"/>
          <w:bCs/>
          <w:i/>
          <w:sz w:val="28"/>
          <w:szCs w:val="28"/>
        </w:rPr>
        <w:t>рган управления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(ОУ)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>осуществляет координирование действий всех частей системы для выполнения сквозного прохождения энергии и обеспечение требуемого взаимодействия элементов си</w:t>
      </w:r>
      <w:r>
        <w:rPr>
          <w:rFonts w:ascii="Times New Roman" w:eastAsia="Times New Roman" w:hAnsi="Times New Roman" w:cs="Times New Roman"/>
          <w:sz w:val="28"/>
          <w:szCs w:val="28"/>
        </w:rPr>
        <w:t>стемы и обрабатываемого объекта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F821EB" w:rsidRPr="00C076AC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C076AC">
        <w:rPr>
          <w:rFonts w:ascii="Times New Roman" w:eastAsia="Times New Roman" w:hAnsi="Times New Roman" w:cs="Times New Roman"/>
          <w:i/>
          <w:sz w:val="28"/>
          <w:szCs w:val="28"/>
        </w:rPr>
        <w:t>сточник энергии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(ИЭ)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 xml:space="preserve">может входить в состав технической системы, а может и не быть ее частью, а входить в надсистему, но обязательно должен присутствовать при использовании технической системы; </w:t>
      </w:r>
    </w:p>
    <w:p w:rsidR="00F821EB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C076AC">
        <w:rPr>
          <w:rFonts w:ascii="Times New Roman" w:eastAsia="Times New Roman" w:hAnsi="Times New Roman" w:cs="Times New Roman"/>
          <w:i/>
          <w:sz w:val="28"/>
          <w:szCs w:val="28"/>
        </w:rPr>
        <w:t>брабатываемый объект</w:t>
      </w:r>
      <w:r w:rsidRPr="00B8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0A45">
        <w:rPr>
          <w:rFonts w:ascii="Times New Roman" w:eastAsia="Times New Roman" w:hAnsi="Times New Roman" w:cs="Times New Roman"/>
          <w:i/>
          <w:sz w:val="28"/>
          <w:szCs w:val="28"/>
        </w:rPr>
        <w:t>(ОО)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B8246D">
        <w:rPr>
          <w:rFonts w:ascii="Times New Roman" w:eastAsia="Times New Roman" w:hAnsi="Times New Roman" w:cs="Times New Roman"/>
          <w:sz w:val="28"/>
          <w:szCs w:val="28"/>
        </w:rPr>
        <w:t>не входит в состав технической системы, а является подсистемой и при взаимодействии с системой преобразовывается в необходимый продукт или изделие</w:t>
      </w:r>
      <w:r w:rsidRPr="00C076A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8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21EB" w:rsidRPr="005E2DEB" w:rsidRDefault="00F821EB" w:rsidP="00F821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410">
        <w:rPr>
          <w:rFonts w:ascii="Times New Roman" w:eastAsia="Times New Roman" w:hAnsi="Times New Roman" w:cs="Times New Roman"/>
          <w:i/>
          <w:sz w:val="28"/>
          <w:szCs w:val="28"/>
        </w:rPr>
        <w:t>Продукт (П)</w:t>
      </w:r>
      <w:r w:rsidRPr="00114410">
        <w:rPr>
          <w:rFonts w:ascii="Times New Roman" w:hAnsi="Times New Roman" w:cs="Times New Roman"/>
          <w:sz w:val="28"/>
          <w:szCs w:val="28"/>
        </w:rPr>
        <w:t xml:space="preserve"> </w:t>
      </w:r>
      <w:r w:rsidRPr="00114410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114410">
        <w:rPr>
          <w:rFonts w:ascii="Times New Roman" w:eastAsia="Times New Roman" w:hAnsi="Times New Roman" w:cs="Times New Roman"/>
          <w:sz w:val="28"/>
          <w:szCs w:val="28"/>
        </w:rPr>
        <w:t xml:space="preserve">является выходным результатом и последним звеном производственного процесса в технологической системе. 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Полная техни</w:t>
      </w:r>
      <w:r w:rsidRPr="00D20DD7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еская система является универсальной моделью для характеристики взаимодействия</w:t>
      </w:r>
      <w:r w:rsidRPr="00124B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различных технических систем с </w:t>
      </w:r>
      <w:r w:rsidRPr="00EF11EE">
        <w:rPr>
          <w:rFonts w:ascii="Times New Roman" w:eastAsia="Times New Roman" w:hAnsi="Times New Roman" w:cs="Times New Roman"/>
          <w:sz w:val="28"/>
          <w:szCs w:val="28"/>
        </w:rPr>
        <w:t>обрабат</w:t>
      </w:r>
      <w:r>
        <w:rPr>
          <w:rFonts w:ascii="Times New Roman" w:eastAsia="Times New Roman" w:hAnsi="Times New Roman" w:cs="Times New Roman"/>
          <w:sz w:val="28"/>
          <w:szCs w:val="28"/>
        </w:rPr>
        <w:t>ываемым</w:t>
      </w:r>
      <w:r w:rsidRPr="00EF11EE">
        <w:rPr>
          <w:rFonts w:ascii="Times New Roman" w:eastAsia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eastAsia="Times New Roman" w:hAnsi="Times New Roman" w:cs="Times New Roman"/>
          <w:sz w:val="28"/>
          <w:szCs w:val="28"/>
        </w:rPr>
        <w:t>ом с целью получения продукта любого состава и качества на основе системного подхода при решении технических задач любого уровня и практической</w:t>
      </w:r>
      <w:r w:rsidRPr="009124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применимости. </w:t>
      </w:r>
    </w:p>
    <w:p w:rsidR="00F821EB" w:rsidRPr="00F546E3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Проанализируем 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полных технических систем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помощью  примеров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взятых из истории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техники </w:t>
      </w:r>
      <w:r w:rsidRPr="00F546E3">
        <w:rPr>
          <w:rFonts w:ascii="Times New Roman" w:hAnsi="Times New Roman" w:cs="Times New Roman"/>
          <w:sz w:val="28"/>
          <w:szCs w:val="28"/>
        </w:rPr>
        <w:t xml:space="preserve">[А. А. </w:t>
      </w:r>
      <w:proofErr w:type="spellStart"/>
      <w:r w:rsidRPr="00F546E3">
        <w:rPr>
          <w:rFonts w:ascii="Times New Roman" w:hAnsi="Times New Roman" w:cs="Times New Roman"/>
          <w:sz w:val="28"/>
          <w:szCs w:val="28"/>
        </w:rPr>
        <w:t>Гин</w:t>
      </w:r>
      <w:proofErr w:type="spellEnd"/>
      <w:r w:rsidRPr="00F546E3">
        <w:rPr>
          <w:rFonts w:ascii="Times New Roman" w:hAnsi="Times New Roman" w:cs="Times New Roman"/>
          <w:sz w:val="28"/>
          <w:szCs w:val="28"/>
        </w:rPr>
        <w:t xml:space="preserve">, А. В. Кудрявцев, В. Ю. Бубенцов, А. </w:t>
      </w:r>
      <w:proofErr w:type="spellStart"/>
      <w:r w:rsidRPr="00F546E3">
        <w:rPr>
          <w:rFonts w:ascii="Times New Roman" w:hAnsi="Times New Roman" w:cs="Times New Roman"/>
          <w:sz w:val="28"/>
          <w:szCs w:val="28"/>
        </w:rPr>
        <w:t>Серединский</w:t>
      </w:r>
      <w:proofErr w:type="spellEnd"/>
      <w:r w:rsidRPr="00F546E3">
        <w:rPr>
          <w:rFonts w:ascii="Times New Roman" w:hAnsi="Times New Roman" w:cs="Times New Roman"/>
          <w:sz w:val="28"/>
          <w:szCs w:val="28"/>
        </w:rPr>
        <w:t xml:space="preserve">. Теория решения изобретательских задач: учебное пособие I уровня. 2-е изд., </w:t>
      </w:r>
      <w:proofErr w:type="spellStart"/>
      <w:r w:rsidRPr="00F546E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546E3">
        <w:rPr>
          <w:rFonts w:ascii="Times New Roman" w:hAnsi="Times New Roman" w:cs="Times New Roman"/>
          <w:sz w:val="28"/>
          <w:szCs w:val="28"/>
        </w:rPr>
        <w:t xml:space="preserve">. и доп. / </w:t>
      </w:r>
      <w:proofErr w:type="gramStart"/>
      <w:r w:rsidRPr="00F546E3">
        <w:rPr>
          <w:rFonts w:ascii="Times New Roman" w:hAnsi="Times New Roman" w:cs="Times New Roman"/>
          <w:sz w:val="28"/>
          <w:szCs w:val="28"/>
        </w:rPr>
        <w:t>Учеб.-</w:t>
      </w:r>
      <w:proofErr w:type="spellStart"/>
      <w:proofErr w:type="gramEnd"/>
      <w:r w:rsidRPr="00F546E3">
        <w:rPr>
          <w:rFonts w:ascii="Times New Roman" w:hAnsi="Times New Roman" w:cs="Times New Roman"/>
          <w:sz w:val="28"/>
          <w:szCs w:val="28"/>
        </w:rPr>
        <w:t>методич</w:t>
      </w:r>
      <w:proofErr w:type="spellEnd"/>
      <w:r w:rsidRPr="00F546E3">
        <w:rPr>
          <w:rFonts w:ascii="Times New Roman" w:hAnsi="Times New Roman" w:cs="Times New Roman"/>
          <w:sz w:val="28"/>
          <w:szCs w:val="28"/>
        </w:rPr>
        <w:t>. пособие»: ТРИЗ-профи; Москва; 2012].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Простейший технический объект представляет собой рабочий орган: то, что непосредственно действует на предмет обработки. Такими являются первобытный молоток-камень, скребок-ракушка, палка-рычаг. У простейшего объекта нет двигателя, нет трансмиссии, нет органов управления. Трансмиссией является рука человека, двигателем — его мышцы, орган управления - тоже человек. Со временем рабочий орган дополняется трансмиссией, например, у молотка появляется ручка. Таким молотком удобнее пользоваться, его удар гораздо сильнее. Следующий этап развития - появление у </w:t>
      </w:r>
      <w:r>
        <w:rPr>
          <w:rFonts w:ascii="Times New Roman" w:eastAsia="Times New Roman" w:hAnsi="Times New Roman" w:cs="Times New Roman"/>
          <w:sz w:val="28"/>
          <w:szCs w:val="28"/>
        </w:rPr>
        <w:t>технической системы</w:t>
      </w:r>
      <w:r>
        <w:rPr>
          <w:rFonts w:ascii="Times New Roman" w:hAnsi="Times New Roman" w:cs="Times New Roman"/>
          <w:sz w:val="28"/>
          <w:szCs w:val="28"/>
        </w:rPr>
        <w:t xml:space="preserve"> двигателя (сначала мышцы прирученного животного, связанные, например, с плугом или телегой простейшей трансмиссией). И наконец, система дополняется органами управления, позволяющими изменять её свойства в зависимости от режима работы или свойств обрабатываемого объекта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Линия эволюции </w:t>
      </w:r>
      <w:r>
        <w:rPr>
          <w:rFonts w:ascii="Times New Roman" w:eastAsia="Times New Roman" w:hAnsi="Times New Roman" w:cs="Times New Roman"/>
          <w:sz w:val="28"/>
          <w:szCs w:val="28"/>
        </w:rPr>
        <w:t>технической системы</w:t>
      </w:r>
      <w:r>
        <w:rPr>
          <w:rFonts w:ascii="Times New Roman" w:hAnsi="Times New Roman" w:cs="Times New Roman"/>
          <w:sz w:val="28"/>
          <w:szCs w:val="28"/>
        </w:rPr>
        <w:t xml:space="preserve"> схематически показана на рис. 5.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Техническая система может остановиться в своём развитии по данной линии. Так, обычный столярный молоток, как и сто лет назад, представляет собой рабочий орган с трансмиссией, а функции двигателя и органа управления по-прежнему выполняет человек. В то же время семейство молотков включает и такую специализированную </w:t>
      </w:r>
      <w:r>
        <w:rPr>
          <w:rFonts w:ascii="Times New Roman" w:eastAsia="Times New Roman" w:hAnsi="Times New Roman" w:cs="Times New Roman"/>
          <w:sz w:val="28"/>
          <w:szCs w:val="28"/>
        </w:rPr>
        <w:t>техническую систему</w:t>
      </w:r>
      <w:r>
        <w:rPr>
          <w:rFonts w:ascii="Times New Roman" w:hAnsi="Times New Roman" w:cs="Times New Roman"/>
          <w:sz w:val="28"/>
          <w:szCs w:val="28"/>
        </w:rPr>
        <w:t>, как устройство для забивания свай в грунт - с</w:t>
      </w:r>
      <w:r w:rsidRPr="005146C3">
        <w:rPr>
          <w:rFonts w:ascii="Times New Roman" w:hAnsi="Times New Roman" w:cs="Times New Roman"/>
          <w:sz w:val="28"/>
          <w:szCs w:val="28"/>
        </w:rPr>
        <w:t>ваебойный копер</w:t>
      </w:r>
      <w:r>
        <w:rPr>
          <w:rFonts w:ascii="Times New Roman" w:hAnsi="Times New Roman" w:cs="Times New Roman"/>
          <w:sz w:val="28"/>
          <w:szCs w:val="28"/>
        </w:rPr>
        <w:t>, имеющий уже и двигатель, и орган управления.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CB79EC" wp14:editId="71111A97">
            <wp:extent cx="5562600" cy="306324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821EB" w:rsidRPr="0039561D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61D">
        <w:rPr>
          <w:rFonts w:ascii="Times New Roman" w:hAnsi="Times New Roman" w:cs="Times New Roman"/>
          <w:iCs/>
          <w:sz w:val="24"/>
          <w:szCs w:val="24"/>
        </w:rPr>
        <w:t>Рис. 5.</w:t>
      </w:r>
      <w:r w:rsidRPr="003956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561D">
        <w:rPr>
          <w:rFonts w:ascii="Times New Roman" w:hAnsi="Times New Roman" w:cs="Times New Roman"/>
          <w:sz w:val="24"/>
          <w:szCs w:val="24"/>
        </w:rPr>
        <w:t xml:space="preserve">Линия эволюции </w:t>
      </w:r>
      <w:r>
        <w:rPr>
          <w:rFonts w:ascii="Times New Roman" w:hAnsi="Times New Roman" w:cs="Times New Roman"/>
          <w:sz w:val="24"/>
          <w:szCs w:val="24"/>
        </w:rPr>
        <w:t xml:space="preserve">внутренних частей </w:t>
      </w:r>
      <w:r w:rsidRPr="0039561D">
        <w:rPr>
          <w:rFonts w:ascii="Times New Roman" w:eastAsia="Times New Roman" w:hAnsi="Times New Roman" w:cs="Times New Roman"/>
          <w:sz w:val="24"/>
          <w:szCs w:val="24"/>
        </w:rPr>
        <w:t>технической системы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9561D">
        <w:rPr>
          <w:rFonts w:ascii="Times New Roman" w:hAnsi="Times New Roman" w:cs="Times New Roman"/>
          <w:sz w:val="24"/>
          <w:szCs w:val="24"/>
        </w:rPr>
        <w:t xml:space="preserve"> </w:t>
      </w:r>
      <w:r w:rsidRPr="0039561D">
        <w:rPr>
          <w:rFonts w:ascii="Times New Roman" w:hAnsi="Times New Roman" w:cs="Times New Roman"/>
          <w:iCs/>
          <w:sz w:val="24"/>
          <w:szCs w:val="24"/>
        </w:rPr>
        <w:t xml:space="preserve">РО — рабочий орган, </w:t>
      </w:r>
      <w:proofErr w:type="spellStart"/>
      <w:r w:rsidRPr="0039561D">
        <w:rPr>
          <w:rFonts w:ascii="Times New Roman" w:hAnsi="Times New Roman" w:cs="Times New Roman"/>
          <w:iCs/>
          <w:sz w:val="24"/>
          <w:szCs w:val="24"/>
        </w:rPr>
        <w:t>Тр</w:t>
      </w:r>
      <w:proofErr w:type="spellEnd"/>
      <w:r w:rsidRPr="0039561D">
        <w:rPr>
          <w:rFonts w:ascii="Times New Roman" w:hAnsi="Times New Roman" w:cs="Times New Roman"/>
          <w:iCs/>
          <w:sz w:val="24"/>
          <w:szCs w:val="24"/>
        </w:rPr>
        <w:t xml:space="preserve"> — трансмиссия, </w:t>
      </w:r>
      <w:proofErr w:type="spellStart"/>
      <w:r w:rsidRPr="0039561D">
        <w:rPr>
          <w:rFonts w:ascii="Times New Roman" w:hAnsi="Times New Roman" w:cs="Times New Roman"/>
          <w:iCs/>
          <w:sz w:val="24"/>
          <w:szCs w:val="24"/>
        </w:rPr>
        <w:t>Дв</w:t>
      </w:r>
      <w:proofErr w:type="spellEnd"/>
      <w:r w:rsidRPr="0039561D">
        <w:rPr>
          <w:rFonts w:ascii="Times New Roman" w:hAnsi="Times New Roman" w:cs="Times New Roman"/>
          <w:iCs/>
          <w:sz w:val="24"/>
          <w:szCs w:val="24"/>
        </w:rPr>
        <w:t xml:space="preserve"> — двигатель, ОУ — орган управления</w:t>
      </w:r>
      <w:r w:rsidRPr="003956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1EB" w:rsidRPr="00BC0EC9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Главная функция первобытного молотка осталась таковой для всего семейства: изменять форму, свойства, положение в пространстве объекта путём нанесения ударов по его поверхности. В то же время для специализированного молотка мы можем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сформулировать  главную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функцию точнее, с учётом его специализации.</w:t>
      </w:r>
    </w:p>
    <w:p w:rsidR="00F821EB" w:rsidRDefault="00F821EB" w:rsidP="00F82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Модель полной техни</w:t>
      </w:r>
      <w:r w:rsidRPr="00D20DD7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еской системы также будет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полезна  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анализа любых техни</w:t>
      </w:r>
      <w:r w:rsidRPr="00D20DD7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еских систем при </w:t>
      </w:r>
      <w:r>
        <w:rPr>
          <w:rFonts w:ascii="Times New Roman" w:hAnsi="Times New Roman" w:cs="Times New Roman"/>
          <w:sz w:val="28"/>
          <w:szCs w:val="28"/>
        </w:rPr>
        <w:t xml:space="preserve">эволюционном или революционном 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развитии. Она позволит охарактеризовать </w:t>
      </w:r>
      <w:r>
        <w:rPr>
          <w:rFonts w:ascii="Times New Roman" w:hAnsi="Times New Roman" w:cs="Times New Roman"/>
          <w:sz w:val="28"/>
          <w:szCs w:val="28"/>
        </w:rPr>
        <w:t>накопления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мелких изменений, которые затем становятся причиной крупных качественных преобразований</w:t>
      </w:r>
      <w:r w:rsidRPr="00DC7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длинном историческом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пути </w:t>
      </w:r>
      <w:r w:rsidRPr="00DC7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техники</w:t>
      </w:r>
      <w:r w:rsidRPr="00DC76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этом в качестве эффективного м</w:t>
      </w:r>
      <w:r w:rsidRPr="001B4B95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B9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системного</w:t>
      </w:r>
      <w:r w:rsidRPr="001B4B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4B95">
        <w:rPr>
          <w:rFonts w:ascii="Times New Roman" w:hAnsi="Times New Roman" w:cs="Times New Roman"/>
          <w:sz w:val="28"/>
          <w:szCs w:val="28"/>
        </w:rPr>
        <w:t>подхода</w:t>
      </w:r>
      <w:r w:rsidRPr="001B4B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многоэкранную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схему</w:t>
      </w:r>
      <w:r w:rsidRPr="001B4B95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1B4B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4B95">
        <w:rPr>
          <w:rFonts w:ascii="Times New Roman" w:hAnsi="Times New Roman" w:cs="Times New Roman"/>
          <w:sz w:val="28"/>
          <w:szCs w:val="28"/>
        </w:rPr>
        <w:t>Г. Альтшуллера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21EB" w:rsidRPr="00937025" w:rsidRDefault="00F821EB" w:rsidP="00F821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Разобрать примеры технических систем из истории техники.</w:t>
      </w:r>
    </w:p>
    <w:p w:rsidR="007E00B5" w:rsidRDefault="007E00B5" w:rsidP="00EC2839">
      <w:pPr>
        <w:tabs>
          <w:tab w:val="left" w:pos="112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</w:p>
    <w:p w:rsidR="007E00B5" w:rsidRPr="007E00B5" w:rsidRDefault="007E00B5" w:rsidP="00EC2839">
      <w:pPr>
        <w:tabs>
          <w:tab w:val="left" w:pos="112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2.О</w:t>
      </w:r>
      <w:r w:rsidRPr="007E00B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сновные четыре этапа развития техники</w:t>
      </w:r>
    </w:p>
    <w:p w:rsidR="00EC2839" w:rsidRPr="009E43C2" w:rsidRDefault="00EC2839" w:rsidP="00EC2839">
      <w:pPr>
        <w:tabs>
          <w:tab w:val="left" w:pos="112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Исходя из принятого нами деления общей истории развития техники на четыре этапа, этапы механизации сельского хозяйства, представляющие собой смену поколений сельскохозяйственной техники, будут также соответствовать и включены в эти основные четыре этапа развития техники.</w:t>
      </w:r>
    </w:p>
    <w:p w:rsidR="00EC2839" w:rsidRPr="009E43C2" w:rsidRDefault="00EC2839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Первый этап</w:t>
      </w:r>
      <w:r w:rsidRPr="009E43C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- первобытная орудийная техника (2,6 млн. лет назад – 4,0 тыс. лет до н.э.), включает соответственно первобытную</w:t>
      </w:r>
      <w:r w:rsidRPr="009E43C2">
        <w:rPr>
          <w:rFonts w:ascii="Times New Roman" w:hAnsi="Times New Roman" w:cs="Times New Roman"/>
          <w:sz w:val="28"/>
          <w:szCs w:val="28"/>
        </w:rPr>
        <w:t xml:space="preserve">  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орудийную </w:t>
      </w:r>
      <w:r w:rsidRPr="009E43C2">
        <w:rPr>
          <w:rFonts w:ascii="Times New Roman" w:hAnsi="Times New Roman" w:cs="Times New Roman"/>
          <w:sz w:val="28"/>
          <w:szCs w:val="28"/>
        </w:rPr>
        <w:t>сельскохозяйственную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технику. </w:t>
      </w:r>
    </w:p>
    <w:p w:rsidR="00EC2839" w:rsidRPr="009E43C2" w:rsidRDefault="00EC2839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Второй этап</w:t>
      </w:r>
      <w:r w:rsidRPr="009E43C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- ремесленная техника (4,0 тыс. лет до н.э. – 1770 г.), включает</w:t>
      </w:r>
      <w:r w:rsidRPr="009E43C2">
        <w:rPr>
          <w:rFonts w:ascii="Times New Roman" w:hAnsi="Times New Roman" w:cs="Times New Roman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соответственно</w:t>
      </w:r>
      <w:r w:rsidRPr="009E43C2">
        <w:rPr>
          <w:rFonts w:ascii="Times New Roman" w:hAnsi="Times New Roman" w:cs="Times New Roman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ремесленную </w:t>
      </w:r>
      <w:r w:rsidRPr="009E43C2">
        <w:rPr>
          <w:rFonts w:ascii="Times New Roman" w:hAnsi="Times New Roman" w:cs="Times New Roman"/>
          <w:sz w:val="28"/>
          <w:szCs w:val="28"/>
        </w:rPr>
        <w:t xml:space="preserve">сельскохозяйственную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технику.</w:t>
      </w:r>
    </w:p>
    <w:p w:rsidR="00EC2839" w:rsidRPr="009E43C2" w:rsidRDefault="00EC2839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lastRenderedPageBreak/>
        <w:t>Третий этап</w:t>
      </w:r>
      <w:r w:rsidRPr="009E43C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- машинная техника (1770 г. – 1970 г.), включает соответственно</w:t>
      </w:r>
      <w:r w:rsidRPr="009E43C2">
        <w:rPr>
          <w:rFonts w:ascii="Times New Roman" w:hAnsi="Times New Roman" w:cs="Times New Roman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машинную</w:t>
      </w:r>
      <w:r w:rsidRPr="009E43C2">
        <w:rPr>
          <w:rFonts w:ascii="Times New Roman" w:hAnsi="Times New Roman" w:cs="Times New Roman"/>
          <w:sz w:val="28"/>
          <w:szCs w:val="28"/>
        </w:rPr>
        <w:t xml:space="preserve"> сельскохозяйственную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технику.</w:t>
      </w:r>
    </w:p>
    <w:p w:rsidR="00EC2839" w:rsidRPr="009E43C2" w:rsidRDefault="00EC2839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Четвёртый этап</w:t>
      </w:r>
      <w:r w:rsidRPr="009E43C2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- информационная техника (1970 г. – </w:t>
      </w:r>
      <w:proofErr w:type="spellStart"/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н.в</w:t>
      </w:r>
      <w:proofErr w:type="spellEnd"/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.), включает соответственно</w:t>
      </w:r>
      <w:r w:rsidRPr="009E43C2">
        <w:rPr>
          <w:rFonts w:ascii="Times New Roman" w:hAnsi="Times New Roman" w:cs="Times New Roman"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информационную</w:t>
      </w:r>
      <w:r w:rsidRPr="009E43C2">
        <w:rPr>
          <w:rFonts w:ascii="Times New Roman" w:hAnsi="Times New Roman" w:cs="Times New Roman"/>
          <w:sz w:val="28"/>
          <w:szCs w:val="28"/>
        </w:rPr>
        <w:t xml:space="preserve"> сельскохозяйственную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технику.</w:t>
      </w:r>
    </w:p>
    <w:p w:rsidR="00EC2839" w:rsidRPr="009E43C2" w:rsidRDefault="00EC2839" w:rsidP="00EC28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Сравнивая приведенную поэтапную классификацию 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истории развития техники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, в т. ч. сельскохозяйственную, 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Pr="009E43C2">
        <w:rPr>
          <w:rFonts w:ascii="Times New Roman" w:hAnsi="Times New Roman" w:cs="Times New Roman"/>
          <w:sz w:val="28"/>
          <w:szCs w:val="28"/>
        </w:rPr>
        <w:t xml:space="preserve">эволюционным 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развитием</w:t>
      </w:r>
      <w:r w:rsidRPr="009E43C2">
        <w:rPr>
          <w:rFonts w:ascii="Times New Roman" w:hAnsi="Times New Roman" w:cs="Times New Roman"/>
          <w:sz w:val="28"/>
          <w:szCs w:val="28"/>
        </w:rPr>
        <w:t xml:space="preserve"> внутренних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частей сложной</w:t>
      </w:r>
      <w:r w:rsidRPr="009E43C2">
        <w:rPr>
          <w:rFonts w:ascii="Times New Roman" w:hAnsi="Times New Roman" w:cs="Times New Roman"/>
          <w:sz w:val="28"/>
          <w:szCs w:val="28"/>
        </w:rPr>
        <w:t xml:space="preserve">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Pr="009E43C2">
        <w:rPr>
          <w:rFonts w:ascii="Times New Roman" w:hAnsi="Times New Roman" w:cs="Times New Roman"/>
          <w:sz w:val="28"/>
          <w:szCs w:val="28"/>
        </w:rPr>
        <w:t>технической системы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принятых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E43C2">
        <w:rPr>
          <w:rFonts w:ascii="Times New Roman" w:hAnsi="Times New Roman" w:cs="Times New Roman"/>
          <w:sz w:val="28"/>
          <w:szCs w:val="28"/>
        </w:rPr>
        <w:t>ТРИЗ, можно констатировать, что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истории развития техники соответствует законам развития полных технических систем и </w:t>
      </w:r>
      <w:r w:rsidRPr="009E43C2">
        <w:rPr>
          <w:rFonts w:ascii="Times New Roman" w:hAnsi="Times New Roman" w:cs="Times New Roman"/>
          <w:sz w:val="28"/>
          <w:szCs w:val="28"/>
        </w:rPr>
        <w:t>линии эволюции внутренних частей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E43C2">
        <w:rPr>
          <w:rFonts w:ascii="Times New Roman" w:hAnsi="Times New Roman" w:cs="Times New Roman"/>
          <w:sz w:val="28"/>
          <w:szCs w:val="28"/>
        </w:rPr>
        <w:t xml:space="preserve">и сравнительные модели можно описать следующим образом </w:t>
      </w:r>
      <w:r w:rsidR="005E707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(рис. 6 и 7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>)</w:t>
      </w:r>
      <w:r w:rsidRPr="009E43C2">
        <w:rPr>
          <w:rFonts w:ascii="Times New Roman" w:hAnsi="Times New Roman" w:cs="Times New Roman"/>
          <w:sz w:val="28"/>
          <w:szCs w:val="28"/>
        </w:rPr>
        <w:t>:</w:t>
      </w:r>
    </w:p>
    <w:p w:rsidR="00EC2839" w:rsidRPr="009E43C2" w:rsidRDefault="00EC2839" w:rsidP="00EC2839">
      <w:pPr>
        <w:numPr>
          <w:ilvl w:val="0"/>
          <w:numId w:val="3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072">
        <w:rPr>
          <w:rFonts w:ascii="Times New Roman" w:hAnsi="Times New Roman" w:cs="Times New Roman"/>
          <w:i/>
          <w:sz w:val="28"/>
          <w:szCs w:val="28"/>
          <w:u w:val="single"/>
        </w:rPr>
        <w:t>первобытная орудийная</w:t>
      </w:r>
      <w:r w:rsidRPr="005E70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техника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, в т. ч. сельскохозяйственная, развивалась как рабочий орган простой </w:t>
      </w:r>
      <w:r w:rsidRPr="009E43C2">
        <w:rPr>
          <w:rFonts w:ascii="Times New Roman" w:hAnsi="Times New Roman" w:cs="Times New Roman"/>
          <w:sz w:val="28"/>
          <w:szCs w:val="28"/>
        </w:rPr>
        <w:t>технической системы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, воздействующий на обрабатываемый объект с целью получения продукта, посредством воздействия мускульно-ручной энергии человека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EC2839" w:rsidRPr="00333B0F" w:rsidRDefault="00EC2839" w:rsidP="00EC2839">
      <w:pPr>
        <w:numPr>
          <w:ilvl w:val="0"/>
          <w:numId w:val="3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0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ремесленная техника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, в т. ч. сельскохозяйственная, развивалась как сложный передаточный механизм или несколько механизмом сложной </w:t>
      </w:r>
      <w:r w:rsidRPr="009E43C2">
        <w:rPr>
          <w:rFonts w:ascii="Times New Roman" w:hAnsi="Times New Roman" w:cs="Times New Roman"/>
          <w:sz w:val="28"/>
          <w:szCs w:val="28"/>
        </w:rPr>
        <w:t>технической системы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, и в целом как трансмиссия, посредством воздействия мускульно-ручной энергии человека, тягловых животных и природных сил (воды и ветра)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EC2839" w:rsidRPr="009E43C2" w:rsidRDefault="00EC2839" w:rsidP="00EC28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0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машинная техника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, в т. ч. сельскохозяйственная, развивалась как сложная </w:t>
      </w:r>
      <w:r w:rsidRPr="009E43C2">
        <w:rPr>
          <w:rFonts w:ascii="Times New Roman" w:hAnsi="Times New Roman" w:cs="Times New Roman"/>
          <w:sz w:val="28"/>
          <w:szCs w:val="28"/>
        </w:rPr>
        <w:t>техническая система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, включающая двигатель как источник энергии для передачи энергии пара, электричества, топлива на рабочие машины</w:t>
      </w:r>
      <w:r w:rsidRPr="009E43C2">
        <w:rPr>
          <w:rFonts w:ascii="Times New Roman" w:hAnsi="Times New Roman" w:cs="Times New Roman"/>
          <w:sz w:val="28"/>
          <w:szCs w:val="28"/>
        </w:rPr>
        <w:t>, управляющая человеком-оператором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5E7072" w:rsidRPr="005E7072" w:rsidRDefault="00EC2839" w:rsidP="005E7072">
      <w:pPr>
        <w:numPr>
          <w:ilvl w:val="0"/>
          <w:numId w:val="3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07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информационная техника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, в т. ч. сельскохозяйственная, развивалась и до сих пор развивается как автоматизированный орган управления сложной машинной</w:t>
      </w:r>
      <w:r w:rsidRPr="009E43C2">
        <w:rPr>
          <w:rFonts w:ascii="Times New Roman" w:hAnsi="Times New Roman" w:cs="Times New Roman"/>
          <w:sz w:val="28"/>
          <w:szCs w:val="28"/>
        </w:rPr>
        <w:t xml:space="preserve"> полноценной технической системой при 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выполнения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технологических</w:t>
      </w:r>
      <w:r w:rsidRPr="009E43C2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операций и процессов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машинами и машинными комплексами </w:t>
      </w:r>
      <w:r w:rsidRPr="009E43C2">
        <w:rPr>
          <w:rFonts w:ascii="Times New Roman" w:hAnsi="Times New Roman" w:cs="Times New Roman"/>
          <w:sz w:val="28"/>
          <w:szCs w:val="28"/>
        </w:rPr>
        <w:t xml:space="preserve">в автоматическом или 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>полуавтоматическом</w:t>
      </w:r>
      <w:r w:rsidRPr="009E43C2">
        <w:rPr>
          <w:rFonts w:ascii="Times New Roman" w:hAnsi="Times New Roman" w:cs="Times New Roman"/>
          <w:sz w:val="28"/>
          <w:szCs w:val="28"/>
        </w:rPr>
        <w:t xml:space="preserve"> режиме</w:t>
      </w:r>
      <w:r w:rsidRPr="009E43C2">
        <w:rPr>
          <w:rFonts w:ascii="Times New Roman" w:eastAsia="Times New Roman" w:hAnsi="Times New Roman" w:cs="Times New Roman"/>
          <w:sz w:val="28"/>
          <w:szCs w:val="28"/>
        </w:rPr>
        <w:t xml:space="preserve"> с помощью компьютерных средств и программ посредством передачи, хранения и преобразования информации под наблюдением и контролем </w:t>
      </w:r>
      <w:r w:rsidRPr="009E43C2">
        <w:rPr>
          <w:rFonts w:ascii="Times New Roman" w:hAnsi="Times New Roman" w:cs="Times New Roman"/>
          <w:sz w:val="28"/>
          <w:szCs w:val="28"/>
        </w:rPr>
        <w:t>человека-оператора</w:t>
      </w:r>
      <w:r w:rsidRPr="009E43C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E7072" w:rsidRDefault="005E7072" w:rsidP="005E7072">
      <w:pPr>
        <w:spacing w:after="0"/>
        <w:ind w:firstLine="567"/>
        <w:jc w:val="both"/>
      </w:pPr>
      <w:r w:rsidRPr="003778B3">
        <w:rPr>
          <w:rFonts w:ascii="Times New Roman" w:eastAsia="Times New Roman" w:hAnsi="Times New Roman" w:cs="Times New Roman"/>
          <w:sz w:val="28"/>
          <w:szCs w:val="28"/>
        </w:rPr>
        <w:t xml:space="preserve">Полученные сравнительные </w:t>
      </w:r>
      <w:r w:rsidRPr="003778B3">
        <w:rPr>
          <w:rFonts w:ascii="Times New Roman" w:hAnsi="Times New Roman" w:cs="Times New Roman"/>
          <w:sz w:val="28"/>
          <w:szCs w:val="28"/>
        </w:rPr>
        <w:t>модели</w:t>
      </w:r>
      <w:r w:rsidRPr="003778B3">
        <w:rPr>
          <w:rFonts w:ascii="Times New Roman" w:eastAsia="Times New Roman" w:hAnsi="Times New Roman" w:cs="Times New Roman"/>
          <w:sz w:val="28"/>
          <w:szCs w:val="28"/>
        </w:rPr>
        <w:t xml:space="preserve"> служат для сравнительного анализа исторических этапов развития техники и выделения в ней прогрессивных</w:t>
      </w:r>
      <w:r w:rsidRPr="003778B3">
        <w:rPr>
          <w:rFonts w:ascii="Times New Roman" w:hAnsi="Times New Roman" w:cs="Times New Roman"/>
          <w:sz w:val="28"/>
          <w:szCs w:val="28"/>
        </w:rPr>
        <w:t xml:space="preserve"> </w:t>
      </w:r>
      <w:r w:rsidRPr="003778B3">
        <w:rPr>
          <w:rFonts w:ascii="Times New Roman" w:eastAsia="Times New Roman" w:hAnsi="Times New Roman" w:cs="Times New Roman"/>
          <w:sz w:val="28"/>
          <w:szCs w:val="28"/>
        </w:rPr>
        <w:t>конструктивных</w:t>
      </w:r>
      <w:r w:rsidRPr="003778B3">
        <w:rPr>
          <w:rFonts w:ascii="Times New Roman" w:hAnsi="Times New Roman" w:cs="Times New Roman"/>
          <w:sz w:val="28"/>
          <w:szCs w:val="28"/>
        </w:rPr>
        <w:t xml:space="preserve"> изменений и накоплений, которые затем становятся причиной крупных качественных революционных преобразований</w:t>
      </w:r>
      <w:r w:rsidRPr="003778B3">
        <w:rPr>
          <w:rFonts w:ascii="Times New Roman" w:eastAsia="Times New Roman" w:hAnsi="Times New Roman" w:cs="Times New Roman"/>
          <w:sz w:val="28"/>
          <w:szCs w:val="28"/>
        </w:rPr>
        <w:t xml:space="preserve"> на длительном историческом пути развития всей техники</w:t>
      </w:r>
      <w:r w:rsidRPr="003778B3">
        <w:rPr>
          <w:rFonts w:ascii="Times New Roman" w:hAnsi="Times New Roman" w:cs="Times New Roman"/>
          <w:sz w:val="28"/>
          <w:szCs w:val="28"/>
        </w:rPr>
        <w:t>.</w:t>
      </w:r>
    </w:p>
    <w:p w:rsidR="005E7072" w:rsidRPr="005E7072" w:rsidRDefault="005E7072" w:rsidP="005E70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2839" w:rsidRPr="009E43C2" w:rsidRDefault="00EC2839" w:rsidP="00EC2839">
      <w:pPr>
        <w:tabs>
          <w:tab w:val="left" w:pos="1128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 w:rsidRPr="009E43C2">
        <w:rPr>
          <w:rFonts w:ascii="Times New Roman" w:hAnsi="Times New Roman" w:cs="Times New Roman"/>
          <w:bCs/>
          <w:iCs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 wp14:anchorId="6267AD64" wp14:editId="3E73BD67">
            <wp:extent cx="5868000" cy="33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39" w:rsidRPr="009E43C2" w:rsidRDefault="00EC2839" w:rsidP="00EC2839">
      <w:pPr>
        <w:tabs>
          <w:tab w:val="left" w:pos="1128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</w:p>
    <w:p w:rsidR="00EC2839" w:rsidRDefault="005E7072" w:rsidP="00EC2839">
      <w:pPr>
        <w:tabs>
          <w:tab w:val="left" w:pos="2711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Рис. 6</w:t>
      </w:r>
      <w:r w:rsidR="00EC2839" w:rsidRPr="009E43C2">
        <w:rPr>
          <w:rFonts w:ascii="Times New Roman" w:eastAsia="Times New Roman" w:hAnsi="Times New Roman" w:cs="Times New Roman"/>
          <w:bCs/>
          <w:sz w:val="24"/>
          <w:szCs w:val="24"/>
        </w:rPr>
        <w:t>. Этапы (ступени) история развития технических систем</w:t>
      </w:r>
    </w:p>
    <w:p w:rsidR="00EC2839" w:rsidRPr="009E43C2" w:rsidRDefault="00EC2839" w:rsidP="00EC2839">
      <w:pPr>
        <w:tabs>
          <w:tab w:val="left" w:pos="271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2839" w:rsidRPr="009E43C2" w:rsidRDefault="00EC2839" w:rsidP="00EC283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</w:pPr>
      <w:r w:rsidRPr="009E43C2">
        <w:rPr>
          <w:noProof/>
        </w:rPr>
        <w:drawing>
          <wp:inline distT="0" distB="0" distL="0" distR="0" wp14:anchorId="7935FDB8" wp14:editId="27536BDD">
            <wp:extent cx="5940425" cy="4110355"/>
            <wp:effectExtent l="0" t="0" r="3175" b="4445"/>
            <wp:docPr id="2" name="Рисунок 2" descr="http://agroinfo.kz/wp-content/uploads/2013/02/etap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info.kz/wp-content/uploads/2013/02/etapy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9" w:rsidRPr="009E43C2" w:rsidRDefault="00EC2839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EC2839" w:rsidRPr="00333B0F" w:rsidRDefault="005E7072" w:rsidP="00EC28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Рис. 7</w:t>
      </w:r>
      <w:r w:rsidR="00EC2839" w:rsidRPr="009E43C2">
        <w:rPr>
          <w:rFonts w:ascii="Times New Roman" w:eastAsia="Times New Roman" w:hAnsi="Times New Roman" w:cs="Times New Roman"/>
          <w:bCs/>
          <w:sz w:val="24"/>
          <w:szCs w:val="24"/>
        </w:rPr>
        <w:t>. Этапы развития механизации сельского хозяйства – смены поколений сельскохозяйственной техники</w:t>
      </w:r>
    </w:p>
    <w:p w:rsidR="00EC2839" w:rsidRDefault="00EC2839" w:rsidP="00EC28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C2839" w:rsidSect="00640391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8CC" w:rsidRDefault="00FF08CC" w:rsidP="00640391">
      <w:pPr>
        <w:spacing w:after="0" w:line="240" w:lineRule="auto"/>
      </w:pPr>
      <w:r>
        <w:separator/>
      </w:r>
    </w:p>
  </w:endnote>
  <w:endnote w:type="continuationSeparator" w:id="0">
    <w:p w:rsidR="00FF08CC" w:rsidRDefault="00FF08CC" w:rsidP="0064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4952805"/>
      <w:docPartObj>
        <w:docPartGallery w:val="Page Numbers (Bottom of Page)"/>
        <w:docPartUnique/>
      </w:docPartObj>
    </w:sdtPr>
    <w:sdtContent>
      <w:p w:rsidR="00640391" w:rsidRDefault="006403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640391" w:rsidRDefault="0064039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8CC" w:rsidRDefault="00FF08CC" w:rsidP="00640391">
      <w:pPr>
        <w:spacing w:after="0" w:line="240" w:lineRule="auto"/>
      </w:pPr>
      <w:r>
        <w:separator/>
      </w:r>
    </w:p>
  </w:footnote>
  <w:footnote w:type="continuationSeparator" w:id="0">
    <w:p w:rsidR="00FF08CC" w:rsidRDefault="00FF08CC" w:rsidP="00640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391" w:rsidRDefault="00640391">
    <w:pPr>
      <w:pStyle w:val="a5"/>
      <w:jc w:val="center"/>
    </w:pPr>
  </w:p>
  <w:p w:rsidR="00640391" w:rsidRDefault="0064039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E7A"/>
    <w:multiLevelType w:val="hybridMultilevel"/>
    <w:tmpl w:val="18B8D3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B41"/>
    <w:multiLevelType w:val="hybridMultilevel"/>
    <w:tmpl w:val="482C38A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7736701"/>
    <w:multiLevelType w:val="hybridMultilevel"/>
    <w:tmpl w:val="D772DE5C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BF3"/>
    <w:rsid w:val="001002C0"/>
    <w:rsid w:val="004D5BF3"/>
    <w:rsid w:val="005E7072"/>
    <w:rsid w:val="00640391"/>
    <w:rsid w:val="007E00B5"/>
    <w:rsid w:val="00C56315"/>
    <w:rsid w:val="00EC2839"/>
    <w:rsid w:val="00F821EB"/>
    <w:rsid w:val="00FF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C2ED"/>
  <w15:chartTrackingRefBased/>
  <w15:docId w15:val="{83D6F331-87AC-4EA6-84A6-09A086CB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2C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1E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821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391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4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39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etodolog.ru/00859/00859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1530</Words>
  <Characters>8726</Characters>
  <Application>Microsoft Office Word</Application>
  <DocSecurity>0</DocSecurity>
  <Lines>72</Lines>
  <Paragraphs>20</Paragraphs>
  <ScaleCrop>false</ScaleCrop>
  <Company/>
  <LinksUpToDate>false</LinksUpToDate>
  <CharactersWithSpaces>10236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2018-08-16T17:36:00Z</dcterms:created>
  <dcterms:modified xsi:type="dcterms:W3CDTF">2018-08-17T03:29:00Z</dcterms:modified>
</cp:coreProperties>
</file>